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A26B32" w:rsidRPr="00912837" w14:paraId="200A31DE" w14:textId="77777777" w:rsidTr="00E91855">
        <w:tc>
          <w:tcPr>
            <w:tcW w:w="9175" w:type="dxa"/>
          </w:tcPr>
          <w:p w14:paraId="341EE37E" w14:textId="66FA6940" w:rsidR="008E3389" w:rsidRPr="00232096" w:rsidRDefault="005B2E4A" w:rsidP="00232096">
            <w:pPr>
              <w:spacing w:line="276" w:lineRule="auto"/>
              <w:jc w:val="both"/>
              <w:rPr>
                <w:rFonts w:eastAsia="Times New Roman" w:cstheme="minorHAnsi"/>
                <w:b/>
                <w:sz w:val="32"/>
                <w:szCs w:val="32"/>
              </w:rPr>
            </w:pPr>
            <w:r w:rsidRPr="005B2E4A">
              <w:rPr>
                <w:rFonts w:eastAsia="Times New Roman" w:cstheme="minorHAnsi"/>
                <w:b/>
                <w:sz w:val="32"/>
                <w:szCs w:val="32"/>
              </w:rPr>
              <w:t>CREATIVE LEADERSHIP OF PSYCHOLOGY STUDENTS AT SAHID UNIVERSITY SURAKARTA</w:t>
            </w:r>
          </w:p>
        </w:tc>
      </w:tr>
      <w:tr w:rsidR="00A26B32" w:rsidRPr="00912837" w14:paraId="25480621" w14:textId="77777777" w:rsidTr="00AC16EE">
        <w:trPr>
          <w:trHeight w:val="1241"/>
        </w:trPr>
        <w:tc>
          <w:tcPr>
            <w:tcW w:w="9175" w:type="dxa"/>
          </w:tcPr>
          <w:p w14:paraId="5FC17FE7" w14:textId="77777777" w:rsidR="005B2E4A" w:rsidRPr="00912837" w:rsidRDefault="005B2E4A" w:rsidP="005B2E4A">
            <w:pPr>
              <w:pStyle w:val="Author"/>
              <w:spacing w:before="0" w:after="0" w:line="280" w:lineRule="atLeast"/>
              <w:ind w:left="0"/>
              <w:jc w:val="both"/>
              <w:rPr>
                <w:rFonts w:asciiTheme="minorHAnsi" w:hAnsiTheme="minorHAnsi" w:cstheme="minorHAnsi"/>
                <w:sz w:val="22"/>
                <w:szCs w:val="22"/>
              </w:rPr>
            </w:pPr>
            <w:r>
              <w:rPr>
                <w:rFonts w:asciiTheme="minorHAnsi" w:hAnsiTheme="minorHAnsi" w:cstheme="minorHAnsi"/>
                <w:sz w:val="22"/>
                <w:szCs w:val="22"/>
              </w:rPr>
              <w:t>Faqih Purnomosidi</w:t>
            </w:r>
            <w:r w:rsidRPr="00912837">
              <w:rPr>
                <w:rFonts w:asciiTheme="minorHAnsi" w:hAnsiTheme="minorHAnsi" w:cstheme="minorHAnsi"/>
                <w:sz w:val="22"/>
                <w:szCs w:val="22"/>
                <w:vertAlign w:val="superscript"/>
              </w:rPr>
              <w:t>1*,</w:t>
            </w:r>
            <w:r w:rsidRPr="00912837">
              <w:rPr>
                <w:rFonts w:asciiTheme="minorHAnsi" w:hAnsiTheme="minorHAnsi" w:cstheme="minorHAnsi"/>
                <w:sz w:val="22"/>
                <w:szCs w:val="22"/>
              </w:rPr>
              <w:t xml:space="preserve"> </w:t>
            </w:r>
            <w:r>
              <w:rPr>
                <w:rFonts w:asciiTheme="minorHAnsi" w:hAnsiTheme="minorHAnsi" w:cstheme="minorHAnsi"/>
                <w:sz w:val="22"/>
                <w:szCs w:val="22"/>
              </w:rPr>
              <w:t>Anniez Rachmawati Musslifah</w:t>
            </w:r>
            <w:r w:rsidRPr="00912837">
              <w:rPr>
                <w:rFonts w:asciiTheme="minorHAnsi" w:hAnsiTheme="minorHAnsi" w:cstheme="minorHAnsi"/>
                <w:sz w:val="22"/>
                <w:szCs w:val="22"/>
                <w:vertAlign w:val="superscript"/>
              </w:rPr>
              <w:t xml:space="preserve"> 2</w:t>
            </w:r>
          </w:p>
          <w:p w14:paraId="52DAB3AE" w14:textId="40EDEFA0" w:rsidR="00AC3EDA" w:rsidRDefault="00AC3EDA" w:rsidP="005B2E4A">
            <w:pPr>
              <w:pStyle w:val="Author"/>
              <w:spacing w:before="0" w:after="0" w:line="276" w:lineRule="auto"/>
              <w:ind w:left="0"/>
              <w:jc w:val="both"/>
              <w:rPr>
                <w:rFonts w:asciiTheme="minorHAnsi" w:hAnsiTheme="minorHAnsi" w:cstheme="minorHAnsi"/>
                <w:sz w:val="18"/>
                <w:szCs w:val="18"/>
              </w:rPr>
            </w:pPr>
          </w:p>
          <w:p w14:paraId="4274752E" w14:textId="77777777" w:rsidR="005B2E4A" w:rsidRPr="00912837" w:rsidRDefault="005B2E4A" w:rsidP="005B2E4A">
            <w:pPr>
              <w:pStyle w:val="Author"/>
              <w:spacing w:before="0" w:after="0" w:line="276" w:lineRule="auto"/>
              <w:ind w:left="0"/>
              <w:jc w:val="both"/>
              <w:rPr>
                <w:rFonts w:asciiTheme="minorHAnsi" w:hAnsiTheme="minorHAnsi" w:cstheme="minorHAnsi"/>
                <w:sz w:val="18"/>
                <w:szCs w:val="18"/>
              </w:rPr>
            </w:pPr>
            <w:r w:rsidRPr="00912837">
              <w:rPr>
                <w:rFonts w:asciiTheme="minorHAnsi" w:hAnsiTheme="minorHAnsi" w:cstheme="minorHAnsi"/>
                <w:sz w:val="18"/>
                <w:szCs w:val="18"/>
                <w:vertAlign w:val="superscript"/>
              </w:rPr>
              <w:t xml:space="preserve">1 </w:t>
            </w:r>
            <w:r w:rsidRPr="00912837">
              <w:rPr>
                <w:rFonts w:asciiTheme="minorHAnsi" w:hAnsiTheme="minorHAnsi" w:cstheme="minorHAnsi"/>
                <w:sz w:val="18"/>
                <w:szCs w:val="18"/>
              </w:rPr>
              <w:t>Department</w:t>
            </w:r>
            <w:r>
              <w:rPr>
                <w:rFonts w:asciiTheme="minorHAnsi" w:hAnsiTheme="minorHAnsi" w:cstheme="minorHAnsi"/>
                <w:sz w:val="18"/>
                <w:szCs w:val="18"/>
              </w:rPr>
              <w:t xml:space="preserve"> of Psychology</w:t>
            </w:r>
            <w:r w:rsidRPr="00912837">
              <w:rPr>
                <w:rFonts w:asciiTheme="minorHAnsi" w:hAnsiTheme="minorHAnsi" w:cstheme="minorHAnsi"/>
                <w:sz w:val="18"/>
                <w:szCs w:val="18"/>
              </w:rPr>
              <w:t xml:space="preserve">, </w:t>
            </w:r>
            <w:r>
              <w:rPr>
                <w:rFonts w:asciiTheme="minorHAnsi" w:hAnsiTheme="minorHAnsi" w:cstheme="minorHAnsi"/>
                <w:sz w:val="18"/>
                <w:szCs w:val="18"/>
              </w:rPr>
              <w:t>Faculty of Social Humanities and A</w:t>
            </w:r>
            <w:r w:rsidRPr="00257AA8">
              <w:rPr>
                <w:rFonts w:asciiTheme="minorHAnsi" w:hAnsiTheme="minorHAnsi" w:cstheme="minorHAnsi"/>
                <w:sz w:val="18"/>
                <w:szCs w:val="18"/>
              </w:rPr>
              <w:t>rts</w:t>
            </w:r>
            <w:r>
              <w:rPr>
                <w:rFonts w:asciiTheme="minorHAnsi" w:hAnsiTheme="minorHAnsi" w:cstheme="minorHAnsi"/>
                <w:sz w:val="18"/>
                <w:szCs w:val="18"/>
              </w:rPr>
              <w:t>, Universitas Sahid Surakarta</w:t>
            </w:r>
            <w:r w:rsidRPr="00912837">
              <w:rPr>
                <w:rFonts w:asciiTheme="minorHAnsi" w:hAnsiTheme="minorHAnsi" w:cstheme="minorHAnsi"/>
                <w:sz w:val="18"/>
                <w:szCs w:val="18"/>
              </w:rPr>
              <w:t xml:space="preserve">, </w:t>
            </w:r>
            <w:r>
              <w:rPr>
                <w:rFonts w:asciiTheme="minorHAnsi" w:hAnsiTheme="minorHAnsi" w:cstheme="minorHAnsi"/>
                <w:sz w:val="18"/>
                <w:szCs w:val="18"/>
              </w:rPr>
              <w:t>Surakarta</w:t>
            </w:r>
            <w:r w:rsidRPr="00912837">
              <w:rPr>
                <w:rFonts w:asciiTheme="minorHAnsi" w:hAnsiTheme="minorHAnsi" w:cstheme="minorHAnsi"/>
                <w:sz w:val="18"/>
                <w:szCs w:val="18"/>
              </w:rPr>
              <w:t>,</w:t>
            </w:r>
            <w:r>
              <w:rPr>
                <w:rFonts w:asciiTheme="minorHAnsi" w:hAnsiTheme="minorHAnsi" w:cstheme="minorHAnsi"/>
                <w:sz w:val="18"/>
                <w:szCs w:val="18"/>
              </w:rPr>
              <w:t xml:space="preserve"> 57144</w:t>
            </w:r>
            <w:r w:rsidRPr="00912837">
              <w:rPr>
                <w:rFonts w:asciiTheme="minorHAnsi" w:hAnsiTheme="minorHAnsi" w:cstheme="minorHAnsi"/>
                <w:sz w:val="18"/>
                <w:szCs w:val="18"/>
              </w:rPr>
              <w:t xml:space="preserve">, </w:t>
            </w:r>
            <w:r>
              <w:rPr>
                <w:rFonts w:asciiTheme="minorHAnsi" w:hAnsiTheme="minorHAnsi" w:cstheme="minorHAnsi"/>
                <w:sz w:val="18"/>
                <w:szCs w:val="18"/>
              </w:rPr>
              <w:t>Indonesia</w:t>
            </w:r>
          </w:p>
          <w:p w14:paraId="2EB30809" w14:textId="08C04566" w:rsidR="005B2E4A" w:rsidRPr="008E3389" w:rsidRDefault="005B2E4A" w:rsidP="005B2E4A">
            <w:pPr>
              <w:pStyle w:val="Author"/>
              <w:spacing w:before="0" w:after="0" w:line="276" w:lineRule="auto"/>
              <w:ind w:left="0"/>
              <w:jc w:val="both"/>
              <w:rPr>
                <w:rFonts w:asciiTheme="minorHAnsi" w:hAnsiTheme="minorHAnsi" w:cstheme="minorHAnsi"/>
                <w:sz w:val="18"/>
                <w:szCs w:val="18"/>
              </w:rPr>
            </w:pPr>
            <w:r w:rsidRPr="00912837">
              <w:rPr>
                <w:rFonts w:asciiTheme="minorHAnsi" w:hAnsiTheme="minorHAnsi" w:cstheme="minorHAnsi"/>
                <w:sz w:val="18"/>
                <w:szCs w:val="18"/>
                <w:vertAlign w:val="superscript"/>
              </w:rPr>
              <w:t xml:space="preserve">2 </w:t>
            </w:r>
            <w:r w:rsidRPr="00912837">
              <w:rPr>
                <w:rFonts w:asciiTheme="minorHAnsi" w:hAnsiTheme="minorHAnsi" w:cstheme="minorHAnsi"/>
                <w:sz w:val="18"/>
                <w:szCs w:val="18"/>
              </w:rPr>
              <w:t>Department</w:t>
            </w:r>
            <w:r>
              <w:rPr>
                <w:rFonts w:asciiTheme="minorHAnsi" w:hAnsiTheme="minorHAnsi" w:cstheme="minorHAnsi"/>
                <w:sz w:val="18"/>
                <w:szCs w:val="18"/>
              </w:rPr>
              <w:t xml:space="preserve"> of Psychology</w:t>
            </w:r>
            <w:r w:rsidRPr="00912837">
              <w:rPr>
                <w:rFonts w:asciiTheme="minorHAnsi" w:hAnsiTheme="minorHAnsi" w:cstheme="minorHAnsi"/>
                <w:sz w:val="18"/>
                <w:szCs w:val="18"/>
              </w:rPr>
              <w:t xml:space="preserve">, </w:t>
            </w:r>
            <w:r>
              <w:rPr>
                <w:rFonts w:asciiTheme="minorHAnsi" w:hAnsiTheme="minorHAnsi" w:cstheme="minorHAnsi"/>
                <w:sz w:val="18"/>
                <w:szCs w:val="18"/>
              </w:rPr>
              <w:t>Faculty of Social Humanities and A</w:t>
            </w:r>
            <w:r w:rsidRPr="00257AA8">
              <w:rPr>
                <w:rFonts w:asciiTheme="minorHAnsi" w:hAnsiTheme="minorHAnsi" w:cstheme="minorHAnsi"/>
                <w:sz w:val="18"/>
                <w:szCs w:val="18"/>
              </w:rPr>
              <w:t>rts</w:t>
            </w:r>
            <w:r>
              <w:rPr>
                <w:rFonts w:asciiTheme="minorHAnsi" w:hAnsiTheme="minorHAnsi" w:cstheme="minorHAnsi"/>
                <w:sz w:val="18"/>
                <w:szCs w:val="18"/>
              </w:rPr>
              <w:t>, Universitas Sahid Surakarta</w:t>
            </w:r>
            <w:r w:rsidRPr="00912837">
              <w:rPr>
                <w:rFonts w:asciiTheme="minorHAnsi" w:hAnsiTheme="minorHAnsi" w:cstheme="minorHAnsi"/>
                <w:sz w:val="18"/>
                <w:szCs w:val="18"/>
              </w:rPr>
              <w:t xml:space="preserve">, </w:t>
            </w:r>
            <w:r>
              <w:rPr>
                <w:rFonts w:asciiTheme="minorHAnsi" w:hAnsiTheme="minorHAnsi" w:cstheme="minorHAnsi"/>
                <w:sz w:val="18"/>
                <w:szCs w:val="18"/>
              </w:rPr>
              <w:t>Surakarta</w:t>
            </w:r>
            <w:r w:rsidRPr="00912837">
              <w:rPr>
                <w:rFonts w:asciiTheme="minorHAnsi" w:hAnsiTheme="minorHAnsi" w:cstheme="minorHAnsi"/>
                <w:sz w:val="18"/>
                <w:szCs w:val="18"/>
              </w:rPr>
              <w:t>,</w:t>
            </w:r>
            <w:r>
              <w:rPr>
                <w:rFonts w:asciiTheme="minorHAnsi" w:hAnsiTheme="minorHAnsi" w:cstheme="minorHAnsi"/>
                <w:sz w:val="18"/>
                <w:szCs w:val="18"/>
              </w:rPr>
              <w:t xml:space="preserve"> 57144</w:t>
            </w:r>
            <w:r w:rsidRPr="00912837">
              <w:rPr>
                <w:rFonts w:asciiTheme="minorHAnsi" w:hAnsiTheme="minorHAnsi" w:cstheme="minorHAnsi"/>
                <w:sz w:val="18"/>
                <w:szCs w:val="18"/>
              </w:rPr>
              <w:t xml:space="preserve">, </w:t>
            </w:r>
            <w:r>
              <w:rPr>
                <w:rFonts w:asciiTheme="minorHAnsi" w:hAnsiTheme="minorHAnsi" w:cstheme="minorHAnsi"/>
                <w:sz w:val="18"/>
                <w:szCs w:val="18"/>
              </w:rPr>
              <w:t>Indonesia</w:t>
            </w:r>
          </w:p>
        </w:tc>
      </w:tr>
    </w:tbl>
    <w:p w14:paraId="0055B07A" w14:textId="2267526A" w:rsidR="00A26B32" w:rsidRPr="00912837" w:rsidRDefault="00A26B32" w:rsidP="00F30685">
      <w:pPr>
        <w:pStyle w:val="Author"/>
        <w:tabs>
          <w:tab w:val="left" w:pos="2312"/>
        </w:tabs>
        <w:spacing w:before="0" w:after="0" w:line="280" w:lineRule="atLeast"/>
        <w:ind w:left="0"/>
        <w:jc w:val="left"/>
        <w:rPr>
          <w:rFonts w:asciiTheme="minorHAnsi" w:hAnsiTheme="minorHAnsi" w:cstheme="minorHAnsi"/>
          <w:sz w:val="22"/>
          <w:szCs w:val="22"/>
        </w:rPr>
      </w:pPr>
    </w:p>
    <w:tbl>
      <w:tblPr>
        <w:tblStyle w:val="TableGrid"/>
        <w:tblW w:w="885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0"/>
        <w:gridCol w:w="348"/>
        <w:gridCol w:w="2112"/>
      </w:tblGrid>
      <w:tr w:rsidR="00A26B32" w:rsidRPr="00912837" w14:paraId="2EE909C6" w14:textId="77777777" w:rsidTr="005B2E4A">
        <w:trPr>
          <w:trHeight w:val="259"/>
        </w:trPr>
        <w:tc>
          <w:tcPr>
            <w:tcW w:w="6390" w:type="dxa"/>
          </w:tcPr>
          <w:p w14:paraId="725FEA5F" w14:textId="77777777" w:rsidR="00A26B32" w:rsidRPr="00A26B32" w:rsidRDefault="00A26B32" w:rsidP="00A26B32">
            <w:pPr>
              <w:pStyle w:val="Abstract"/>
              <w:spacing w:before="120" w:after="120"/>
              <w:ind w:left="0"/>
              <w:jc w:val="left"/>
              <w:rPr>
                <w:rFonts w:asciiTheme="minorHAnsi" w:hAnsiTheme="minorHAnsi" w:cstheme="minorHAnsi"/>
                <w:bCs w:val="0"/>
                <w:iCs/>
                <w:sz w:val="22"/>
                <w:szCs w:val="22"/>
              </w:rPr>
            </w:pPr>
            <w:r w:rsidRPr="00A26B32">
              <w:rPr>
                <w:rFonts w:asciiTheme="minorHAnsi" w:hAnsiTheme="minorHAnsi" w:cstheme="minorHAnsi"/>
                <w:bCs w:val="0"/>
                <w:iCs/>
                <w:sz w:val="22"/>
                <w:szCs w:val="22"/>
              </w:rPr>
              <w:t>ABSTRACT</w:t>
            </w:r>
          </w:p>
        </w:tc>
        <w:tc>
          <w:tcPr>
            <w:tcW w:w="348" w:type="dxa"/>
            <w:tcBorders>
              <w:bottom w:val="nil"/>
            </w:tcBorders>
          </w:tcPr>
          <w:p w14:paraId="64AF253D" w14:textId="77777777" w:rsidR="00A26B32" w:rsidRPr="00912837" w:rsidRDefault="00A26B32" w:rsidP="00A26B32">
            <w:pPr>
              <w:pStyle w:val="Author"/>
              <w:spacing w:before="120" w:after="120"/>
              <w:ind w:left="0"/>
              <w:rPr>
                <w:rFonts w:asciiTheme="minorHAnsi" w:hAnsiTheme="minorHAnsi" w:cstheme="minorHAnsi"/>
                <w:sz w:val="22"/>
                <w:szCs w:val="22"/>
              </w:rPr>
            </w:pPr>
          </w:p>
        </w:tc>
        <w:tc>
          <w:tcPr>
            <w:tcW w:w="2112" w:type="dxa"/>
          </w:tcPr>
          <w:p w14:paraId="2E347E96" w14:textId="77777777" w:rsidR="00A26B32" w:rsidRPr="00A26B32" w:rsidRDefault="00A26B32" w:rsidP="00A26B32">
            <w:pPr>
              <w:pStyle w:val="Author"/>
              <w:spacing w:before="120" w:after="120"/>
              <w:ind w:left="0"/>
              <w:jc w:val="left"/>
              <w:rPr>
                <w:rFonts w:asciiTheme="minorHAnsi" w:hAnsiTheme="minorHAnsi" w:cstheme="minorHAnsi"/>
                <w:b/>
                <w:bCs/>
                <w:sz w:val="22"/>
                <w:szCs w:val="22"/>
              </w:rPr>
            </w:pPr>
            <w:r w:rsidRPr="00A26B32">
              <w:rPr>
                <w:rFonts w:asciiTheme="minorHAnsi" w:hAnsiTheme="minorHAnsi" w:cstheme="minorHAnsi"/>
                <w:b/>
                <w:bCs/>
                <w:sz w:val="22"/>
                <w:szCs w:val="22"/>
              </w:rPr>
              <w:t>ARTICLE INFO</w:t>
            </w:r>
          </w:p>
        </w:tc>
      </w:tr>
      <w:tr w:rsidR="005B2E4A" w:rsidRPr="00912837" w14:paraId="044E2D86" w14:textId="77777777" w:rsidTr="005B2E4A">
        <w:trPr>
          <w:trHeight w:val="1815"/>
        </w:trPr>
        <w:tc>
          <w:tcPr>
            <w:tcW w:w="6390" w:type="dxa"/>
          </w:tcPr>
          <w:p w14:paraId="5EEC90C6" w14:textId="1718F10A" w:rsidR="005B2E4A" w:rsidRPr="00AC16EE" w:rsidRDefault="005B2E4A" w:rsidP="005B2E4A">
            <w:pPr>
              <w:spacing w:before="240" w:line="276" w:lineRule="auto"/>
              <w:jc w:val="both"/>
              <w:rPr>
                <w:rFonts w:cstheme="minorHAnsi"/>
                <w:color w:val="0D0D0D"/>
                <w:shd w:val="clear" w:color="auto" w:fill="FFFFFF"/>
              </w:rPr>
            </w:pPr>
            <w:r w:rsidRPr="00761CB6">
              <w:t xml:space="preserve">Creative Leadership is a form of leadership that is based on innovation or renewal in creating breakthroughs and ideas so that an activity can be absorbed and carried out by the team. The activity was carried out by psychology students at </w:t>
            </w:r>
            <w:proofErr w:type="spellStart"/>
            <w:r w:rsidRPr="00761CB6">
              <w:t>Sahid</w:t>
            </w:r>
            <w:proofErr w:type="spellEnd"/>
            <w:r w:rsidRPr="00761CB6">
              <w:t xml:space="preserve"> University, Surakarta, who were taking a training design course. In practice in the field, they must be a leader or facilitator in a game aimed at children aged 5-10 years. Students must have creativity in leading the game, because it is not easy to provide understanding to children at that age. </w:t>
            </w:r>
            <w:r w:rsidRPr="00761CB6">
              <w:rPr>
                <w:b/>
                <w:bCs/>
              </w:rPr>
              <w:t>The novelty</w:t>
            </w:r>
            <w:r w:rsidRPr="00761CB6">
              <w:t xml:space="preserve"> in this research is the concept given by students when presenting a game, which previously we still used conventional methods and now what students do is a unique game to support cognitive, affective and psychomotor skills in children. </w:t>
            </w:r>
            <w:r w:rsidRPr="00761CB6">
              <w:rPr>
                <w:b/>
                <w:bCs/>
              </w:rPr>
              <w:t>The method</w:t>
            </w:r>
            <w:r w:rsidRPr="00761CB6">
              <w:t xml:space="preserve"> in this research was to use interviews and observations with a total of 6 informants, namely 4th semester psychology students. </w:t>
            </w:r>
            <w:r w:rsidRPr="00761CB6">
              <w:rPr>
                <w:b/>
                <w:bCs/>
              </w:rPr>
              <w:t>The results</w:t>
            </w:r>
            <w:r w:rsidRPr="00761CB6">
              <w:t xml:space="preserve"> of this research were that an innovation was found in teaching children aged 5-10 years which was carried out by students, namely by providing a game. which has goals such as training concentration, self-confidence, cooperation and motivation. </w:t>
            </w:r>
            <w:proofErr w:type="gramStart"/>
            <w:r w:rsidRPr="00761CB6">
              <w:t>Students</w:t>
            </w:r>
            <w:proofErr w:type="gramEnd"/>
            <w:r w:rsidRPr="00761CB6">
              <w:t xml:space="preserve"> creative leadership in leading children when games is very useful for children in training their thinking, feeling and psychomotor skills so that the innovation provided students is able to make guiding children enjoy the game instructions given by the students.</w:t>
            </w:r>
          </w:p>
        </w:tc>
        <w:tc>
          <w:tcPr>
            <w:tcW w:w="348" w:type="dxa"/>
            <w:tcBorders>
              <w:top w:val="nil"/>
              <w:bottom w:val="nil"/>
            </w:tcBorders>
          </w:tcPr>
          <w:p w14:paraId="347AEA73" w14:textId="77777777" w:rsidR="005B2E4A" w:rsidRPr="00912837" w:rsidRDefault="005B2E4A" w:rsidP="005B2E4A">
            <w:pPr>
              <w:pStyle w:val="Author"/>
              <w:spacing w:before="0" w:after="0" w:line="280" w:lineRule="atLeast"/>
              <w:ind w:left="0"/>
              <w:jc w:val="left"/>
              <w:rPr>
                <w:rFonts w:asciiTheme="minorHAnsi" w:hAnsiTheme="minorHAnsi" w:cstheme="minorHAnsi"/>
                <w:sz w:val="22"/>
                <w:szCs w:val="22"/>
              </w:rPr>
            </w:pPr>
          </w:p>
        </w:tc>
        <w:tc>
          <w:tcPr>
            <w:tcW w:w="2112" w:type="dxa"/>
          </w:tcPr>
          <w:p w14:paraId="116EB7F8" w14:textId="1DFD03B9" w:rsidR="005B2E4A" w:rsidRDefault="005B2E4A" w:rsidP="005B2E4A">
            <w:pPr>
              <w:pStyle w:val="keywords"/>
              <w:tabs>
                <w:tab w:val="left" w:pos="1530"/>
              </w:tabs>
              <w:spacing w:before="240" w:after="0" w:line="276" w:lineRule="auto"/>
              <w:ind w:left="0" w:firstLine="0"/>
              <w:rPr>
                <w:rFonts w:asciiTheme="minorHAnsi" w:hAnsiTheme="minorHAnsi" w:cstheme="minorHAnsi"/>
                <w:b w:val="0"/>
                <w:i w:val="0"/>
                <w:sz w:val="20"/>
                <w:szCs w:val="20"/>
              </w:rPr>
            </w:pPr>
            <w:r w:rsidRPr="00912837">
              <w:rPr>
                <w:rFonts w:asciiTheme="minorHAnsi" w:hAnsiTheme="minorHAnsi" w:cstheme="minorHAnsi"/>
                <w:b w:val="0"/>
                <w:i w:val="0"/>
                <w:sz w:val="20"/>
                <w:szCs w:val="20"/>
              </w:rPr>
              <w:t xml:space="preserve">Keywords: </w:t>
            </w:r>
          </w:p>
          <w:p w14:paraId="152F791A" w14:textId="5C98FE6A" w:rsidR="005B2E4A" w:rsidRPr="00AC3EDA" w:rsidRDefault="005B2E4A" w:rsidP="005B2E4A">
            <w:pPr>
              <w:spacing w:line="276" w:lineRule="auto"/>
              <w:rPr>
                <w:rFonts w:eastAsia="SimSun" w:cstheme="minorHAnsi"/>
                <w:bCs/>
                <w:iCs/>
                <w:noProof/>
                <w:sz w:val="20"/>
                <w:szCs w:val="20"/>
                <w:lang w:bidi="en-US"/>
              </w:rPr>
            </w:pPr>
            <w:r w:rsidRPr="005B2E4A">
              <w:rPr>
                <w:rFonts w:eastAsia="SimSun" w:cstheme="minorHAnsi"/>
                <w:bCs/>
                <w:iCs/>
                <w:noProof/>
                <w:sz w:val="20"/>
                <w:szCs w:val="20"/>
                <w:lang w:bidi="en-US"/>
              </w:rPr>
              <w:t>Creative Leadership _1,</w:t>
            </w:r>
          </w:p>
          <w:p w14:paraId="054864CD" w14:textId="77777777" w:rsidR="005B2E4A" w:rsidRDefault="005B2E4A" w:rsidP="005B2E4A">
            <w:pPr>
              <w:pStyle w:val="keywords"/>
              <w:tabs>
                <w:tab w:val="left" w:pos="1530"/>
              </w:tabs>
              <w:spacing w:after="0"/>
              <w:ind w:left="0" w:firstLine="0"/>
              <w:jc w:val="left"/>
              <w:rPr>
                <w:rFonts w:asciiTheme="minorHAnsi" w:hAnsiTheme="minorHAnsi" w:cstheme="minorHAnsi"/>
                <w:b w:val="0"/>
                <w:i w:val="0"/>
                <w:sz w:val="20"/>
                <w:szCs w:val="20"/>
              </w:rPr>
            </w:pPr>
          </w:p>
          <w:p w14:paraId="3CBDF63F" w14:textId="77777777" w:rsidR="005B2E4A" w:rsidRPr="002E2814" w:rsidRDefault="005B2E4A" w:rsidP="005B2E4A">
            <w:pPr>
              <w:pStyle w:val="keywords"/>
              <w:tabs>
                <w:tab w:val="left" w:pos="1530"/>
              </w:tabs>
              <w:spacing w:after="0"/>
              <w:ind w:left="0" w:firstLine="0"/>
              <w:jc w:val="left"/>
              <w:rPr>
                <w:rFonts w:asciiTheme="minorHAnsi" w:hAnsiTheme="minorHAnsi" w:cstheme="minorHAnsi"/>
                <w:b w:val="0"/>
                <w:i w:val="0"/>
                <w:sz w:val="20"/>
                <w:szCs w:val="20"/>
              </w:rPr>
            </w:pPr>
          </w:p>
          <w:p w14:paraId="573A231D" w14:textId="77777777" w:rsidR="005B2E4A" w:rsidRPr="00912837" w:rsidRDefault="005B2E4A" w:rsidP="005B2E4A">
            <w:pPr>
              <w:pStyle w:val="keywords"/>
              <w:tabs>
                <w:tab w:val="left" w:pos="1530"/>
              </w:tabs>
              <w:spacing w:after="0" w:line="280" w:lineRule="atLeast"/>
              <w:ind w:left="0" w:firstLine="0"/>
              <w:jc w:val="left"/>
              <w:rPr>
                <w:rFonts w:asciiTheme="minorHAnsi" w:hAnsiTheme="minorHAnsi" w:cstheme="minorHAnsi"/>
                <w:b w:val="0"/>
                <w:i w:val="0"/>
                <w:sz w:val="22"/>
                <w:szCs w:val="22"/>
              </w:rPr>
            </w:pPr>
          </w:p>
          <w:p w14:paraId="6C61F057" w14:textId="77777777" w:rsidR="005B2E4A" w:rsidRPr="00912837" w:rsidRDefault="005B2E4A" w:rsidP="005B2E4A">
            <w:pPr>
              <w:pStyle w:val="Author"/>
              <w:spacing w:before="0" w:after="0" w:line="280" w:lineRule="atLeast"/>
              <w:ind w:left="0"/>
              <w:jc w:val="left"/>
              <w:rPr>
                <w:rFonts w:asciiTheme="minorHAnsi" w:hAnsiTheme="minorHAnsi" w:cstheme="minorHAnsi"/>
                <w:sz w:val="22"/>
                <w:szCs w:val="22"/>
              </w:rPr>
            </w:pPr>
          </w:p>
        </w:tc>
      </w:tr>
      <w:tr w:rsidR="005B2E4A" w:rsidRPr="00A86DD4" w14:paraId="53F522DC" w14:textId="77777777" w:rsidTr="00C208CD">
        <w:trPr>
          <w:trHeight w:val="1308"/>
        </w:trPr>
        <w:tc>
          <w:tcPr>
            <w:tcW w:w="8850" w:type="dxa"/>
            <w:gridSpan w:val="3"/>
          </w:tcPr>
          <w:p w14:paraId="1736F8E1" w14:textId="77777777" w:rsidR="005B2E4A" w:rsidRDefault="005B2E4A" w:rsidP="005B2E4A">
            <w:pPr>
              <w:pBdr>
                <w:top w:val="nil"/>
                <w:left w:val="nil"/>
                <w:bottom w:val="nil"/>
                <w:right w:val="nil"/>
                <w:between w:val="nil"/>
              </w:pBdr>
              <w:tabs>
                <w:tab w:val="center" w:pos="4680"/>
                <w:tab w:val="right" w:pos="9360"/>
              </w:tabs>
              <w:spacing w:after="0" w:line="276" w:lineRule="auto"/>
              <w:ind w:left="162" w:hanging="162"/>
              <w:jc w:val="both"/>
              <w:rPr>
                <w:rFonts w:asciiTheme="majorHAnsi" w:eastAsia="Cambria" w:hAnsiTheme="majorHAnsi" w:cs="Cambria"/>
                <w:color w:val="000000"/>
                <w:sz w:val="18"/>
                <w:szCs w:val="18"/>
              </w:rPr>
            </w:pPr>
          </w:p>
          <w:p w14:paraId="7A55B19D" w14:textId="5440FB3A" w:rsidR="005B2E4A" w:rsidRDefault="005B2E4A" w:rsidP="005B2E4A">
            <w:pPr>
              <w:pBdr>
                <w:top w:val="nil"/>
                <w:left w:val="nil"/>
                <w:bottom w:val="nil"/>
                <w:right w:val="nil"/>
                <w:between w:val="nil"/>
              </w:pBdr>
              <w:tabs>
                <w:tab w:val="center" w:pos="4680"/>
                <w:tab w:val="right" w:pos="9360"/>
              </w:tabs>
              <w:spacing w:after="0" w:line="276" w:lineRule="auto"/>
              <w:ind w:left="162" w:hanging="162"/>
              <w:jc w:val="both"/>
              <w:rPr>
                <w:rFonts w:asciiTheme="majorHAnsi" w:hAnsiTheme="majorHAnsi"/>
                <w:sz w:val="18"/>
                <w:szCs w:val="18"/>
              </w:rPr>
            </w:pPr>
            <w:r w:rsidRPr="00232096">
              <w:rPr>
                <w:rFonts w:asciiTheme="majorHAnsi" w:eastAsia="Cambria" w:hAnsiTheme="majorHAnsi" w:cs="Cambria"/>
                <w:color w:val="000000"/>
                <w:sz w:val="18"/>
                <w:szCs w:val="18"/>
              </w:rPr>
              <w:t xml:space="preserve">* </w:t>
            </w:r>
            <w:r w:rsidRPr="008E3389">
              <w:rPr>
                <w:rFonts w:asciiTheme="majorHAnsi" w:hAnsiTheme="majorHAnsi"/>
                <w:sz w:val="18"/>
                <w:szCs w:val="18"/>
              </w:rPr>
              <w:t xml:space="preserve">Corresponding </w:t>
            </w:r>
            <w:r w:rsidRPr="005B2E4A">
              <w:rPr>
                <w:rFonts w:asciiTheme="majorHAnsi" w:hAnsiTheme="majorHAnsi"/>
                <w:sz w:val="18"/>
                <w:szCs w:val="18"/>
              </w:rPr>
              <w:t>Department of Psychology</w:t>
            </w:r>
            <w:r w:rsidRPr="008E3389">
              <w:rPr>
                <w:rFonts w:asciiTheme="majorHAnsi" w:hAnsiTheme="majorHAnsi"/>
                <w:sz w:val="18"/>
                <w:szCs w:val="18"/>
              </w:rPr>
              <w:t xml:space="preserve">, Faculty of </w:t>
            </w:r>
            <w:r w:rsidRPr="005B2E4A">
              <w:rPr>
                <w:rFonts w:asciiTheme="majorHAnsi" w:hAnsiTheme="majorHAnsi"/>
                <w:sz w:val="18"/>
                <w:szCs w:val="18"/>
              </w:rPr>
              <w:t>Social Humanities and Arts</w:t>
            </w:r>
            <w:r w:rsidRPr="008E3389">
              <w:rPr>
                <w:rFonts w:asciiTheme="majorHAnsi" w:hAnsiTheme="majorHAnsi"/>
                <w:sz w:val="18"/>
                <w:szCs w:val="18"/>
              </w:rPr>
              <w:t xml:space="preserve">, </w:t>
            </w:r>
            <w:r w:rsidRPr="005B2E4A">
              <w:rPr>
                <w:rFonts w:asciiTheme="majorHAnsi" w:hAnsiTheme="majorHAnsi"/>
                <w:sz w:val="18"/>
                <w:szCs w:val="18"/>
              </w:rPr>
              <w:t xml:space="preserve">Universitas </w:t>
            </w:r>
            <w:proofErr w:type="spellStart"/>
            <w:r w:rsidRPr="005B2E4A">
              <w:rPr>
                <w:rFonts w:asciiTheme="majorHAnsi" w:hAnsiTheme="majorHAnsi"/>
                <w:sz w:val="18"/>
                <w:szCs w:val="18"/>
              </w:rPr>
              <w:t>Sahid</w:t>
            </w:r>
            <w:proofErr w:type="spellEnd"/>
            <w:r w:rsidRPr="005B2E4A">
              <w:rPr>
                <w:rFonts w:asciiTheme="majorHAnsi" w:hAnsiTheme="majorHAnsi"/>
                <w:sz w:val="18"/>
                <w:szCs w:val="18"/>
              </w:rPr>
              <w:t xml:space="preserve"> Surakarta</w:t>
            </w:r>
            <w:proofErr w:type="gramStart"/>
            <w:r w:rsidRPr="005B2E4A">
              <w:rPr>
                <w:rFonts w:asciiTheme="majorHAnsi" w:hAnsiTheme="majorHAnsi"/>
                <w:sz w:val="18"/>
                <w:szCs w:val="18"/>
              </w:rPr>
              <w:t xml:space="preserve">, </w:t>
            </w:r>
            <w:r w:rsidRPr="008E3389">
              <w:rPr>
                <w:rFonts w:asciiTheme="majorHAnsi" w:hAnsiTheme="majorHAnsi"/>
                <w:sz w:val="18"/>
                <w:szCs w:val="18"/>
              </w:rPr>
              <w:t>,</w:t>
            </w:r>
            <w:proofErr w:type="gramEnd"/>
            <w:r w:rsidRPr="008E3389">
              <w:rPr>
                <w:rFonts w:asciiTheme="majorHAnsi" w:hAnsiTheme="majorHAnsi"/>
                <w:sz w:val="18"/>
                <w:szCs w:val="18"/>
              </w:rPr>
              <w:t xml:space="preserve"> Indonesia</w:t>
            </w:r>
          </w:p>
          <w:p w14:paraId="0047F218" w14:textId="028D1318" w:rsidR="005B2E4A" w:rsidRDefault="005B2E4A" w:rsidP="005B2E4A">
            <w:pPr>
              <w:pBdr>
                <w:top w:val="nil"/>
                <w:left w:val="nil"/>
                <w:bottom w:val="nil"/>
                <w:right w:val="nil"/>
                <w:between w:val="nil"/>
              </w:pBdr>
              <w:tabs>
                <w:tab w:val="center" w:pos="4680"/>
                <w:tab w:val="right" w:pos="9360"/>
              </w:tabs>
              <w:spacing w:after="0" w:line="276" w:lineRule="auto"/>
              <w:ind w:left="162" w:hanging="162"/>
              <w:jc w:val="both"/>
              <w:rPr>
                <w:rFonts w:asciiTheme="majorHAnsi" w:hAnsiTheme="majorHAnsi"/>
                <w:sz w:val="18"/>
                <w:szCs w:val="18"/>
              </w:rPr>
            </w:pPr>
            <w:r>
              <w:rPr>
                <w:rFonts w:asciiTheme="majorHAnsi" w:hAnsiTheme="majorHAnsi"/>
                <w:sz w:val="18"/>
                <w:szCs w:val="18"/>
              </w:rPr>
              <w:t xml:space="preserve">    </w:t>
            </w:r>
            <w:r w:rsidRPr="0088493D">
              <w:rPr>
                <w:rFonts w:asciiTheme="majorHAnsi" w:hAnsiTheme="majorHAnsi"/>
                <w:sz w:val="18"/>
                <w:szCs w:val="18"/>
              </w:rPr>
              <w:t>Email address:</w:t>
            </w:r>
            <w:r>
              <w:rPr>
                <w:rFonts w:asciiTheme="majorHAnsi" w:hAnsiTheme="majorHAnsi"/>
                <w:sz w:val="18"/>
                <w:szCs w:val="18"/>
              </w:rPr>
              <w:t xml:space="preserve"> </w:t>
            </w:r>
            <w:hyperlink r:id="rId8" w:history="1">
              <w:r w:rsidRPr="005B2E4A">
                <w:rPr>
                  <w:rStyle w:val="Hyperlink"/>
                  <w:rFonts w:cstheme="minorHAnsi"/>
                  <w:color w:val="0070C0"/>
                  <w:sz w:val="18"/>
                  <w:szCs w:val="18"/>
                </w:rPr>
                <w:t>faqih@usahidsolo.ac.id</w:t>
              </w:r>
            </w:hyperlink>
            <w:r w:rsidRPr="005B2E4A">
              <w:rPr>
                <w:rFonts w:cstheme="minorHAnsi"/>
                <w:color w:val="0070C0"/>
                <w:sz w:val="18"/>
                <w:szCs w:val="18"/>
              </w:rPr>
              <w:t xml:space="preserve">.  </w:t>
            </w:r>
            <w:hyperlink r:id="rId9" w:history="1">
              <w:r w:rsidRPr="005B2E4A">
                <w:rPr>
                  <w:rStyle w:val="Hyperlink"/>
                  <w:rFonts w:cstheme="minorHAnsi"/>
                  <w:color w:val="0070C0"/>
                  <w:sz w:val="18"/>
                  <w:szCs w:val="18"/>
                </w:rPr>
                <w:t>anniez@usahidsolo.ac.id</w:t>
              </w:r>
            </w:hyperlink>
          </w:p>
          <w:p w14:paraId="5E85F42C" w14:textId="0250C4E7" w:rsidR="005B2E4A" w:rsidRPr="00232096" w:rsidRDefault="005B2E4A" w:rsidP="005B2E4A">
            <w:pPr>
              <w:pBdr>
                <w:top w:val="nil"/>
                <w:left w:val="nil"/>
                <w:bottom w:val="nil"/>
                <w:right w:val="nil"/>
                <w:between w:val="nil"/>
              </w:pBdr>
              <w:tabs>
                <w:tab w:val="center" w:pos="4680"/>
                <w:tab w:val="right" w:pos="9360"/>
              </w:tabs>
              <w:spacing w:after="0" w:line="276" w:lineRule="auto"/>
              <w:ind w:left="162" w:hanging="162"/>
              <w:jc w:val="both"/>
              <w:rPr>
                <w:rFonts w:asciiTheme="majorHAnsi" w:eastAsia="Cambria" w:hAnsiTheme="majorHAnsi" w:cs="Cambria"/>
                <w:color w:val="000000"/>
                <w:sz w:val="18"/>
                <w:szCs w:val="18"/>
              </w:rPr>
            </w:pPr>
          </w:p>
        </w:tc>
      </w:tr>
    </w:tbl>
    <w:p w14:paraId="65D8D57F" w14:textId="6F4F80EE" w:rsidR="00580F78" w:rsidRPr="00232096" w:rsidRDefault="00A26B32" w:rsidP="00232096">
      <w:pPr>
        <w:pStyle w:val="ListParagraph"/>
        <w:numPr>
          <w:ilvl w:val="0"/>
          <w:numId w:val="21"/>
        </w:numPr>
        <w:tabs>
          <w:tab w:val="left" w:pos="0"/>
        </w:tabs>
        <w:suppressAutoHyphens/>
        <w:spacing w:after="0" w:line="276" w:lineRule="auto"/>
        <w:ind w:left="284" w:hanging="284"/>
        <w:jc w:val="both"/>
        <w:rPr>
          <w:rFonts w:cstheme="minorHAnsi"/>
          <w:b/>
          <w:color w:val="0070C0"/>
        </w:rPr>
      </w:pPr>
      <w:r w:rsidRPr="00232096">
        <w:rPr>
          <w:rFonts w:cstheme="minorHAnsi"/>
          <w:b/>
          <w:color w:val="0070C0"/>
        </w:rPr>
        <w:t xml:space="preserve">Introduction </w:t>
      </w:r>
    </w:p>
    <w:p w14:paraId="79DF1D1F" w14:textId="77777777" w:rsidR="00E24B08" w:rsidRPr="00E24B08" w:rsidRDefault="00E24B08" w:rsidP="00E24B08">
      <w:pPr>
        <w:spacing w:after="0" w:line="276" w:lineRule="auto"/>
        <w:ind w:left="284" w:firstLine="425"/>
        <w:contextualSpacing/>
        <w:jc w:val="both"/>
        <w:rPr>
          <w:rFonts w:cstheme="minorHAnsi"/>
          <w:lang w:bidi="th-TH"/>
        </w:rPr>
      </w:pPr>
      <w:r w:rsidRPr="00E24B08">
        <w:rPr>
          <w:rFonts w:cstheme="minorHAnsi"/>
          <w:lang w:bidi="th-TH"/>
        </w:rPr>
        <w:t xml:space="preserve">Being a leader is not easy, especially being a leader in a children's game. Besides requiring a lot of effort, it also requires interesting, unique and of course creative ways and methods. In the era of the 90s, attracting interest in games aimed at children was very easy because they were not yet familiar with things that could damage concentration like today, especially the sophistication of gadgets. Many teachers can easily lead classroom games for children, besides already having </w:t>
      </w:r>
      <w:r w:rsidRPr="00E24B08">
        <w:rPr>
          <w:rFonts w:cstheme="minorHAnsi"/>
          <w:lang w:bidi="th-TH"/>
        </w:rPr>
        <w:lastRenderedPageBreak/>
        <w:t>teaching talent, good affinity and creative attraction are one of the main key factors. In a theory, it is explained that leadership is influence. If someone increases their influence on others, they can lead more effectively (John. 2017). With this explanation, to be a leader, of course you must have charisma so you can influence what you lead. One method for becoming an influential leader is to have good creativity.</w:t>
      </w:r>
    </w:p>
    <w:p w14:paraId="7F6D216C" w14:textId="77777777" w:rsidR="00E24B08" w:rsidRPr="00E24B08" w:rsidRDefault="00E24B08" w:rsidP="00E24B08">
      <w:pPr>
        <w:spacing w:after="0" w:line="276" w:lineRule="auto"/>
        <w:ind w:left="284" w:firstLine="425"/>
        <w:contextualSpacing/>
        <w:jc w:val="both"/>
        <w:rPr>
          <w:rFonts w:cstheme="minorHAnsi"/>
          <w:lang w:bidi="th-TH"/>
        </w:rPr>
      </w:pPr>
      <w:r w:rsidRPr="00E24B08">
        <w:rPr>
          <w:rFonts w:cstheme="minorHAnsi"/>
          <w:lang w:bidi="th-TH"/>
        </w:rPr>
        <w:t xml:space="preserve">Leadership certainly has a very broad meaning whether it is in an agency, company or institution. One type of leadership in this research is the leadership of guiding or leading game activities for children aged 5-10 years. It requires an innovative way of working to be a facilitator in this activity. With the development of today's gadgets, it has no exception that it has an impact on young children and elementary school age children who need creativity to stimulate their focus so they are willing to carry out instructions. It is undeniable that children will be more interested in playing games in gadget applications than playing traditional games. </w:t>
      </w:r>
    </w:p>
    <w:p w14:paraId="18A8337C" w14:textId="77777777" w:rsidR="00E24B08" w:rsidRPr="00E24B08" w:rsidRDefault="00E24B08" w:rsidP="00E24B08">
      <w:pPr>
        <w:spacing w:after="0" w:line="276" w:lineRule="auto"/>
        <w:ind w:left="284" w:firstLine="425"/>
        <w:contextualSpacing/>
        <w:jc w:val="both"/>
        <w:rPr>
          <w:rFonts w:cstheme="minorHAnsi"/>
          <w:lang w:bidi="th-TH"/>
        </w:rPr>
      </w:pPr>
      <w:r w:rsidRPr="00E24B08">
        <w:rPr>
          <w:rFonts w:cstheme="minorHAnsi"/>
          <w:lang w:bidi="th-TH"/>
        </w:rPr>
        <w:tab/>
        <w:t>This phenomenon makes students think critically, innovatively and creatively because they also do not have the talent to teach in the world of children.</w:t>
      </w:r>
    </w:p>
    <w:p w14:paraId="48C4D878" w14:textId="07CBCA48" w:rsidR="00E24B08" w:rsidRDefault="00E24B08" w:rsidP="00E24B08">
      <w:pPr>
        <w:spacing w:after="0" w:line="276" w:lineRule="auto"/>
        <w:ind w:left="284" w:firstLine="425"/>
        <w:contextualSpacing/>
        <w:jc w:val="both"/>
        <w:rPr>
          <w:rFonts w:cstheme="minorHAnsi"/>
          <w:lang w:bidi="th-TH"/>
        </w:rPr>
      </w:pPr>
      <w:r w:rsidRPr="00E24B08">
        <w:rPr>
          <w:rFonts w:cstheme="minorHAnsi"/>
          <w:lang w:bidi="th-TH"/>
        </w:rPr>
        <w:t>Early childhood leadership is an attitude shown with courage by children in facing various situations and conditions experienced so that good behavior is realized by children, such as leading their friends in singing. Leadership values that can be applied to young children include: independence, flexibility, openness, honesty, teamwork and integrity (</w:t>
      </w:r>
      <w:proofErr w:type="spellStart"/>
      <w:r w:rsidRPr="00E24B08">
        <w:rPr>
          <w:rFonts w:cstheme="minorHAnsi"/>
          <w:lang w:bidi="th-TH"/>
        </w:rPr>
        <w:t>Hasbi</w:t>
      </w:r>
      <w:proofErr w:type="spellEnd"/>
      <w:r w:rsidRPr="00E24B08">
        <w:rPr>
          <w:rFonts w:cstheme="minorHAnsi"/>
          <w:lang w:bidi="th-TH"/>
        </w:rPr>
        <w:t>, M. 2016). From this explanation, it can be explained that there are many benefits of games aimed at children in training independence, cooperation and honesty. From this theory, a guide will create a creative game so that apart from being useful for children, it is also important to keep them interested. The aim of the students in giving this game is to measure the extent to which these children will follow the instructions given, considering that they have no experience in the world of teaching children. With this method of providing games, it will indirectly hone students' creativity in developing their leadership spirit. This activity is an innovation presented in lectures in the training design course, where the aim of the course is to be able to form a trainer, facilitator and leader who is creative and innovative. Through the activity of guiding children using the method of providing games, this is one strategy to shape their leadership qualities.</w:t>
      </w:r>
    </w:p>
    <w:p w14:paraId="38C976BD" w14:textId="77777777" w:rsidR="00E24B08" w:rsidRDefault="00E24B08" w:rsidP="008E3389">
      <w:pPr>
        <w:tabs>
          <w:tab w:val="left" w:pos="360"/>
        </w:tabs>
        <w:suppressAutoHyphens/>
        <w:spacing w:after="0" w:line="276" w:lineRule="auto"/>
        <w:ind w:left="284" w:hanging="284"/>
        <w:jc w:val="both"/>
        <w:rPr>
          <w:rFonts w:cstheme="minorHAnsi"/>
          <w:lang w:bidi="th-TH"/>
        </w:rPr>
      </w:pPr>
    </w:p>
    <w:p w14:paraId="1E8F74B5" w14:textId="301BE268" w:rsidR="00A26B32" w:rsidRDefault="00CC4BA2" w:rsidP="008E3389">
      <w:pPr>
        <w:tabs>
          <w:tab w:val="left" w:pos="360"/>
        </w:tabs>
        <w:suppressAutoHyphens/>
        <w:spacing w:after="0" w:line="276" w:lineRule="auto"/>
        <w:ind w:left="284" w:hanging="284"/>
        <w:jc w:val="both"/>
        <w:rPr>
          <w:rFonts w:cstheme="minorHAnsi"/>
          <w:b/>
          <w:color w:val="0070C0"/>
        </w:rPr>
      </w:pPr>
      <w:r w:rsidRPr="0018378A">
        <w:rPr>
          <w:rFonts w:cstheme="minorHAnsi"/>
          <w:b/>
          <w:color w:val="0070C0"/>
        </w:rPr>
        <w:t xml:space="preserve">2.  </w:t>
      </w:r>
      <w:r w:rsidR="00A26B32" w:rsidRPr="0018378A">
        <w:rPr>
          <w:rFonts w:cstheme="minorHAnsi"/>
          <w:b/>
          <w:color w:val="0070C0"/>
        </w:rPr>
        <w:t>Literature Review</w:t>
      </w:r>
    </w:p>
    <w:p w14:paraId="63ACE031" w14:textId="77777777" w:rsidR="00E24B08" w:rsidRPr="00E24B08" w:rsidRDefault="00E24B08" w:rsidP="00E24B08">
      <w:pPr>
        <w:spacing w:after="0" w:line="276" w:lineRule="auto"/>
        <w:ind w:left="284" w:firstLine="425"/>
        <w:contextualSpacing/>
        <w:jc w:val="both"/>
        <w:rPr>
          <w:rFonts w:cstheme="minorHAnsi"/>
          <w:lang w:bidi="th-TH"/>
        </w:rPr>
      </w:pPr>
      <w:r w:rsidRPr="00E24B08">
        <w:rPr>
          <w:rFonts w:cstheme="minorHAnsi"/>
          <w:lang w:bidi="th-TH"/>
        </w:rPr>
        <w:t>Talking about leadership, there are indeed many meanings and explanations, one of which is that leadership is the ability of a person (</w:t>
      </w:r>
      <w:proofErr w:type="gramStart"/>
      <w:r w:rsidRPr="00E24B08">
        <w:rPr>
          <w:rFonts w:cstheme="minorHAnsi"/>
          <w:lang w:bidi="th-TH"/>
        </w:rPr>
        <w:t>i.e.</w:t>
      </w:r>
      <w:proofErr w:type="gramEnd"/>
      <w:r w:rsidRPr="00E24B08">
        <w:rPr>
          <w:rFonts w:cstheme="minorHAnsi"/>
          <w:lang w:bidi="th-TH"/>
        </w:rPr>
        <w:t xml:space="preserve"> the leader or leaders) to influence other people (i.e. those they lead or their followers), so that other people behave as they do. desired by the leader (Putra, 2018). In another explanation, it is said that Leadership is part of soft skills. The meaning of soft skills is a person's ability to relate to other people (interpersonal skills) and the ability to manage or control themselves (</w:t>
      </w:r>
      <w:proofErr w:type="spellStart"/>
      <w:r w:rsidRPr="00E24B08">
        <w:rPr>
          <w:rFonts w:cstheme="minorHAnsi"/>
          <w:lang w:bidi="th-TH"/>
        </w:rPr>
        <w:t>Aprianti</w:t>
      </w:r>
      <w:proofErr w:type="spellEnd"/>
      <w:r w:rsidRPr="00E24B08">
        <w:rPr>
          <w:rFonts w:cstheme="minorHAnsi"/>
          <w:lang w:bidi="th-TH"/>
        </w:rPr>
        <w:t>, 2014).</w:t>
      </w:r>
    </w:p>
    <w:p w14:paraId="7A21AF15" w14:textId="77777777" w:rsidR="00E24B08" w:rsidRPr="00E24B08" w:rsidRDefault="00E24B08" w:rsidP="00E24B08">
      <w:pPr>
        <w:spacing w:after="0" w:line="276" w:lineRule="auto"/>
        <w:ind w:left="284" w:firstLine="425"/>
        <w:contextualSpacing/>
        <w:jc w:val="both"/>
        <w:rPr>
          <w:rFonts w:cstheme="minorHAnsi"/>
          <w:lang w:bidi="th-TH"/>
        </w:rPr>
      </w:pPr>
      <w:r w:rsidRPr="00E24B08">
        <w:rPr>
          <w:rFonts w:cstheme="minorHAnsi"/>
          <w:lang w:bidi="th-TH"/>
        </w:rPr>
        <w:t>With leadership, it is possible for creativity to be born in leading. Creativity is thinking about something, a person's ability to give birth to something new in the form of ideas or real work that is relatively different from what has existed before (M. Arifin, 2010).</w:t>
      </w:r>
    </w:p>
    <w:p w14:paraId="7946BF6C" w14:textId="77777777" w:rsidR="00E24B08" w:rsidRPr="00E24B08" w:rsidRDefault="00E24B08" w:rsidP="00E24B08">
      <w:pPr>
        <w:spacing w:after="0" w:line="276" w:lineRule="auto"/>
        <w:ind w:left="284" w:firstLine="425"/>
        <w:contextualSpacing/>
        <w:jc w:val="both"/>
        <w:rPr>
          <w:rFonts w:cstheme="minorHAnsi"/>
          <w:lang w:bidi="th-TH"/>
        </w:rPr>
      </w:pPr>
      <w:r w:rsidRPr="00E24B08">
        <w:rPr>
          <w:rFonts w:cstheme="minorHAnsi"/>
          <w:lang w:bidi="th-TH"/>
        </w:rPr>
        <w:tab/>
        <w:t xml:space="preserve">According to Knowles (in </w:t>
      </w:r>
      <w:proofErr w:type="spellStart"/>
      <w:r w:rsidRPr="00E24B08">
        <w:rPr>
          <w:rFonts w:cstheme="minorHAnsi"/>
          <w:lang w:bidi="th-TH"/>
        </w:rPr>
        <w:t>Wanjosumidjo</w:t>
      </w:r>
      <w:proofErr w:type="spellEnd"/>
      <w:r w:rsidRPr="00E24B08">
        <w:rPr>
          <w:rFonts w:cstheme="minorHAnsi"/>
          <w:lang w:bidi="th-TH"/>
        </w:rPr>
        <w:t>, 2014) there are several characteristics of creative leadership, namely:</w:t>
      </w:r>
    </w:p>
    <w:p w14:paraId="2A2A89BF" w14:textId="2ACAEA45" w:rsidR="00E24B08" w:rsidRPr="00E24B08" w:rsidRDefault="00E24B08" w:rsidP="00E24B08">
      <w:pPr>
        <w:pStyle w:val="ListParagraph"/>
        <w:numPr>
          <w:ilvl w:val="0"/>
          <w:numId w:val="37"/>
        </w:numPr>
        <w:spacing w:after="0" w:line="276" w:lineRule="auto"/>
        <w:ind w:left="709" w:hanging="283"/>
        <w:jc w:val="both"/>
        <w:rPr>
          <w:rFonts w:cstheme="minorHAnsi"/>
          <w:lang w:bidi="th-TH"/>
        </w:rPr>
      </w:pPr>
      <w:r w:rsidRPr="00E24B08">
        <w:rPr>
          <w:rFonts w:cstheme="minorHAnsi"/>
          <w:lang w:bidi="th-TH"/>
        </w:rPr>
        <w:t>Creative leaders believe that humans have the ability and potential to act in a positive direction.</w:t>
      </w:r>
    </w:p>
    <w:p w14:paraId="3CF33370" w14:textId="5330194F" w:rsidR="00E24B08" w:rsidRPr="00E24B08" w:rsidRDefault="00E24B08" w:rsidP="00E24B08">
      <w:pPr>
        <w:pStyle w:val="ListParagraph"/>
        <w:numPr>
          <w:ilvl w:val="0"/>
          <w:numId w:val="37"/>
        </w:numPr>
        <w:spacing w:after="0" w:line="276" w:lineRule="auto"/>
        <w:ind w:left="709" w:hanging="283"/>
        <w:jc w:val="both"/>
        <w:rPr>
          <w:rFonts w:cstheme="minorHAnsi"/>
          <w:lang w:bidi="th-TH"/>
        </w:rPr>
      </w:pPr>
      <w:r w:rsidRPr="00E24B08">
        <w:rPr>
          <w:rFonts w:cstheme="minorHAnsi"/>
          <w:lang w:bidi="th-TH"/>
        </w:rPr>
        <w:lastRenderedPageBreak/>
        <w:t>Every stage of the planning process, starting from identifying needs, formulating goals, designing and implementing actions and assessing the results of activities, must involve the followers.</w:t>
      </w:r>
    </w:p>
    <w:p w14:paraId="59091B5D" w14:textId="61D112DA" w:rsidR="00E24B08" w:rsidRPr="00E24B08" w:rsidRDefault="00E24B08" w:rsidP="00E24B08">
      <w:pPr>
        <w:pStyle w:val="ListParagraph"/>
        <w:numPr>
          <w:ilvl w:val="0"/>
          <w:numId w:val="37"/>
        </w:numPr>
        <w:spacing w:after="0" w:line="276" w:lineRule="auto"/>
        <w:ind w:left="709" w:hanging="283"/>
        <w:jc w:val="both"/>
        <w:rPr>
          <w:rFonts w:cstheme="minorHAnsi"/>
          <w:lang w:bidi="th-TH"/>
        </w:rPr>
      </w:pPr>
      <w:r w:rsidRPr="00E24B08">
        <w:rPr>
          <w:rFonts w:cstheme="minorHAnsi"/>
          <w:lang w:bidi="th-TH"/>
        </w:rPr>
        <w:t>Leaders are aware of the strength and ability of their followers to be able to act and succeed in achieving victory.</w:t>
      </w:r>
    </w:p>
    <w:p w14:paraId="4D6BAA28" w14:textId="1B886E4E" w:rsidR="00E24B08" w:rsidRPr="00E24B08" w:rsidRDefault="00E24B08" w:rsidP="00E24B08">
      <w:pPr>
        <w:pStyle w:val="ListParagraph"/>
        <w:numPr>
          <w:ilvl w:val="0"/>
          <w:numId w:val="37"/>
        </w:numPr>
        <w:spacing w:after="0" w:line="276" w:lineRule="auto"/>
        <w:ind w:left="709" w:hanging="283"/>
        <w:jc w:val="both"/>
        <w:rPr>
          <w:rFonts w:cstheme="minorHAnsi"/>
          <w:lang w:bidi="th-TH"/>
        </w:rPr>
      </w:pPr>
      <w:r w:rsidRPr="00E24B08">
        <w:rPr>
          <w:rFonts w:cstheme="minorHAnsi"/>
          <w:lang w:bidi="th-TH"/>
        </w:rPr>
        <w:t>Leaders recognize the potential, strengths, talents and aspirations of their followers</w:t>
      </w:r>
    </w:p>
    <w:p w14:paraId="366BA589" w14:textId="1D3827A3" w:rsidR="00E24B08" w:rsidRPr="00E24B08" w:rsidRDefault="00E24B08" w:rsidP="00E24B08">
      <w:pPr>
        <w:pStyle w:val="ListParagraph"/>
        <w:numPr>
          <w:ilvl w:val="0"/>
          <w:numId w:val="37"/>
        </w:numPr>
        <w:spacing w:after="0" w:line="276" w:lineRule="auto"/>
        <w:ind w:left="709" w:hanging="283"/>
        <w:jc w:val="both"/>
        <w:rPr>
          <w:rFonts w:cstheme="minorHAnsi"/>
          <w:lang w:bidi="th-TH"/>
        </w:rPr>
      </w:pPr>
      <w:r w:rsidRPr="00E24B08">
        <w:rPr>
          <w:rFonts w:cstheme="minorHAnsi"/>
          <w:lang w:bidi="th-TH"/>
        </w:rPr>
        <w:t>Creative leaders always stimulate and reward creatively.</w:t>
      </w:r>
    </w:p>
    <w:p w14:paraId="5ABA4CEA" w14:textId="317B4186" w:rsidR="00E24B08" w:rsidRPr="00E24B08" w:rsidRDefault="00E24B08" w:rsidP="00E24B08">
      <w:pPr>
        <w:pStyle w:val="ListParagraph"/>
        <w:numPr>
          <w:ilvl w:val="0"/>
          <w:numId w:val="37"/>
        </w:numPr>
        <w:spacing w:after="0" w:line="276" w:lineRule="auto"/>
        <w:ind w:left="709" w:hanging="283"/>
        <w:jc w:val="both"/>
        <w:rPr>
          <w:rFonts w:cstheme="minorHAnsi"/>
          <w:lang w:bidi="th-TH"/>
        </w:rPr>
      </w:pPr>
      <w:r w:rsidRPr="00E24B08">
        <w:rPr>
          <w:rFonts w:cstheme="minorHAnsi"/>
          <w:lang w:bidi="th-TH"/>
        </w:rPr>
        <w:t>Creative leaders are very committed to sustainable change and are very skilled at managing change.</w:t>
      </w:r>
    </w:p>
    <w:p w14:paraId="3825862C" w14:textId="35CBCB8B" w:rsidR="00E24B08" w:rsidRPr="00E24B08" w:rsidRDefault="00E24B08" w:rsidP="00E24B08">
      <w:pPr>
        <w:pStyle w:val="ListParagraph"/>
        <w:numPr>
          <w:ilvl w:val="0"/>
          <w:numId w:val="37"/>
        </w:numPr>
        <w:spacing w:after="0" w:line="276" w:lineRule="auto"/>
        <w:ind w:left="709" w:hanging="283"/>
        <w:jc w:val="both"/>
        <w:rPr>
          <w:rFonts w:cstheme="minorHAnsi"/>
          <w:lang w:bidi="th-TH"/>
        </w:rPr>
      </w:pPr>
      <w:r w:rsidRPr="00E24B08">
        <w:rPr>
          <w:rFonts w:cstheme="minorHAnsi"/>
          <w:lang w:bidi="th-TH"/>
        </w:rPr>
        <w:t>creative leaders emphasize encouragement from within rather than from outside</w:t>
      </w:r>
    </w:p>
    <w:p w14:paraId="05FCDD8B" w14:textId="36912BCE" w:rsidR="00E24B08" w:rsidRPr="00E24B08" w:rsidRDefault="00E24B08" w:rsidP="00E24B08">
      <w:pPr>
        <w:pStyle w:val="ListParagraph"/>
        <w:numPr>
          <w:ilvl w:val="0"/>
          <w:numId w:val="37"/>
        </w:numPr>
        <w:spacing w:after="0" w:line="276" w:lineRule="auto"/>
        <w:ind w:left="709" w:hanging="283"/>
        <w:jc w:val="both"/>
        <w:rPr>
          <w:rFonts w:cstheme="minorHAnsi"/>
          <w:lang w:bidi="th-TH"/>
        </w:rPr>
      </w:pPr>
      <w:r w:rsidRPr="00E24B08">
        <w:rPr>
          <w:rFonts w:cstheme="minorHAnsi"/>
          <w:lang w:bidi="th-TH"/>
        </w:rPr>
        <w:t>Creative leaders always try to motivate their followers to act independently</w:t>
      </w:r>
    </w:p>
    <w:p w14:paraId="16C6F48F" w14:textId="77777777" w:rsidR="00E24B08" w:rsidRDefault="00E24B08" w:rsidP="00CB66A5">
      <w:pPr>
        <w:tabs>
          <w:tab w:val="left" w:pos="360"/>
        </w:tabs>
        <w:suppressAutoHyphens/>
        <w:spacing w:after="0" w:line="276" w:lineRule="auto"/>
        <w:jc w:val="both"/>
        <w:rPr>
          <w:rFonts w:cstheme="minorHAnsi"/>
          <w:lang w:bidi="th-TH"/>
        </w:rPr>
      </w:pPr>
    </w:p>
    <w:p w14:paraId="5589FF94" w14:textId="79C85DE4" w:rsidR="00A26B32" w:rsidRPr="00172B6C" w:rsidRDefault="005F1FBC" w:rsidP="00CB66A5">
      <w:pPr>
        <w:tabs>
          <w:tab w:val="left" w:pos="360"/>
        </w:tabs>
        <w:suppressAutoHyphens/>
        <w:spacing w:after="0" w:line="276" w:lineRule="auto"/>
        <w:jc w:val="both"/>
        <w:rPr>
          <w:rFonts w:cstheme="minorHAnsi"/>
          <w:b/>
          <w:color w:val="0070C0"/>
        </w:rPr>
      </w:pPr>
      <w:r w:rsidRPr="00172B6C">
        <w:rPr>
          <w:rFonts w:cstheme="minorHAnsi"/>
          <w:b/>
          <w:color w:val="0070C0"/>
        </w:rPr>
        <w:t xml:space="preserve">3. </w:t>
      </w:r>
      <w:r w:rsidR="00A26B32" w:rsidRPr="00172B6C">
        <w:rPr>
          <w:rFonts w:cstheme="minorHAnsi"/>
          <w:b/>
          <w:color w:val="0070C0"/>
        </w:rPr>
        <w:t>Method, Data, and Analysis</w:t>
      </w:r>
    </w:p>
    <w:p w14:paraId="6EFD94C1" w14:textId="144BC8E1" w:rsidR="00E24B08" w:rsidRDefault="00E24B08" w:rsidP="00232096">
      <w:pPr>
        <w:suppressAutoHyphens/>
        <w:spacing w:after="0" w:line="276" w:lineRule="auto"/>
        <w:ind w:left="284" w:firstLine="425"/>
        <w:contextualSpacing/>
        <w:jc w:val="both"/>
        <w:rPr>
          <w:rFonts w:cstheme="minorHAnsi"/>
        </w:rPr>
      </w:pPr>
      <w:r w:rsidRPr="00E24B08">
        <w:rPr>
          <w:rFonts w:cstheme="minorHAnsi"/>
        </w:rPr>
        <w:t>The method used in this research is the qualitative phenomenological method for collecting data using interviews and observation. The number of informants in this research were 6 students who were taking training design courses. In the implementation of forming a creative leader, the informant provided a creative idea for children's games</w:t>
      </w:r>
      <w:r>
        <w:rPr>
          <w:rFonts w:cstheme="minorHAnsi"/>
        </w:rPr>
        <w:t>.</w:t>
      </w:r>
    </w:p>
    <w:p w14:paraId="21122C18" w14:textId="77777777" w:rsidR="00E24B08" w:rsidRPr="00912837" w:rsidRDefault="00E24B08" w:rsidP="00E24B08">
      <w:pPr>
        <w:tabs>
          <w:tab w:val="left" w:pos="0"/>
          <w:tab w:val="left" w:pos="360"/>
        </w:tabs>
        <w:suppressAutoHyphens/>
        <w:spacing w:after="0" w:line="276" w:lineRule="auto"/>
        <w:ind w:left="284"/>
        <w:contextualSpacing/>
        <w:jc w:val="both"/>
        <w:rPr>
          <w:rFonts w:cstheme="minorHAnsi"/>
        </w:rPr>
      </w:pPr>
      <w:proofErr w:type="spellStart"/>
      <w:r w:rsidRPr="00E24B08">
        <w:rPr>
          <w:rFonts w:cstheme="minorHAnsi"/>
          <w:b/>
          <w:bCs/>
        </w:rPr>
        <w:t>Tabel</w:t>
      </w:r>
      <w:proofErr w:type="spellEnd"/>
      <w:r w:rsidRPr="00E24B08">
        <w:rPr>
          <w:rFonts w:cstheme="minorHAnsi"/>
          <w:b/>
          <w:bCs/>
        </w:rPr>
        <w:t xml:space="preserve"> 1.</w:t>
      </w:r>
      <w:r>
        <w:rPr>
          <w:rFonts w:cstheme="minorHAnsi"/>
        </w:rPr>
        <w:t xml:space="preserve"> </w:t>
      </w:r>
      <w:r w:rsidRPr="0004583E">
        <w:rPr>
          <w:rFonts w:cstheme="minorHAnsi"/>
        </w:rPr>
        <w:t>Name and number of informants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1600"/>
        <w:gridCol w:w="1776"/>
        <w:gridCol w:w="4930"/>
      </w:tblGrid>
      <w:tr w:rsidR="00E24B08" w:rsidRPr="00912837" w14:paraId="6A813E97" w14:textId="77777777" w:rsidTr="00E24B08">
        <w:tc>
          <w:tcPr>
            <w:tcW w:w="346" w:type="dxa"/>
            <w:tcBorders>
              <w:top w:val="single" w:sz="4" w:space="0" w:color="auto"/>
              <w:bottom w:val="single" w:sz="4" w:space="0" w:color="auto"/>
            </w:tcBorders>
            <w:vAlign w:val="center"/>
          </w:tcPr>
          <w:p w14:paraId="51326677" w14:textId="77777777" w:rsidR="00E24B08" w:rsidRPr="0019687D" w:rsidRDefault="00E24B08" w:rsidP="00B45321">
            <w:pPr>
              <w:tabs>
                <w:tab w:val="left" w:pos="360"/>
              </w:tabs>
              <w:spacing w:after="0" w:line="276" w:lineRule="auto"/>
              <w:contextualSpacing/>
              <w:jc w:val="center"/>
              <w:rPr>
                <w:rFonts w:cstheme="minorHAnsi"/>
                <w:b/>
                <w:bCs/>
                <w:iCs/>
                <w:color w:val="000000" w:themeColor="text1"/>
              </w:rPr>
            </w:pPr>
            <w:r>
              <w:rPr>
                <w:rFonts w:cstheme="minorHAnsi"/>
                <w:b/>
                <w:bCs/>
                <w:iCs/>
                <w:color w:val="000000" w:themeColor="text1"/>
              </w:rPr>
              <w:t>No</w:t>
            </w:r>
          </w:p>
        </w:tc>
        <w:tc>
          <w:tcPr>
            <w:tcW w:w="1620" w:type="dxa"/>
            <w:tcBorders>
              <w:top w:val="single" w:sz="4" w:space="0" w:color="auto"/>
              <w:bottom w:val="single" w:sz="4" w:space="0" w:color="auto"/>
            </w:tcBorders>
            <w:vAlign w:val="center"/>
          </w:tcPr>
          <w:p w14:paraId="1591C397" w14:textId="77777777" w:rsidR="00E24B08" w:rsidRPr="0019687D" w:rsidRDefault="00E24B08" w:rsidP="00B45321">
            <w:pPr>
              <w:tabs>
                <w:tab w:val="left" w:pos="360"/>
              </w:tabs>
              <w:spacing w:after="0" w:line="276" w:lineRule="auto"/>
              <w:contextualSpacing/>
              <w:jc w:val="center"/>
              <w:rPr>
                <w:rFonts w:cstheme="minorHAnsi"/>
                <w:b/>
                <w:bCs/>
                <w:iCs/>
                <w:color w:val="000000" w:themeColor="text1"/>
              </w:rPr>
            </w:pPr>
            <w:r w:rsidRPr="0004583E">
              <w:rPr>
                <w:rFonts w:cstheme="minorHAnsi"/>
                <w:b/>
                <w:bCs/>
                <w:iCs/>
                <w:color w:val="000000" w:themeColor="text1"/>
              </w:rPr>
              <w:t>Student name</w:t>
            </w:r>
          </w:p>
        </w:tc>
        <w:tc>
          <w:tcPr>
            <w:tcW w:w="1800" w:type="dxa"/>
            <w:tcBorders>
              <w:top w:val="single" w:sz="4" w:space="0" w:color="auto"/>
              <w:bottom w:val="single" w:sz="4" w:space="0" w:color="auto"/>
            </w:tcBorders>
            <w:vAlign w:val="center"/>
          </w:tcPr>
          <w:p w14:paraId="140941F6" w14:textId="77777777" w:rsidR="00E24B08" w:rsidRPr="0019687D" w:rsidRDefault="00E24B08" w:rsidP="00B45321">
            <w:pPr>
              <w:tabs>
                <w:tab w:val="left" w:pos="360"/>
              </w:tabs>
              <w:spacing w:after="0" w:line="276" w:lineRule="auto"/>
              <w:contextualSpacing/>
              <w:jc w:val="center"/>
              <w:rPr>
                <w:rFonts w:cstheme="minorHAnsi"/>
                <w:b/>
                <w:bCs/>
                <w:iCs/>
                <w:color w:val="000000" w:themeColor="text1"/>
              </w:rPr>
            </w:pPr>
            <w:r w:rsidRPr="0004583E">
              <w:rPr>
                <w:rFonts w:cstheme="minorHAnsi"/>
                <w:b/>
                <w:bCs/>
                <w:iCs/>
                <w:color w:val="000000" w:themeColor="text1"/>
              </w:rPr>
              <w:t>Number of children led</w:t>
            </w:r>
          </w:p>
        </w:tc>
        <w:tc>
          <w:tcPr>
            <w:tcW w:w="5020" w:type="dxa"/>
            <w:tcBorders>
              <w:top w:val="single" w:sz="4" w:space="0" w:color="auto"/>
              <w:bottom w:val="single" w:sz="4" w:space="0" w:color="auto"/>
            </w:tcBorders>
            <w:vAlign w:val="center"/>
          </w:tcPr>
          <w:p w14:paraId="4234467F" w14:textId="77777777" w:rsidR="00E24B08" w:rsidRPr="0019687D" w:rsidRDefault="00E24B08" w:rsidP="00B45321">
            <w:pPr>
              <w:tabs>
                <w:tab w:val="left" w:pos="360"/>
              </w:tabs>
              <w:spacing w:after="0" w:line="276" w:lineRule="auto"/>
              <w:contextualSpacing/>
              <w:jc w:val="center"/>
              <w:rPr>
                <w:rFonts w:cstheme="minorHAnsi"/>
                <w:b/>
                <w:bCs/>
                <w:iCs/>
                <w:color w:val="000000" w:themeColor="text1"/>
              </w:rPr>
            </w:pPr>
            <w:proofErr w:type="spellStart"/>
            <w:r>
              <w:rPr>
                <w:rFonts w:cstheme="minorHAnsi"/>
                <w:b/>
                <w:bCs/>
                <w:iCs/>
                <w:color w:val="000000" w:themeColor="text1"/>
              </w:rPr>
              <w:t>Jenis</w:t>
            </w:r>
            <w:proofErr w:type="spellEnd"/>
            <w:r>
              <w:rPr>
                <w:rFonts w:cstheme="minorHAnsi"/>
                <w:b/>
                <w:bCs/>
                <w:iCs/>
                <w:color w:val="000000" w:themeColor="text1"/>
              </w:rPr>
              <w:t xml:space="preserve"> </w:t>
            </w:r>
            <w:proofErr w:type="spellStart"/>
            <w:r>
              <w:rPr>
                <w:rFonts w:cstheme="minorHAnsi"/>
                <w:b/>
                <w:bCs/>
                <w:iCs/>
                <w:color w:val="000000" w:themeColor="text1"/>
              </w:rPr>
              <w:t>Permaianan</w:t>
            </w:r>
            <w:proofErr w:type="spellEnd"/>
          </w:p>
        </w:tc>
      </w:tr>
      <w:tr w:rsidR="00E24B08" w:rsidRPr="00912837" w14:paraId="15545F0D" w14:textId="77777777" w:rsidTr="00E24B08">
        <w:tc>
          <w:tcPr>
            <w:tcW w:w="346" w:type="dxa"/>
            <w:tcBorders>
              <w:top w:val="single" w:sz="4" w:space="0" w:color="auto"/>
            </w:tcBorders>
          </w:tcPr>
          <w:p w14:paraId="7B4B197E"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1</w:t>
            </w:r>
          </w:p>
        </w:tc>
        <w:tc>
          <w:tcPr>
            <w:tcW w:w="1620" w:type="dxa"/>
            <w:tcBorders>
              <w:top w:val="single" w:sz="4" w:space="0" w:color="auto"/>
            </w:tcBorders>
          </w:tcPr>
          <w:p w14:paraId="0B1DF388"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Inisal</w:t>
            </w:r>
            <w:proofErr w:type="spellEnd"/>
            <w:r>
              <w:rPr>
                <w:rFonts w:cstheme="minorHAnsi"/>
                <w:bCs/>
                <w:iCs/>
                <w:color w:val="000000" w:themeColor="text1"/>
              </w:rPr>
              <w:t xml:space="preserve"> J</w:t>
            </w:r>
          </w:p>
        </w:tc>
        <w:tc>
          <w:tcPr>
            <w:tcW w:w="1800" w:type="dxa"/>
            <w:tcBorders>
              <w:top w:val="single" w:sz="4" w:space="0" w:color="auto"/>
            </w:tcBorders>
          </w:tcPr>
          <w:p w14:paraId="17146C85"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 xml:space="preserve">11 </w:t>
            </w:r>
          </w:p>
        </w:tc>
        <w:tc>
          <w:tcPr>
            <w:tcW w:w="5020" w:type="dxa"/>
            <w:tcBorders>
              <w:top w:val="single" w:sz="4" w:space="0" w:color="auto"/>
            </w:tcBorders>
          </w:tcPr>
          <w:p w14:paraId="0593E211"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Tebak</w:t>
            </w:r>
            <w:proofErr w:type="spellEnd"/>
            <w:r>
              <w:rPr>
                <w:rFonts w:cstheme="minorHAnsi"/>
                <w:bCs/>
                <w:iCs/>
                <w:color w:val="000000" w:themeColor="text1"/>
              </w:rPr>
              <w:t xml:space="preserve"> Nama </w:t>
            </w:r>
            <w:proofErr w:type="spellStart"/>
            <w:r>
              <w:rPr>
                <w:rFonts w:cstheme="minorHAnsi"/>
                <w:bCs/>
                <w:iCs/>
                <w:color w:val="000000" w:themeColor="text1"/>
              </w:rPr>
              <w:t>Karakter</w:t>
            </w:r>
            <w:proofErr w:type="spellEnd"/>
            <w:r>
              <w:rPr>
                <w:rFonts w:cstheme="minorHAnsi"/>
                <w:bCs/>
                <w:iCs/>
                <w:color w:val="000000" w:themeColor="text1"/>
              </w:rPr>
              <w:t xml:space="preserve"> </w:t>
            </w:r>
            <w:proofErr w:type="spellStart"/>
            <w:r>
              <w:rPr>
                <w:rFonts w:cstheme="minorHAnsi"/>
                <w:bCs/>
                <w:iCs/>
                <w:color w:val="000000" w:themeColor="text1"/>
              </w:rPr>
              <w:t>Hewan</w:t>
            </w:r>
            <w:proofErr w:type="spellEnd"/>
          </w:p>
        </w:tc>
      </w:tr>
      <w:tr w:rsidR="00E24B08" w:rsidRPr="00912837" w14:paraId="418E69E0" w14:textId="77777777" w:rsidTr="00E24B08">
        <w:tc>
          <w:tcPr>
            <w:tcW w:w="346" w:type="dxa"/>
          </w:tcPr>
          <w:p w14:paraId="60CF2407"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2</w:t>
            </w:r>
          </w:p>
        </w:tc>
        <w:tc>
          <w:tcPr>
            <w:tcW w:w="1620" w:type="dxa"/>
          </w:tcPr>
          <w:p w14:paraId="05A60420"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S</w:t>
            </w:r>
          </w:p>
        </w:tc>
        <w:tc>
          <w:tcPr>
            <w:tcW w:w="1800" w:type="dxa"/>
          </w:tcPr>
          <w:p w14:paraId="4CF90276"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 xml:space="preserve">5 </w:t>
            </w:r>
          </w:p>
        </w:tc>
        <w:tc>
          <w:tcPr>
            <w:tcW w:w="5020" w:type="dxa"/>
          </w:tcPr>
          <w:p w14:paraId="07E0439C"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Permainan</w:t>
            </w:r>
            <w:proofErr w:type="spellEnd"/>
            <w:r>
              <w:rPr>
                <w:rFonts w:cstheme="minorHAnsi"/>
                <w:bCs/>
                <w:iCs/>
                <w:color w:val="000000" w:themeColor="text1"/>
              </w:rPr>
              <w:t xml:space="preserve"> kata, </w:t>
            </w:r>
            <w:proofErr w:type="spellStart"/>
            <w:proofErr w:type="gramStart"/>
            <w:r w:rsidRPr="002079B7">
              <w:rPr>
                <w:rFonts w:cstheme="minorHAnsi"/>
                <w:bCs/>
                <w:iCs/>
                <w:color w:val="000000" w:themeColor="text1"/>
              </w:rPr>
              <w:t>Kepala,pundak</w:t>
            </w:r>
            <w:proofErr w:type="spellEnd"/>
            <w:proofErr w:type="gramEnd"/>
            <w:r w:rsidRPr="002079B7">
              <w:rPr>
                <w:rFonts w:cstheme="minorHAnsi"/>
                <w:bCs/>
                <w:iCs/>
                <w:color w:val="000000" w:themeColor="text1"/>
              </w:rPr>
              <w:t xml:space="preserve">, </w:t>
            </w:r>
            <w:proofErr w:type="spellStart"/>
            <w:r w:rsidRPr="002079B7">
              <w:rPr>
                <w:rFonts w:cstheme="minorHAnsi"/>
                <w:bCs/>
                <w:iCs/>
                <w:color w:val="000000" w:themeColor="text1"/>
              </w:rPr>
              <w:t>lutut</w:t>
            </w:r>
            <w:proofErr w:type="spellEnd"/>
            <w:r w:rsidRPr="002079B7">
              <w:rPr>
                <w:rFonts w:cstheme="minorHAnsi"/>
                <w:bCs/>
                <w:iCs/>
                <w:color w:val="000000" w:themeColor="text1"/>
              </w:rPr>
              <w:t>, kak</w:t>
            </w:r>
            <w:r>
              <w:rPr>
                <w:rFonts w:cstheme="minorHAnsi"/>
                <w:bCs/>
                <w:iCs/>
                <w:color w:val="000000" w:themeColor="text1"/>
              </w:rPr>
              <w:t>i</w:t>
            </w:r>
          </w:p>
        </w:tc>
      </w:tr>
      <w:tr w:rsidR="00E24B08" w:rsidRPr="00912837" w14:paraId="4FEE9DC6" w14:textId="77777777" w:rsidTr="00E24B08">
        <w:tc>
          <w:tcPr>
            <w:tcW w:w="346" w:type="dxa"/>
          </w:tcPr>
          <w:p w14:paraId="0F8084AE"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3</w:t>
            </w:r>
          </w:p>
        </w:tc>
        <w:tc>
          <w:tcPr>
            <w:tcW w:w="1620" w:type="dxa"/>
          </w:tcPr>
          <w:p w14:paraId="506EB391"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H</w:t>
            </w:r>
          </w:p>
        </w:tc>
        <w:tc>
          <w:tcPr>
            <w:tcW w:w="1800" w:type="dxa"/>
          </w:tcPr>
          <w:p w14:paraId="41EBAFE5"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 xml:space="preserve">3 </w:t>
            </w:r>
          </w:p>
        </w:tc>
        <w:tc>
          <w:tcPr>
            <w:tcW w:w="5020" w:type="dxa"/>
          </w:tcPr>
          <w:p w14:paraId="09C7C574"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Sambung</w:t>
            </w:r>
            <w:proofErr w:type="spellEnd"/>
            <w:r>
              <w:rPr>
                <w:rFonts w:cstheme="minorHAnsi"/>
                <w:bCs/>
                <w:iCs/>
                <w:color w:val="000000" w:themeColor="text1"/>
              </w:rPr>
              <w:t xml:space="preserve"> kata</w:t>
            </w:r>
          </w:p>
        </w:tc>
      </w:tr>
      <w:tr w:rsidR="00E24B08" w:rsidRPr="00912837" w14:paraId="1DE96652" w14:textId="77777777" w:rsidTr="00E24B08">
        <w:tc>
          <w:tcPr>
            <w:tcW w:w="346" w:type="dxa"/>
          </w:tcPr>
          <w:p w14:paraId="10279C55"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4</w:t>
            </w:r>
          </w:p>
        </w:tc>
        <w:tc>
          <w:tcPr>
            <w:tcW w:w="1620" w:type="dxa"/>
          </w:tcPr>
          <w:p w14:paraId="5AA535D4"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I</w:t>
            </w:r>
          </w:p>
        </w:tc>
        <w:tc>
          <w:tcPr>
            <w:tcW w:w="1800" w:type="dxa"/>
          </w:tcPr>
          <w:p w14:paraId="0F0EF4C3"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3</w:t>
            </w:r>
          </w:p>
        </w:tc>
        <w:tc>
          <w:tcPr>
            <w:tcW w:w="5020" w:type="dxa"/>
          </w:tcPr>
          <w:p w14:paraId="4BD0A226"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r w:rsidRPr="000D0C3F">
              <w:rPr>
                <w:rFonts w:cstheme="minorHAnsi"/>
                <w:bCs/>
                <w:iCs/>
                <w:color w:val="000000" w:themeColor="text1"/>
                <w:lang w:val="id-ID"/>
              </w:rPr>
              <w:t>Estafet gelang karet</w:t>
            </w:r>
            <w:r>
              <w:rPr>
                <w:rFonts w:cstheme="minorHAnsi"/>
                <w:bCs/>
                <w:iCs/>
                <w:color w:val="000000" w:themeColor="text1"/>
              </w:rPr>
              <w:t>,</w:t>
            </w:r>
            <w:r>
              <w:t xml:space="preserve"> </w:t>
            </w:r>
            <w:proofErr w:type="spellStart"/>
            <w:r w:rsidRPr="000D0C3F">
              <w:rPr>
                <w:rFonts w:cstheme="minorHAnsi"/>
                <w:bCs/>
                <w:iCs/>
                <w:color w:val="000000" w:themeColor="text1"/>
              </w:rPr>
              <w:t>Permainan</w:t>
            </w:r>
            <w:proofErr w:type="spellEnd"/>
            <w:r w:rsidRPr="000D0C3F">
              <w:rPr>
                <w:rFonts w:cstheme="minorHAnsi"/>
                <w:bCs/>
                <w:iCs/>
                <w:color w:val="000000" w:themeColor="text1"/>
              </w:rPr>
              <w:t xml:space="preserve"> </w:t>
            </w:r>
            <w:proofErr w:type="spellStart"/>
            <w:r w:rsidRPr="000D0C3F">
              <w:rPr>
                <w:rFonts w:cstheme="minorHAnsi"/>
                <w:bCs/>
                <w:iCs/>
                <w:color w:val="000000" w:themeColor="text1"/>
              </w:rPr>
              <w:t>pundak</w:t>
            </w:r>
            <w:proofErr w:type="spellEnd"/>
            <w:r w:rsidRPr="000D0C3F">
              <w:rPr>
                <w:rFonts w:cstheme="minorHAnsi"/>
                <w:bCs/>
                <w:iCs/>
                <w:color w:val="000000" w:themeColor="text1"/>
              </w:rPr>
              <w:t xml:space="preserve"> </w:t>
            </w:r>
            <w:proofErr w:type="spellStart"/>
            <w:r w:rsidRPr="000D0C3F">
              <w:rPr>
                <w:rFonts w:cstheme="minorHAnsi"/>
                <w:bCs/>
                <w:iCs/>
                <w:color w:val="000000" w:themeColor="text1"/>
              </w:rPr>
              <w:t>lutut</w:t>
            </w:r>
            <w:proofErr w:type="spellEnd"/>
            <w:r w:rsidRPr="000D0C3F">
              <w:rPr>
                <w:rFonts w:cstheme="minorHAnsi"/>
                <w:bCs/>
                <w:iCs/>
                <w:color w:val="000000" w:themeColor="text1"/>
              </w:rPr>
              <w:t xml:space="preserve"> kaki</w:t>
            </w:r>
          </w:p>
        </w:tc>
      </w:tr>
      <w:tr w:rsidR="00E24B08" w:rsidRPr="00912837" w14:paraId="7BD294EA" w14:textId="77777777" w:rsidTr="00E24B08">
        <w:tc>
          <w:tcPr>
            <w:tcW w:w="346" w:type="dxa"/>
          </w:tcPr>
          <w:p w14:paraId="1E071B74" w14:textId="77777777" w:rsidR="00E24B08"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5</w:t>
            </w:r>
          </w:p>
        </w:tc>
        <w:tc>
          <w:tcPr>
            <w:tcW w:w="1620" w:type="dxa"/>
          </w:tcPr>
          <w:p w14:paraId="11B4E572"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E</w:t>
            </w:r>
          </w:p>
        </w:tc>
        <w:tc>
          <w:tcPr>
            <w:tcW w:w="1800" w:type="dxa"/>
          </w:tcPr>
          <w:p w14:paraId="63D2F1A5"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11</w:t>
            </w:r>
          </w:p>
        </w:tc>
        <w:tc>
          <w:tcPr>
            <w:tcW w:w="5020" w:type="dxa"/>
          </w:tcPr>
          <w:p w14:paraId="2E8D3FBA" w14:textId="77777777" w:rsidR="00E24B08" w:rsidRPr="00912837" w:rsidRDefault="00E24B08" w:rsidP="00B45321">
            <w:pPr>
              <w:tabs>
                <w:tab w:val="left" w:pos="360"/>
              </w:tabs>
              <w:spacing w:after="0" w:line="276" w:lineRule="auto"/>
              <w:ind w:left="360" w:hanging="360"/>
              <w:contextualSpacing/>
              <w:jc w:val="center"/>
              <w:rPr>
                <w:rFonts w:cstheme="minorHAnsi"/>
                <w:bCs/>
                <w:iCs/>
                <w:color w:val="000000" w:themeColor="text1"/>
                <w:lang w:val="id-ID"/>
              </w:rPr>
            </w:pPr>
            <w:r w:rsidRPr="000D0C3F">
              <w:rPr>
                <w:rFonts w:cstheme="minorHAnsi"/>
                <w:bCs/>
                <w:iCs/>
                <w:color w:val="000000" w:themeColor="text1"/>
                <w:lang w:val="id-ID"/>
              </w:rPr>
              <w:t>berhitung dengan lagu dan gerakan, kursi cepat , mainan berputar</w:t>
            </w:r>
          </w:p>
        </w:tc>
      </w:tr>
      <w:tr w:rsidR="00E24B08" w:rsidRPr="00912837" w14:paraId="5A9FBB91" w14:textId="77777777" w:rsidTr="00E24B08">
        <w:tc>
          <w:tcPr>
            <w:tcW w:w="346" w:type="dxa"/>
            <w:tcBorders>
              <w:bottom w:val="single" w:sz="4" w:space="0" w:color="auto"/>
            </w:tcBorders>
          </w:tcPr>
          <w:p w14:paraId="58A7C6BF" w14:textId="77777777" w:rsidR="00E24B08"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6</w:t>
            </w:r>
          </w:p>
        </w:tc>
        <w:tc>
          <w:tcPr>
            <w:tcW w:w="1620" w:type="dxa"/>
            <w:tcBorders>
              <w:bottom w:val="single" w:sz="4" w:space="0" w:color="auto"/>
            </w:tcBorders>
          </w:tcPr>
          <w:p w14:paraId="37808340"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W</w:t>
            </w:r>
          </w:p>
        </w:tc>
        <w:tc>
          <w:tcPr>
            <w:tcW w:w="1800" w:type="dxa"/>
            <w:tcBorders>
              <w:bottom w:val="single" w:sz="4" w:space="0" w:color="auto"/>
            </w:tcBorders>
          </w:tcPr>
          <w:p w14:paraId="5837FD60"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7</w:t>
            </w:r>
          </w:p>
        </w:tc>
        <w:tc>
          <w:tcPr>
            <w:tcW w:w="5020" w:type="dxa"/>
            <w:tcBorders>
              <w:bottom w:val="single" w:sz="4" w:space="0" w:color="auto"/>
            </w:tcBorders>
          </w:tcPr>
          <w:p w14:paraId="77001E85" w14:textId="77777777" w:rsidR="00E24B08" w:rsidRPr="000D0C3F"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Berhitung</w:t>
            </w:r>
            <w:proofErr w:type="spellEnd"/>
            <w:r>
              <w:rPr>
                <w:rFonts w:cstheme="minorHAnsi"/>
                <w:bCs/>
                <w:iCs/>
                <w:color w:val="000000" w:themeColor="text1"/>
              </w:rPr>
              <w:t xml:space="preserve"> </w:t>
            </w:r>
            <w:proofErr w:type="spellStart"/>
            <w:r>
              <w:rPr>
                <w:rFonts w:cstheme="minorHAnsi"/>
                <w:bCs/>
                <w:iCs/>
                <w:color w:val="000000" w:themeColor="text1"/>
              </w:rPr>
              <w:t>Dengan</w:t>
            </w:r>
            <w:proofErr w:type="spellEnd"/>
            <w:r>
              <w:rPr>
                <w:rFonts w:cstheme="minorHAnsi"/>
                <w:bCs/>
                <w:iCs/>
                <w:color w:val="000000" w:themeColor="text1"/>
              </w:rPr>
              <w:t xml:space="preserve"> </w:t>
            </w:r>
            <w:proofErr w:type="spellStart"/>
            <w:r>
              <w:rPr>
                <w:rFonts w:cstheme="minorHAnsi"/>
                <w:bCs/>
                <w:iCs/>
                <w:color w:val="000000" w:themeColor="text1"/>
              </w:rPr>
              <w:t>Lagu</w:t>
            </w:r>
            <w:proofErr w:type="spellEnd"/>
          </w:p>
        </w:tc>
      </w:tr>
    </w:tbl>
    <w:p w14:paraId="544E2A3F" w14:textId="77777777" w:rsidR="00E24B08" w:rsidRDefault="00E24B08" w:rsidP="005B19CF">
      <w:pPr>
        <w:tabs>
          <w:tab w:val="left" w:pos="360"/>
        </w:tabs>
        <w:suppressAutoHyphens/>
        <w:spacing w:after="0" w:line="276" w:lineRule="auto"/>
        <w:jc w:val="both"/>
        <w:rPr>
          <w:rFonts w:cstheme="minorHAnsi"/>
        </w:rPr>
      </w:pPr>
    </w:p>
    <w:p w14:paraId="5F1C2D30" w14:textId="5EB4AC98" w:rsidR="00232096" w:rsidRPr="005B19CF" w:rsidRDefault="00E679DF" w:rsidP="005B19CF">
      <w:pPr>
        <w:tabs>
          <w:tab w:val="left" w:pos="360"/>
        </w:tabs>
        <w:suppressAutoHyphens/>
        <w:spacing w:after="0" w:line="276" w:lineRule="auto"/>
        <w:jc w:val="both"/>
        <w:rPr>
          <w:rFonts w:cstheme="minorHAnsi"/>
          <w:b/>
          <w:color w:val="0070C0"/>
        </w:rPr>
      </w:pPr>
      <w:r w:rsidRPr="00172B6C">
        <w:rPr>
          <w:rFonts w:cstheme="minorHAnsi"/>
          <w:b/>
          <w:color w:val="0070C0"/>
        </w:rPr>
        <w:t xml:space="preserve">4. </w:t>
      </w:r>
      <w:r w:rsidR="00A26B32" w:rsidRPr="00172B6C">
        <w:rPr>
          <w:rFonts w:cstheme="minorHAnsi"/>
          <w:b/>
          <w:color w:val="0070C0"/>
        </w:rPr>
        <w:t>Result and Discussion</w:t>
      </w:r>
    </w:p>
    <w:p w14:paraId="1034E4BF" w14:textId="22291F91" w:rsidR="00AC3EDA" w:rsidRDefault="00E24B08" w:rsidP="00E24B08">
      <w:pPr>
        <w:suppressAutoHyphens/>
        <w:spacing w:after="0" w:line="276" w:lineRule="auto"/>
        <w:ind w:left="284" w:firstLine="425"/>
        <w:contextualSpacing/>
        <w:jc w:val="both"/>
        <w:rPr>
          <w:rFonts w:cstheme="minorHAnsi"/>
        </w:rPr>
      </w:pPr>
      <w:r w:rsidRPr="00E24B08">
        <w:rPr>
          <w:rFonts w:cstheme="minorHAnsi"/>
        </w:rPr>
        <w:t xml:space="preserve">In this research, researchers used interview and observation methods. From the results in the </w:t>
      </w:r>
      <w:proofErr w:type="gramStart"/>
      <w:r w:rsidRPr="00E24B08">
        <w:rPr>
          <w:rFonts w:cstheme="minorHAnsi"/>
        </w:rPr>
        <w:t>field</w:t>
      </w:r>
      <w:proofErr w:type="gramEnd"/>
      <w:r w:rsidRPr="00E24B08">
        <w:rPr>
          <w:rFonts w:cstheme="minorHAnsi"/>
        </w:rPr>
        <w:t xml:space="preserve"> it can be explained that each informant has the skills to become a creative leader. This explanation is intended to lead an event, activity in a context for children aged 5-10 years. From several informants' explanations, it can be seen that at first the informants felt nervous, anxious and confused because they were not used to hosting events with children as the subject. However, with the knowledge they mastered during their studies, the informants were able to provide instructions that the children could understand.</w:t>
      </w:r>
    </w:p>
    <w:p w14:paraId="3FE01BBA" w14:textId="3F84D4DD" w:rsidR="00E24B08" w:rsidRPr="00912837" w:rsidRDefault="00E24B08" w:rsidP="00E24B08">
      <w:pPr>
        <w:tabs>
          <w:tab w:val="left" w:pos="360"/>
        </w:tabs>
        <w:spacing w:after="0" w:line="276" w:lineRule="auto"/>
        <w:ind w:left="360" w:hanging="76"/>
        <w:contextualSpacing/>
        <w:rPr>
          <w:rFonts w:cstheme="minorHAnsi"/>
          <w:b/>
          <w:bCs/>
          <w:iCs/>
          <w:color w:val="000000" w:themeColor="text1"/>
        </w:rPr>
      </w:pPr>
      <w:proofErr w:type="spellStart"/>
      <w:r w:rsidRPr="00912837">
        <w:rPr>
          <w:rFonts w:cstheme="minorHAnsi"/>
          <w:b/>
          <w:bCs/>
          <w:iCs/>
          <w:color w:val="000000" w:themeColor="text1"/>
          <w:lang w:val="id-ID"/>
        </w:rPr>
        <w:t>Table</w:t>
      </w:r>
      <w:proofErr w:type="spellEnd"/>
      <w:r w:rsidRPr="00912837">
        <w:rPr>
          <w:rFonts w:cstheme="minorHAnsi"/>
          <w:b/>
          <w:bCs/>
          <w:iCs/>
          <w:color w:val="000000" w:themeColor="text1"/>
          <w:lang w:val="id-ID"/>
        </w:rPr>
        <w:t xml:space="preserve"> </w:t>
      </w:r>
      <w:r>
        <w:rPr>
          <w:rFonts w:cstheme="minorHAnsi"/>
          <w:b/>
          <w:bCs/>
          <w:iCs/>
          <w:color w:val="000000" w:themeColor="text1"/>
        </w:rPr>
        <w:t>2</w:t>
      </w:r>
      <w:r w:rsidRPr="00912837">
        <w:rPr>
          <w:rFonts w:cstheme="minorHAnsi"/>
          <w:b/>
          <w:bCs/>
          <w:iCs/>
          <w:color w:val="000000" w:themeColor="text1"/>
          <w:lang w:val="id-ID"/>
        </w:rPr>
        <w:t>.</w:t>
      </w:r>
      <w:r w:rsidRPr="00912837">
        <w:rPr>
          <w:rFonts w:cstheme="minorHAnsi"/>
          <w:bCs/>
          <w:iCs/>
          <w:color w:val="000000" w:themeColor="text1"/>
          <w:lang w:val="id-ID"/>
        </w:rPr>
        <w:t xml:space="preserve"> </w:t>
      </w:r>
      <w:r w:rsidRPr="0004583E">
        <w:rPr>
          <w:rFonts w:cstheme="minorHAnsi"/>
          <w:bCs/>
          <w:iCs/>
          <w:color w:val="000000" w:themeColor="text1"/>
        </w:rPr>
        <w:t xml:space="preserve">Interview </w:t>
      </w:r>
      <w:r>
        <w:rPr>
          <w:rFonts w:cstheme="minorHAnsi"/>
          <w:bCs/>
          <w:iCs/>
          <w:color w:val="000000" w:themeColor="text1"/>
        </w:rPr>
        <w:t>R</w:t>
      </w:r>
      <w:r w:rsidRPr="0004583E">
        <w:rPr>
          <w:rFonts w:cstheme="minorHAnsi"/>
          <w:bCs/>
          <w:iCs/>
          <w:color w:val="000000" w:themeColor="text1"/>
        </w:rPr>
        <w:t>esult</w:t>
      </w:r>
    </w:p>
    <w:tbl>
      <w:tblPr>
        <w:tblStyle w:val="TableGrid"/>
        <w:tblW w:w="91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1606"/>
        <w:gridCol w:w="7080"/>
      </w:tblGrid>
      <w:tr w:rsidR="00E24B08" w:rsidRPr="00912837" w14:paraId="59CF011E" w14:textId="77777777" w:rsidTr="00E24B08">
        <w:tc>
          <w:tcPr>
            <w:tcW w:w="480" w:type="dxa"/>
            <w:tcBorders>
              <w:top w:val="single" w:sz="4" w:space="0" w:color="auto"/>
              <w:bottom w:val="single" w:sz="4" w:space="0" w:color="auto"/>
            </w:tcBorders>
            <w:vAlign w:val="center"/>
          </w:tcPr>
          <w:p w14:paraId="13948F9B" w14:textId="77777777" w:rsidR="00E24B08" w:rsidRPr="0019687D" w:rsidRDefault="00E24B08" w:rsidP="00B45321">
            <w:pPr>
              <w:tabs>
                <w:tab w:val="left" w:pos="360"/>
              </w:tabs>
              <w:spacing w:after="0" w:line="276" w:lineRule="auto"/>
              <w:contextualSpacing/>
              <w:jc w:val="center"/>
              <w:rPr>
                <w:rFonts w:cstheme="minorHAnsi"/>
                <w:b/>
                <w:bCs/>
                <w:iCs/>
                <w:color w:val="000000" w:themeColor="text1"/>
              </w:rPr>
            </w:pPr>
            <w:r>
              <w:rPr>
                <w:rFonts w:cstheme="minorHAnsi"/>
                <w:b/>
                <w:bCs/>
                <w:iCs/>
                <w:color w:val="000000" w:themeColor="text1"/>
              </w:rPr>
              <w:t>No</w:t>
            </w:r>
          </w:p>
        </w:tc>
        <w:tc>
          <w:tcPr>
            <w:tcW w:w="1606" w:type="dxa"/>
            <w:tcBorders>
              <w:top w:val="single" w:sz="4" w:space="0" w:color="auto"/>
              <w:bottom w:val="single" w:sz="4" w:space="0" w:color="auto"/>
            </w:tcBorders>
            <w:vAlign w:val="center"/>
          </w:tcPr>
          <w:p w14:paraId="4555E967" w14:textId="77777777" w:rsidR="00E24B08" w:rsidRPr="0019687D" w:rsidRDefault="00E24B08" w:rsidP="00B45321">
            <w:pPr>
              <w:tabs>
                <w:tab w:val="left" w:pos="360"/>
              </w:tabs>
              <w:spacing w:after="0" w:line="276" w:lineRule="auto"/>
              <w:contextualSpacing/>
              <w:jc w:val="center"/>
              <w:rPr>
                <w:rFonts w:cstheme="minorHAnsi"/>
                <w:b/>
                <w:bCs/>
                <w:iCs/>
                <w:color w:val="000000" w:themeColor="text1"/>
              </w:rPr>
            </w:pPr>
            <w:r w:rsidRPr="0004583E">
              <w:rPr>
                <w:rFonts w:cstheme="minorHAnsi"/>
                <w:b/>
                <w:bCs/>
                <w:iCs/>
                <w:color w:val="000000" w:themeColor="text1"/>
              </w:rPr>
              <w:t>Student name</w:t>
            </w:r>
          </w:p>
        </w:tc>
        <w:tc>
          <w:tcPr>
            <w:tcW w:w="7080" w:type="dxa"/>
            <w:tcBorders>
              <w:top w:val="single" w:sz="4" w:space="0" w:color="auto"/>
              <w:bottom w:val="single" w:sz="4" w:space="0" w:color="auto"/>
            </w:tcBorders>
            <w:vAlign w:val="center"/>
          </w:tcPr>
          <w:p w14:paraId="0BE7E1D3" w14:textId="77777777" w:rsidR="00E24B08" w:rsidRPr="0019687D" w:rsidRDefault="00E24B08" w:rsidP="00B45321">
            <w:pPr>
              <w:tabs>
                <w:tab w:val="left" w:pos="360"/>
              </w:tabs>
              <w:spacing w:after="0" w:line="276" w:lineRule="auto"/>
              <w:contextualSpacing/>
              <w:jc w:val="center"/>
              <w:rPr>
                <w:rFonts w:cstheme="minorHAnsi"/>
                <w:b/>
                <w:bCs/>
                <w:iCs/>
                <w:color w:val="000000" w:themeColor="text1"/>
              </w:rPr>
            </w:pPr>
            <w:r w:rsidRPr="0004583E">
              <w:rPr>
                <w:rFonts w:cstheme="minorHAnsi"/>
                <w:b/>
                <w:bCs/>
                <w:iCs/>
                <w:color w:val="000000" w:themeColor="text1"/>
              </w:rPr>
              <w:t>Key results of the interview</w:t>
            </w:r>
          </w:p>
        </w:tc>
      </w:tr>
      <w:tr w:rsidR="00E24B08" w:rsidRPr="00912837" w14:paraId="76989DA2" w14:textId="77777777" w:rsidTr="00E24B08">
        <w:tc>
          <w:tcPr>
            <w:tcW w:w="480" w:type="dxa"/>
            <w:tcBorders>
              <w:top w:val="single" w:sz="4" w:space="0" w:color="auto"/>
            </w:tcBorders>
          </w:tcPr>
          <w:p w14:paraId="756AAED7"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1</w:t>
            </w:r>
          </w:p>
        </w:tc>
        <w:tc>
          <w:tcPr>
            <w:tcW w:w="1606" w:type="dxa"/>
            <w:tcBorders>
              <w:top w:val="single" w:sz="4" w:space="0" w:color="auto"/>
            </w:tcBorders>
          </w:tcPr>
          <w:p w14:paraId="18C2713C"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Inisal</w:t>
            </w:r>
            <w:proofErr w:type="spellEnd"/>
            <w:r>
              <w:rPr>
                <w:rFonts w:cstheme="minorHAnsi"/>
                <w:bCs/>
                <w:iCs/>
                <w:color w:val="000000" w:themeColor="text1"/>
              </w:rPr>
              <w:t xml:space="preserve"> J</w:t>
            </w:r>
          </w:p>
        </w:tc>
        <w:tc>
          <w:tcPr>
            <w:tcW w:w="7080" w:type="dxa"/>
            <w:tcBorders>
              <w:top w:val="single" w:sz="4" w:space="0" w:color="auto"/>
            </w:tcBorders>
          </w:tcPr>
          <w:p w14:paraId="767EB953" w14:textId="77777777" w:rsidR="00E24B08" w:rsidRPr="009D3A0F" w:rsidRDefault="00E24B08" w:rsidP="00B45321">
            <w:pPr>
              <w:spacing w:after="0" w:line="276" w:lineRule="auto"/>
              <w:contextualSpacing/>
              <w:jc w:val="both"/>
              <w:rPr>
                <w:rFonts w:cstheme="minorHAnsi"/>
                <w:bCs/>
                <w:iCs/>
                <w:color w:val="000000" w:themeColor="text1"/>
              </w:rPr>
            </w:pPr>
            <w:r w:rsidRPr="0004583E">
              <w:rPr>
                <w:rFonts w:cstheme="minorHAnsi"/>
              </w:rPr>
              <w:t>provide opportunities for children to ask questions and provide responses, develop expressive language with activities. This will make informants confident in developing their creativity.</w:t>
            </w:r>
          </w:p>
        </w:tc>
      </w:tr>
      <w:tr w:rsidR="00E24B08" w:rsidRPr="00912837" w14:paraId="01EAADE1" w14:textId="77777777" w:rsidTr="00E24B08">
        <w:tc>
          <w:tcPr>
            <w:tcW w:w="480" w:type="dxa"/>
          </w:tcPr>
          <w:p w14:paraId="57E4530D"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2</w:t>
            </w:r>
          </w:p>
        </w:tc>
        <w:tc>
          <w:tcPr>
            <w:tcW w:w="1606" w:type="dxa"/>
          </w:tcPr>
          <w:p w14:paraId="6D52F5A8"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S</w:t>
            </w:r>
          </w:p>
        </w:tc>
        <w:tc>
          <w:tcPr>
            <w:tcW w:w="7080" w:type="dxa"/>
          </w:tcPr>
          <w:p w14:paraId="22A7295E" w14:textId="77777777" w:rsidR="00E24B08" w:rsidRPr="009D3A0F" w:rsidRDefault="00E24B08" w:rsidP="00B45321">
            <w:pPr>
              <w:spacing w:after="0" w:line="276" w:lineRule="auto"/>
              <w:ind w:left="-20" w:firstLine="20"/>
              <w:contextualSpacing/>
              <w:jc w:val="both"/>
              <w:rPr>
                <w:rFonts w:cstheme="minorHAnsi"/>
                <w:bCs/>
                <w:iCs/>
                <w:color w:val="000000" w:themeColor="text1"/>
              </w:rPr>
            </w:pPr>
            <w:r w:rsidRPr="0004583E">
              <w:rPr>
                <w:rFonts w:cstheme="minorHAnsi"/>
              </w:rPr>
              <w:t>doing activities that are fun and happy, it will be easier for us to communicate positive things through games</w:t>
            </w:r>
          </w:p>
        </w:tc>
      </w:tr>
      <w:tr w:rsidR="00E24B08" w:rsidRPr="00912837" w14:paraId="02594DEF" w14:textId="77777777" w:rsidTr="00E24B08">
        <w:tc>
          <w:tcPr>
            <w:tcW w:w="480" w:type="dxa"/>
          </w:tcPr>
          <w:p w14:paraId="231D4318"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lastRenderedPageBreak/>
              <w:t>3</w:t>
            </w:r>
          </w:p>
        </w:tc>
        <w:tc>
          <w:tcPr>
            <w:tcW w:w="1606" w:type="dxa"/>
          </w:tcPr>
          <w:p w14:paraId="34A3A598"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H</w:t>
            </w:r>
          </w:p>
        </w:tc>
        <w:tc>
          <w:tcPr>
            <w:tcW w:w="7080" w:type="dxa"/>
          </w:tcPr>
          <w:p w14:paraId="051499B4" w14:textId="77777777" w:rsidR="00E24B08" w:rsidRPr="009D3A0F" w:rsidRDefault="00E24B08" w:rsidP="00B45321">
            <w:pPr>
              <w:spacing w:after="0" w:line="276" w:lineRule="auto"/>
              <w:contextualSpacing/>
              <w:jc w:val="both"/>
              <w:rPr>
                <w:rFonts w:cstheme="minorHAnsi"/>
                <w:bCs/>
                <w:iCs/>
                <w:color w:val="000000" w:themeColor="text1"/>
              </w:rPr>
            </w:pPr>
            <w:r w:rsidRPr="0004583E">
              <w:rPr>
                <w:rFonts w:cstheme="minorHAnsi"/>
              </w:rPr>
              <w:t>The word connection games provided can help relax brain muscles and help influence children's memory</w:t>
            </w:r>
          </w:p>
        </w:tc>
      </w:tr>
      <w:tr w:rsidR="00E24B08" w:rsidRPr="00912837" w14:paraId="1E0D51A6" w14:textId="77777777" w:rsidTr="00E24B08">
        <w:tc>
          <w:tcPr>
            <w:tcW w:w="480" w:type="dxa"/>
          </w:tcPr>
          <w:p w14:paraId="370F7E80"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4</w:t>
            </w:r>
          </w:p>
        </w:tc>
        <w:tc>
          <w:tcPr>
            <w:tcW w:w="1606" w:type="dxa"/>
          </w:tcPr>
          <w:p w14:paraId="6874C293"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I</w:t>
            </w:r>
          </w:p>
        </w:tc>
        <w:tc>
          <w:tcPr>
            <w:tcW w:w="7080" w:type="dxa"/>
          </w:tcPr>
          <w:p w14:paraId="62597C95" w14:textId="77777777" w:rsidR="00E24B08" w:rsidRPr="009D3A0F" w:rsidRDefault="00E24B08" w:rsidP="00B45321">
            <w:pPr>
              <w:spacing w:after="0" w:line="276" w:lineRule="auto"/>
              <w:contextualSpacing/>
              <w:jc w:val="both"/>
              <w:rPr>
                <w:rFonts w:cstheme="minorHAnsi"/>
                <w:bCs/>
                <w:iCs/>
                <w:color w:val="000000" w:themeColor="text1"/>
              </w:rPr>
            </w:pPr>
            <w:r w:rsidRPr="0004583E">
              <w:rPr>
                <w:rFonts w:cstheme="minorHAnsi"/>
                <w:color w:val="0C0C0C"/>
                <w:shd w:val="clear" w:color="auto" w:fill="FFFFFF"/>
              </w:rPr>
              <w:t>By having good planning, an individual can determine the most effective and efficient strategy in achieving long-term goals based on the resources currently available</w:t>
            </w:r>
          </w:p>
        </w:tc>
      </w:tr>
      <w:tr w:rsidR="00E24B08" w:rsidRPr="00912837" w14:paraId="24FD50A2" w14:textId="77777777" w:rsidTr="00E24B08">
        <w:tc>
          <w:tcPr>
            <w:tcW w:w="480" w:type="dxa"/>
          </w:tcPr>
          <w:p w14:paraId="000207E7" w14:textId="77777777" w:rsidR="00E24B08"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5</w:t>
            </w:r>
          </w:p>
        </w:tc>
        <w:tc>
          <w:tcPr>
            <w:tcW w:w="1606" w:type="dxa"/>
          </w:tcPr>
          <w:p w14:paraId="68F5DE0A"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E</w:t>
            </w:r>
          </w:p>
        </w:tc>
        <w:tc>
          <w:tcPr>
            <w:tcW w:w="7080" w:type="dxa"/>
          </w:tcPr>
          <w:p w14:paraId="3B541D85" w14:textId="77777777" w:rsidR="00E24B08" w:rsidRPr="009D3A0F" w:rsidRDefault="00E24B08" w:rsidP="00B45321">
            <w:pPr>
              <w:spacing w:after="0" w:line="276" w:lineRule="auto"/>
              <w:contextualSpacing/>
              <w:jc w:val="both"/>
              <w:rPr>
                <w:rFonts w:cstheme="minorHAnsi"/>
                <w:bCs/>
                <w:iCs/>
                <w:color w:val="000000" w:themeColor="text1"/>
              </w:rPr>
            </w:pPr>
            <w:r w:rsidRPr="0004583E">
              <w:rPr>
                <w:rFonts w:cstheme="minorHAnsi"/>
              </w:rPr>
              <w:t>Counting can give people confidence that they are good at singing and counting. Don't forget to give praise to your child</w:t>
            </w:r>
          </w:p>
        </w:tc>
      </w:tr>
      <w:tr w:rsidR="00E24B08" w:rsidRPr="00912837" w14:paraId="0964C4C6" w14:textId="77777777" w:rsidTr="00E24B08">
        <w:tc>
          <w:tcPr>
            <w:tcW w:w="480" w:type="dxa"/>
            <w:tcBorders>
              <w:bottom w:val="single" w:sz="4" w:space="0" w:color="auto"/>
            </w:tcBorders>
          </w:tcPr>
          <w:p w14:paraId="250B1E1C" w14:textId="77777777" w:rsidR="00E24B08" w:rsidRDefault="00E24B08" w:rsidP="00B45321">
            <w:pPr>
              <w:tabs>
                <w:tab w:val="left" w:pos="360"/>
              </w:tabs>
              <w:spacing w:after="0" w:line="276" w:lineRule="auto"/>
              <w:ind w:left="360" w:hanging="360"/>
              <w:contextualSpacing/>
              <w:jc w:val="center"/>
              <w:rPr>
                <w:rFonts w:cstheme="minorHAnsi"/>
                <w:bCs/>
                <w:iCs/>
                <w:color w:val="000000" w:themeColor="text1"/>
              </w:rPr>
            </w:pPr>
            <w:r>
              <w:rPr>
                <w:rFonts w:cstheme="minorHAnsi"/>
                <w:bCs/>
                <w:iCs/>
                <w:color w:val="000000" w:themeColor="text1"/>
              </w:rPr>
              <w:t>6</w:t>
            </w:r>
          </w:p>
        </w:tc>
        <w:tc>
          <w:tcPr>
            <w:tcW w:w="1606" w:type="dxa"/>
            <w:tcBorders>
              <w:bottom w:val="single" w:sz="4" w:space="0" w:color="auto"/>
            </w:tcBorders>
          </w:tcPr>
          <w:p w14:paraId="368EE80C" w14:textId="77777777" w:rsidR="00E24B08" w:rsidRPr="0019687D" w:rsidRDefault="00E24B08" w:rsidP="00B45321">
            <w:pPr>
              <w:tabs>
                <w:tab w:val="left" w:pos="360"/>
              </w:tabs>
              <w:spacing w:after="0" w:line="276" w:lineRule="auto"/>
              <w:ind w:left="360" w:hanging="360"/>
              <w:contextualSpacing/>
              <w:jc w:val="center"/>
              <w:rPr>
                <w:rFonts w:cstheme="minorHAnsi"/>
                <w:bCs/>
                <w:iCs/>
                <w:color w:val="000000" w:themeColor="text1"/>
              </w:rPr>
            </w:pPr>
            <w:proofErr w:type="spellStart"/>
            <w:r>
              <w:rPr>
                <w:rFonts w:cstheme="minorHAnsi"/>
                <w:bCs/>
                <w:iCs/>
                <w:color w:val="000000" w:themeColor="text1"/>
              </w:rPr>
              <w:t>Inisial</w:t>
            </w:r>
            <w:proofErr w:type="spellEnd"/>
            <w:r>
              <w:rPr>
                <w:rFonts w:cstheme="minorHAnsi"/>
                <w:bCs/>
                <w:iCs/>
                <w:color w:val="000000" w:themeColor="text1"/>
              </w:rPr>
              <w:t xml:space="preserve"> W</w:t>
            </w:r>
          </w:p>
        </w:tc>
        <w:tc>
          <w:tcPr>
            <w:tcW w:w="7080" w:type="dxa"/>
            <w:tcBorders>
              <w:bottom w:val="single" w:sz="4" w:space="0" w:color="auto"/>
            </w:tcBorders>
          </w:tcPr>
          <w:p w14:paraId="2368DFF7" w14:textId="77777777" w:rsidR="00E24B08" w:rsidRPr="009D3A0F" w:rsidRDefault="00E24B08" w:rsidP="00B45321">
            <w:pPr>
              <w:spacing w:after="0" w:line="276" w:lineRule="auto"/>
              <w:ind w:left="-110"/>
              <w:contextualSpacing/>
              <w:jc w:val="both"/>
              <w:rPr>
                <w:rFonts w:cstheme="minorHAnsi"/>
                <w:bCs/>
                <w:iCs/>
                <w:color w:val="000000" w:themeColor="text1"/>
              </w:rPr>
            </w:pPr>
            <w:r w:rsidRPr="0004583E">
              <w:rPr>
                <w:rFonts w:cstheme="minorHAnsi"/>
                <w:shd w:val="clear" w:color="auto" w:fill="FFFFFF"/>
              </w:rPr>
              <w:t>Counting activities using songs and movements can increase self-confidence, knowing the shapes of objects around them, thinking creatively and having the courage to act</w:t>
            </w:r>
          </w:p>
        </w:tc>
      </w:tr>
    </w:tbl>
    <w:p w14:paraId="01E1275B" w14:textId="77777777" w:rsidR="00E24B08" w:rsidRPr="00E24B08" w:rsidRDefault="00E24B08" w:rsidP="00E24B08">
      <w:pPr>
        <w:suppressAutoHyphens/>
        <w:spacing w:after="0" w:line="276" w:lineRule="auto"/>
        <w:ind w:left="284" w:firstLine="425"/>
        <w:contextualSpacing/>
        <w:jc w:val="both"/>
        <w:rPr>
          <w:rFonts w:cstheme="minorHAnsi"/>
        </w:rPr>
      </w:pPr>
      <w:r w:rsidRPr="00E24B08">
        <w:rPr>
          <w:rFonts w:cstheme="minorHAnsi"/>
        </w:rPr>
        <w:t xml:space="preserve">From the results of the </w:t>
      </w:r>
      <w:proofErr w:type="gramStart"/>
      <w:r w:rsidRPr="00E24B08">
        <w:rPr>
          <w:rFonts w:cstheme="minorHAnsi"/>
        </w:rPr>
        <w:t>interviews</w:t>
      </w:r>
      <w:proofErr w:type="gramEnd"/>
      <w:r w:rsidRPr="00E24B08">
        <w:rPr>
          <w:rFonts w:cstheme="minorHAnsi"/>
        </w:rPr>
        <w:t xml:space="preserve"> it can be explained that all informants have a good creative spirit, marked by the types of games provided which make the informants have the aim of providing benefits from their leadership as children's facilitators. From this activity emerged the type of leadership possessed by the informant. With different types of games and presenting this for the first time in leading activities in the form of providing games or games for children, it was quite successful. This can be seen from the results of observations that all informants were able to guide the course of the activity even though at first the informants felt confused and lacked confidence. These results are in line with the explanation that a creative person will have the ability to give birth to something new in the form of ideas or real work that has never existed before (</w:t>
      </w:r>
      <w:proofErr w:type="spellStart"/>
      <w:r w:rsidRPr="00E24B08">
        <w:rPr>
          <w:rFonts w:cstheme="minorHAnsi"/>
        </w:rPr>
        <w:t>Tumina</w:t>
      </w:r>
      <w:proofErr w:type="spellEnd"/>
      <w:r w:rsidRPr="00E24B08">
        <w:rPr>
          <w:rFonts w:cstheme="minorHAnsi"/>
        </w:rPr>
        <w:t>, 2021). The same thing is also explained that a successful leader has good leadership qualities and has high innovative power for the success of the group (</w:t>
      </w:r>
      <w:proofErr w:type="spellStart"/>
      <w:r w:rsidRPr="00E24B08">
        <w:rPr>
          <w:rFonts w:cstheme="minorHAnsi"/>
        </w:rPr>
        <w:t>Andrianto</w:t>
      </w:r>
      <w:proofErr w:type="spellEnd"/>
      <w:r w:rsidRPr="00E24B08">
        <w:rPr>
          <w:rFonts w:cstheme="minorHAnsi"/>
        </w:rPr>
        <w:t>, 2019).</w:t>
      </w:r>
    </w:p>
    <w:p w14:paraId="4E9D9151" w14:textId="2959B2D3" w:rsidR="008E3389" w:rsidRDefault="00E24B08" w:rsidP="00E24B08">
      <w:pPr>
        <w:suppressAutoHyphens/>
        <w:spacing w:after="0" w:line="276" w:lineRule="auto"/>
        <w:ind w:left="284" w:firstLine="425"/>
        <w:contextualSpacing/>
        <w:jc w:val="both"/>
        <w:rPr>
          <w:rFonts w:cstheme="minorHAnsi"/>
        </w:rPr>
      </w:pPr>
      <w:r w:rsidRPr="00E24B08">
        <w:rPr>
          <w:rFonts w:cstheme="minorHAnsi"/>
        </w:rPr>
        <w:tab/>
        <w:t>Easy explanations, good delivery and a warm approach make it easy for informants to carry out their leadership in game instructions. This is in accordance with the explanation stated by (Liu et al., 2020) who said that leadership creativity has a big role in improving organizational performance. The role of being a leader in activities requires creativity to be able to carry out its mission as a facilitator. The impact on group members is to encourage members to be creative and innovative in both thinking and acting (</w:t>
      </w:r>
      <w:proofErr w:type="spellStart"/>
      <w:r w:rsidRPr="00E24B08">
        <w:rPr>
          <w:rFonts w:cstheme="minorHAnsi"/>
        </w:rPr>
        <w:t>Mainemelis</w:t>
      </w:r>
      <w:proofErr w:type="spellEnd"/>
      <w:r w:rsidRPr="00E24B08">
        <w:rPr>
          <w:rFonts w:cstheme="minorHAnsi"/>
        </w:rPr>
        <w:t xml:space="preserve"> et al., 2015). This explanation is very appropriate from the number of informants who communicate with each other and display the results so that one informant and the other will think of an idea in carrying out their leadership. The key elements for a leader's success in managing an organization are intelligence, authority, self-confidence, energy, and knowledge which are a direct correlation between the growth and success of any organization and the leadership style it uses. (Salman &amp; </w:t>
      </w:r>
      <w:proofErr w:type="spellStart"/>
      <w:r w:rsidRPr="00E24B08">
        <w:rPr>
          <w:rFonts w:cstheme="minorHAnsi"/>
        </w:rPr>
        <w:t>Auso</w:t>
      </w:r>
      <w:proofErr w:type="spellEnd"/>
      <w:r w:rsidRPr="00E24B08">
        <w:rPr>
          <w:rFonts w:cstheme="minorHAnsi"/>
        </w:rPr>
        <w:t>, 2022). This explanation seemed to happen to J and E, who explained that the games they gave with clear instructions and the games they brought gave the children they led a sense of self-confidence. This will also have an impact on informants whose self-confidence will grow because they are able to manage activities well</w:t>
      </w:r>
      <w:r>
        <w:rPr>
          <w:rFonts w:cstheme="minorHAnsi"/>
        </w:rPr>
        <w:t>.</w:t>
      </w:r>
    </w:p>
    <w:p w14:paraId="0F840941" w14:textId="77777777" w:rsidR="00E24B08" w:rsidRPr="008E3389" w:rsidRDefault="00E24B08" w:rsidP="00E24B08">
      <w:pPr>
        <w:suppressAutoHyphens/>
        <w:spacing w:after="0" w:line="276" w:lineRule="auto"/>
        <w:ind w:left="284" w:firstLine="425"/>
        <w:contextualSpacing/>
        <w:jc w:val="both"/>
        <w:rPr>
          <w:rFonts w:cstheme="minorHAnsi"/>
        </w:rPr>
      </w:pPr>
    </w:p>
    <w:p w14:paraId="590A8042" w14:textId="522C7FEF" w:rsidR="006529E1" w:rsidRPr="00172B6C" w:rsidRDefault="005F1FBC" w:rsidP="00172B6C">
      <w:pPr>
        <w:pStyle w:val="ListParagraph"/>
        <w:spacing w:after="0" w:line="276" w:lineRule="auto"/>
        <w:ind w:hanging="720"/>
        <w:jc w:val="both"/>
        <w:rPr>
          <w:rFonts w:cstheme="minorHAnsi"/>
          <w:color w:val="0070C0"/>
        </w:rPr>
      </w:pPr>
      <w:r w:rsidRPr="00172B6C">
        <w:rPr>
          <w:rFonts w:cstheme="minorHAnsi"/>
          <w:b/>
          <w:color w:val="0070C0"/>
        </w:rPr>
        <w:t xml:space="preserve">5. </w:t>
      </w:r>
      <w:r w:rsidR="00A26B32" w:rsidRPr="00172B6C">
        <w:rPr>
          <w:rFonts w:cstheme="minorHAnsi"/>
          <w:b/>
          <w:color w:val="0070C0"/>
        </w:rPr>
        <w:t>Conclusion and Suggestion</w:t>
      </w:r>
    </w:p>
    <w:p w14:paraId="535990D2" w14:textId="77777777" w:rsidR="00E24B08" w:rsidRPr="00E24B08" w:rsidRDefault="00E24B08" w:rsidP="00E24B08">
      <w:pPr>
        <w:shd w:val="clear" w:color="auto" w:fill="FFFFFF"/>
        <w:spacing w:after="0" w:line="276" w:lineRule="auto"/>
        <w:ind w:left="284" w:firstLine="425"/>
        <w:jc w:val="both"/>
        <w:rPr>
          <w:rFonts w:eastAsia="Times New Roman" w:cstheme="minorHAnsi"/>
          <w:lang w:bidi="th-TH"/>
        </w:rPr>
      </w:pPr>
      <w:r w:rsidRPr="00E24B08">
        <w:rPr>
          <w:rFonts w:eastAsia="Times New Roman" w:cstheme="minorHAnsi"/>
          <w:lang w:bidi="th-TH"/>
        </w:rPr>
        <w:t xml:space="preserve">The conclusion of this research is that all informants have creative leadership talents using play methods for children. The method used provides a measurement of the success of managing children's classes through the play method. Even though at </w:t>
      </w:r>
      <w:proofErr w:type="gramStart"/>
      <w:r w:rsidRPr="00E24B08">
        <w:rPr>
          <w:rFonts w:eastAsia="Times New Roman" w:cstheme="minorHAnsi"/>
          <w:lang w:bidi="th-TH"/>
        </w:rPr>
        <w:t>first</w:t>
      </w:r>
      <w:proofErr w:type="gramEnd"/>
      <w:r w:rsidRPr="00E24B08">
        <w:rPr>
          <w:rFonts w:eastAsia="Times New Roman" w:cstheme="minorHAnsi"/>
          <w:lang w:bidi="th-TH"/>
        </w:rPr>
        <w:t xml:space="preserve"> he felt nervous, anxious and confused, the informant was ultimately able to complete his duties as a game leader. Basically, all informants have a good sense of discipline so that they are able to carry out their duties well in the field. This is in accordance with the explanation that discipline is also an attitude or behavior that shows loyalty in dividing time, obedience and awareness without any coercion from outside parties </w:t>
      </w:r>
      <w:r w:rsidRPr="00E24B08">
        <w:rPr>
          <w:rFonts w:eastAsia="Times New Roman" w:cstheme="minorHAnsi"/>
          <w:lang w:bidi="th-TH"/>
        </w:rPr>
        <w:lastRenderedPageBreak/>
        <w:t>(</w:t>
      </w:r>
      <w:proofErr w:type="spellStart"/>
      <w:r w:rsidRPr="00E24B08">
        <w:rPr>
          <w:rFonts w:eastAsia="Times New Roman" w:cstheme="minorHAnsi"/>
          <w:lang w:bidi="th-TH"/>
        </w:rPr>
        <w:t>Sulistiyono</w:t>
      </w:r>
      <w:proofErr w:type="spellEnd"/>
      <w:r w:rsidRPr="00E24B08">
        <w:rPr>
          <w:rFonts w:eastAsia="Times New Roman" w:cstheme="minorHAnsi"/>
          <w:lang w:bidi="th-TH"/>
        </w:rPr>
        <w:t>, 2021). With discipline, members, in this case, children, will also obey the leadership provided by the informant.</w:t>
      </w:r>
    </w:p>
    <w:p w14:paraId="3AF00AE6" w14:textId="2E15A8F3" w:rsidR="00E24B08" w:rsidRDefault="00E24B08" w:rsidP="00E24B08">
      <w:pPr>
        <w:shd w:val="clear" w:color="auto" w:fill="FFFFFF"/>
        <w:spacing w:after="0" w:line="276" w:lineRule="auto"/>
        <w:ind w:left="284" w:firstLine="425"/>
        <w:jc w:val="both"/>
        <w:rPr>
          <w:rFonts w:eastAsia="Times New Roman" w:cstheme="minorHAnsi"/>
          <w:lang w:bidi="th-TH"/>
        </w:rPr>
      </w:pPr>
      <w:r w:rsidRPr="00E24B08">
        <w:rPr>
          <w:rFonts w:eastAsia="Times New Roman" w:cstheme="minorHAnsi"/>
          <w:lang w:bidi="th-TH"/>
        </w:rPr>
        <w:t>The lack of flying hours and experience interacting with children made the informant initially feel confused about the task. From this incident, the advice given to informants is to train with more experience by interacting frequently with the world of children, this will make us accustomed to providing guidance in playing activities.</w:t>
      </w:r>
    </w:p>
    <w:p w14:paraId="5EAC9433" w14:textId="77777777" w:rsidR="008E3389" w:rsidRDefault="008E3389" w:rsidP="00E24B08">
      <w:pPr>
        <w:shd w:val="clear" w:color="auto" w:fill="FFFFFF"/>
        <w:spacing w:after="0" w:line="276" w:lineRule="auto"/>
        <w:jc w:val="both"/>
        <w:rPr>
          <w:rFonts w:eastAsia="Times New Roman" w:cstheme="minorHAnsi"/>
          <w:lang w:bidi="th-TH"/>
        </w:rPr>
      </w:pPr>
    </w:p>
    <w:p w14:paraId="61256388" w14:textId="2F754264" w:rsidR="008E3389" w:rsidRPr="00912837" w:rsidRDefault="008E3389" w:rsidP="008E3389">
      <w:pPr>
        <w:pStyle w:val="ListParagraph"/>
        <w:tabs>
          <w:tab w:val="left" w:pos="360"/>
        </w:tabs>
        <w:suppressAutoHyphens/>
        <w:spacing w:after="0" w:line="276" w:lineRule="auto"/>
        <w:ind w:left="0"/>
        <w:jc w:val="both"/>
        <w:rPr>
          <w:rFonts w:cstheme="minorHAnsi"/>
          <w:b/>
          <w:color w:val="0070C0"/>
        </w:rPr>
      </w:pPr>
      <w:r w:rsidRPr="00912837">
        <w:rPr>
          <w:rFonts w:cstheme="minorHAnsi"/>
          <w:b/>
          <w:color w:val="0070C0"/>
        </w:rPr>
        <w:t xml:space="preserve">Acknowledgement </w:t>
      </w:r>
    </w:p>
    <w:p w14:paraId="623DDD03" w14:textId="0D2888B6" w:rsidR="00E24B08" w:rsidRPr="008E3389" w:rsidRDefault="00E24B08" w:rsidP="008E3389">
      <w:pPr>
        <w:spacing w:after="200" w:line="276" w:lineRule="auto"/>
        <w:ind w:left="284" w:firstLine="425"/>
        <w:jc w:val="both"/>
        <w:rPr>
          <w:rFonts w:cstheme="minorHAnsi"/>
          <w:lang w:val="id-ID"/>
        </w:rPr>
      </w:pPr>
      <w:proofErr w:type="spellStart"/>
      <w:r w:rsidRPr="00E24B08">
        <w:rPr>
          <w:rFonts w:cstheme="minorHAnsi"/>
          <w:lang w:val="id-ID"/>
        </w:rPr>
        <w:t>Thanks</w:t>
      </w:r>
      <w:proofErr w:type="spellEnd"/>
      <w:r w:rsidRPr="00E24B08">
        <w:rPr>
          <w:rFonts w:cstheme="minorHAnsi"/>
          <w:lang w:val="id-ID"/>
        </w:rPr>
        <w:t xml:space="preserve"> are </w:t>
      </w:r>
      <w:proofErr w:type="spellStart"/>
      <w:r w:rsidRPr="00E24B08">
        <w:rPr>
          <w:rFonts w:cstheme="minorHAnsi"/>
          <w:lang w:val="id-ID"/>
        </w:rPr>
        <w:t>given</w:t>
      </w:r>
      <w:proofErr w:type="spellEnd"/>
      <w:r w:rsidRPr="00E24B08">
        <w:rPr>
          <w:rFonts w:cstheme="minorHAnsi"/>
          <w:lang w:val="id-ID"/>
        </w:rPr>
        <w:t xml:space="preserve"> </w:t>
      </w:r>
      <w:proofErr w:type="spellStart"/>
      <w:r w:rsidRPr="00E24B08">
        <w:rPr>
          <w:rFonts w:cstheme="minorHAnsi"/>
          <w:lang w:val="id-ID"/>
        </w:rPr>
        <w:t>to</w:t>
      </w:r>
      <w:proofErr w:type="spellEnd"/>
      <w:r w:rsidRPr="00E24B08">
        <w:rPr>
          <w:rFonts w:cstheme="minorHAnsi"/>
          <w:lang w:val="id-ID"/>
        </w:rPr>
        <w:t xml:space="preserve"> </w:t>
      </w:r>
      <w:proofErr w:type="spellStart"/>
      <w:r w:rsidRPr="00E24B08">
        <w:rPr>
          <w:rFonts w:cstheme="minorHAnsi"/>
          <w:lang w:val="id-ID"/>
        </w:rPr>
        <w:t>the</w:t>
      </w:r>
      <w:proofErr w:type="spellEnd"/>
      <w:r w:rsidRPr="00E24B08">
        <w:rPr>
          <w:rFonts w:cstheme="minorHAnsi"/>
          <w:lang w:val="id-ID"/>
        </w:rPr>
        <w:t xml:space="preserve"> </w:t>
      </w:r>
      <w:proofErr w:type="spellStart"/>
      <w:r w:rsidRPr="00E24B08">
        <w:rPr>
          <w:rFonts w:cstheme="minorHAnsi"/>
          <w:lang w:val="id-ID"/>
        </w:rPr>
        <w:t>informant</w:t>
      </w:r>
      <w:proofErr w:type="spellEnd"/>
      <w:r w:rsidRPr="00E24B08">
        <w:rPr>
          <w:rFonts w:cstheme="minorHAnsi"/>
          <w:lang w:val="id-ID"/>
        </w:rPr>
        <w:t xml:space="preserve"> </w:t>
      </w:r>
      <w:proofErr w:type="spellStart"/>
      <w:r w:rsidRPr="00E24B08">
        <w:rPr>
          <w:rFonts w:cstheme="minorHAnsi"/>
          <w:lang w:val="id-ID"/>
        </w:rPr>
        <w:t>who</w:t>
      </w:r>
      <w:proofErr w:type="spellEnd"/>
      <w:r w:rsidRPr="00E24B08">
        <w:rPr>
          <w:rFonts w:cstheme="minorHAnsi"/>
          <w:lang w:val="id-ID"/>
        </w:rPr>
        <w:t xml:space="preserve"> </w:t>
      </w:r>
      <w:proofErr w:type="spellStart"/>
      <w:r w:rsidRPr="00E24B08">
        <w:rPr>
          <w:rFonts w:cstheme="minorHAnsi"/>
          <w:lang w:val="id-ID"/>
        </w:rPr>
        <w:t>is</w:t>
      </w:r>
      <w:proofErr w:type="spellEnd"/>
      <w:r w:rsidRPr="00E24B08">
        <w:rPr>
          <w:rFonts w:cstheme="minorHAnsi"/>
          <w:lang w:val="id-ID"/>
        </w:rPr>
        <w:t xml:space="preserve"> a </w:t>
      </w:r>
      <w:proofErr w:type="spellStart"/>
      <w:r w:rsidRPr="00E24B08">
        <w:rPr>
          <w:rFonts w:cstheme="minorHAnsi"/>
          <w:lang w:val="id-ID"/>
        </w:rPr>
        <w:t>student</w:t>
      </w:r>
      <w:proofErr w:type="spellEnd"/>
      <w:r w:rsidRPr="00E24B08">
        <w:rPr>
          <w:rFonts w:cstheme="minorHAnsi"/>
          <w:lang w:val="id-ID"/>
        </w:rPr>
        <w:t xml:space="preserve"> </w:t>
      </w:r>
      <w:proofErr w:type="spellStart"/>
      <w:r w:rsidRPr="00E24B08">
        <w:rPr>
          <w:rFonts w:cstheme="minorHAnsi"/>
          <w:lang w:val="id-ID"/>
        </w:rPr>
        <w:t>of</w:t>
      </w:r>
      <w:proofErr w:type="spellEnd"/>
      <w:r w:rsidRPr="00E24B08">
        <w:rPr>
          <w:rFonts w:cstheme="minorHAnsi"/>
          <w:lang w:val="id-ID"/>
        </w:rPr>
        <w:t xml:space="preserve"> </w:t>
      </w:r>
      <w:proofErr w:type="spellStart"/>
      <w:r w:rsidRPr="00E24B08">
        <w:rPr>
          <w:rFonts w:cstheme="minorHAnsi"/>
          <w:lang w:val="id-ID"/>
        </w:rPr>
        <w:t>the</w:t>
      </w:r>
      <w:proofErr w:type="spellEnd"/>
      <w:r w:rsidRPr="00E24B08">
        <w:rPr>
          <w:rFonts w:cstheme="minorHAnsi"/>
          <w:lang w:val="id-ID"/>
        </w:rPr>
        <w:t xml:space="preserve"> </w:t>
      </w:r>
      <w:proofErr w:type="spellStart"/>
      <w:r w:rsidRPr="00E24B08">
        <w:rPr>
          <w:rFonts w:cstheme="minorHAnsi"/>
          <w:lang w:val="id-ID"/>
        </w:rPr>
        <w:t>Psychology</w:t>
      </w:r>
      <w:proofErr w:type="spellEnd"/>
      <w:r w:rsidRPr="00E24B08">
        <w:rPr>
          <w:rFonts w:cstheme="minorHAnsi"/>
          <w:lang w:val="id-ID"/>
        </w:rPr>
        <w:t xml:space="preserve"> Study Program </w:t>
      </w:r>
      <w:proofErr w:type="spellStart"/>
      <w:r w:rsidRPr="00E24B08">
        <w:rPr>
          <w:rFonts w:cstheme="minorHAnsi"/>
          <w:lang w:val="id-ID"/>
        </w:rPr>
        <w:t>at</w:t>
      </w:r>
      <w:proofErr w:type="spellEnd"/>
      <w:r w:rsidRPr="00E24B08">
        <w:rPr>
          <w:rFonts w:cstheme="minorHAnsi"/>
          <w:lang w:val="id-ID"/>
        </w:rPr>
        <w:t xml:space="preserve"> Sahid </w:t>
      </w:r>
      <w:proofErr w:type="spellStart"/>
      <w:r w:rsidRPr="00E24B08">
        <w:rPr>
          <w:rFonts w:cstheme="minorHAnsi"/>
          <w:lang w:val="id-ID"/>
        </w:rPr>
        <w:t>University</w:t>
      </w:r>
      <w:proofErr w:type="spellEnd"/>
      <w:r w:rsidRPr="00E24B08">
        <w:rPr>
          <w:rFonts w:cstheme="minorHAnsi"/>
          <w:lang w:val="id-ID"/>
        </w:rPr>
        <w:t xml:space="preserve">, Surakarta </w:t>
      </w:r>
      <w:proofErr w:type="spellStart"/>
      <w:r w:rsidRPr="00E24B08">
        <w:rPr>
          <w:rFonts w:cstheme="minorHAnsi"/>
          <w:lang w:val="id-ID"/>
        </w:rPr>
        <w:t>who</w:t>
      </w:r>
      <w:proofErr w:type="spellEnd"/>
      <w:r w:rsidRPr="00E24B08">
        <w:rPr>
          <w:rFonts w:cstheme="minorHAnsi"/>
          <w:lang w:val="id-ID"/>
        </w:rPr>
        <w:t xml:space="preserve"> </w:t>
      </w:r>
      <w:proofErr w:type="spellStart"/>
      <w:r w:rsidRPr="00E24B08">
        <w:rPr>
          <w:rFonts w:cstheme="minorHAnsi"/>
          <w:lang w:val="id-ID"/>
        </w:rPr>
        <w:t>is</w:t>
      </w:r>
      <w:proofErr w:type="spellEnd"/>
      <w:r w:rsidRPr="00E24B08">
        <w:rPr>
          <w:rFonts w:cstheme="minorHAnsi"/>
          <w:lang w:val="id-ID"/>
        </w:rPr>
        <w:t xml:space="preserve"> </w:t>
      </w:r>
      <w:proofErr w:type="spellStart"/>
      <w:r w:rsidRPr="00E24B08">
        <w:rPr>
          <w:rFonts w:cstheme="minorHAnsi"/>
          <w:lang w:val="id-ID"/>
        </w:rPr>
        <w:t>currently</w:t>
      </w:r>
      <w:proofErr w:type="spellEnd"/>
      <w:r w:rsidRPr="00E24B08">
        <w:rPr>
          <w:rFonts w:cstheme="minorHAnsi"/>
          <w:lang w:val="id-ID"/>
        </w:rPr>
        <w:t xml:space="preserve"> </w:t>
      </w:r>
      <w:proofErr w:type="spellStart"/>
      <w:r w:rsidRPr="00E24B08">
        <w:rPr>
          <w:rFonts w:cstheme="minorHAnsi"/>
          <w:lang w:val="id-ID"/>
        </w:rPr>
        <w:t>taking</w:t>
      </w:r>
      <w:proofErr w:type="spellEnd"/>
      <w:r w:rsidRPr="00E24B08">
        <w:rPr>
          <w:rFonts w:cstheme="minorHAnsi"/>
          <w:lang w:val="id-ID"/>
        </w:rPr>
        <w:t xml:space="preserve"> </w:t>
      </w:r>
      <w:proofErr w:type="spellStart"/>
      <w:r w:rsidRPr="00E24B08">
        <w:rPr>
          <w:rFonts w:cstheme="minorHAnsi"/>
          <w:lang w:val="id-ID"/>
        </w:rPr>
        <w:t>the</w:t>
      </w:r>
      <w:proofErr w:type="spellEnd"/>
      <w:r w:rsidRPr="00E24B08">
        <w:rPr>
          <w:rFonts w:cstheme="minorHAnsi"/>
          <w:lang w:val="id-ID"/>
        </w:rPr>
        <w:t xml:space="preserve"> Design </w:t>
      </w:r>
      <w:proofErr w:type="spellStart"/>
      <w:r w:rsidRPr="00E24B08">
        <w:rPr>
          <w:rFonts w:cstheme="minorHAnsi"/>
          <w:lang w:val="id-ID"/>
        </w:rPr>
        <w:t>training</w:t>
      </w:r>
      <w:proofErr w:type="spellEnd"/>
      <w:r w:rsidRPr="00E24B08">
        <w:rPr>
          <w:rFonts w:cstheme="minorHAnsi"/>
          <w:lang w:val="id-ID"/>
        </w:rPr>
        <w:t xml:space="preserve"> </w:t>
      </w:r>
      <w:proofErr w:type="spellStart"/>
      <w:r w:rsidRPr="00E24B08">
        <w:rPr>
          <w:rFonts w:cstheme="minorHAnsi"/>
          <w:lang w:val="id-ID"/>
        </w:rPr>
        <w:t>course</w:t>
      </w:r>
      <w:proofErr w:type="spellEnd"/>
      <w:r w:rsidRPr="00E24B08">
        <w:rPr>
          <w:rFonts w:cstheme="minorHAnsi"/>
          <w:lang w:val="id-ID"/>
        </w:rPr>
        <w:t xml:space="preserve"> in semester 4</w:t>
      </w:r>
    </w:p>
    <w:p w14:paraId="69B991A3" w14:textId="4F96F2F5" w:rsidR="004E545B" w:rsidRPr="004E545B" w:rsidRDefault="00A26B32" w:rsidP="004E545B">
      <w:pPr>
        <w:tabs>
          <w:tab w:val="left" w:pos="360"/>
        </w:tabs>
        <w:spacing w:after="0" w:line="276" w:lineRule="auto"/>
        <w:ind w:left="360" w:hanging="360"/>
        <w:contextualSpacing/>
        <w:jc w:val="both"/>
        <w:rPr>
          <w:rFonts w:cstheme="minorHAnsi"/>
          <w:b/>
          <w:color w:val="0070C0"/>
        </w:rPr>
      </w:pPr>
      <w:r w:rsidRPr="009458CD">
        <w:rPr>
          <w:rFonts w:cstheme="minorHAnsi"/>
          <w:b/>
          <w:color w:val="0070C0"/>
        </w:rPr>
        <w:t>Reference</w:t>
      </w:r>
    </w:p>
    <w:p w14:paraId="5AF35450"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proofErr w:type="spellStart"/>
      <w:r w:rsidRPr="00E24B08">
        <w:rPr>
          <w:rFonts w:cstheme="minorHAnsi"/>
          <w:shd w:val="clear" w:color="auto" w:fill="FFFFFF"/>
        </w:rPr>
        <w:t>Andrianto</w:t>
      </w:r>
      <w:proofErr w:type="spellEnd"/>
      <w:r w:rsidRPr="00E24B08">
        <w:rPr>
          <w:rFonts w:cstheme="minorHAnsi"/>
          <w:shd w:val="clear" w:color="auto" w:fill="FFFFFF"/>
        </w:rPr>
        <w:t xml:space="preserve">. 2019. Leader Must be Innovative. Jakarta: </w:t>
      </w:r>
      <w:proofErr w:type="spellStart"/>
      <w:r w:rsidRPr="00E24B08">
        <w:rPr>
          <w:rFonts w:cstheme="minorHAnsi"/>
          <w:shd w:val="clear" w:color="auto" w:fill="FFFFFF"/>
        </w:rPr>
        <w:t>Anggota</w:t>
      </w:r>
      <w:proofErr w:type="spellEnd"/>
      <w:r w:rsidRPr="00E24B08">
        <w:rPr>
          <w:rFonts w:cstheme="minorHAnsi"/>
          <w:shd w:val="clear" w:color="auto" w:fill="FFFFFF"/>
        </w:rPr>
        <w:t xml:space="preserve"> IKAPI.</w:t>
      </w:r>
    </w:p>
    <w:p w14:paraId="43F66385"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proofErr w:type="spellStart"/>
      <w:r w:rsidRPr="00E24B08">
        <w:rPr>
          <w:rFonts w:cstheme="minorHAnsi"/>
          <w:shd w:val="clear" w:color="auto" w:fill="FFFFFF"/>
        </w:rPr>
        <w:t>Aprianti</w:t>
      </w:r>
      <w:proofErr w:type="spellEnd"/>
      <w:r w:rsidRPr="00E24B08">
        <w:rPr>
          <w:rFonts w:cstheme="minorHAnsi"/>
          <w:shd w:val="clear" w:color="auto" w:fill="FFFFFF"/>
        </w:rPr>
        <w:t>, R. 2014. "</w:t>
      </w:r>
      <w:proofErr w:type="spellStart"/>
      <w:r w:rsidRPr="00E24B08">
        <w:rPr>
          <w:rFonts w:cstheme="minorHAnsi"/>
          <w:shd w:val="clear" w:color="auto" w:fill="FFFFFF"/>
        </w:rPr>
        <w:t>Pelaksanaan</w:t>
      </w:r>
      <w:proofErr w:type="spellEnd"/>
      <w:r w:rsidRPr="00E24B08">
        <w:rPr>
          <w:rFonts w:cstheme="minorHAnsi"/>
          <w:shd w:val="clear" w:color="auto" w:fill="FFFFFF"/>
        </w:rPr>
        <w:t xml:space="preserve"> </w:t>
      </w:r>
      <w:proofErr w:type="spellStart"/>
      <w:r w:rsidRPr="00E24B08">
        <w:rPr>
          <w:rFonts w:cstheme="minorHAnsi"/>
          <w:shd w:val="clear" w:color="auto" w:fill="FFFFFF"/>
        </w:rPr>
        <w:t>Kegiatan</w:t>
      </w:r>
      <w:proofErr w:type="spellEnd"/>
      <w:r w:rsidRPr="00E24B08">
        <w:rPr>
          <w:rFonts w:cstheme="minorHAnsi"/>
          <w:shd w:val="clear" w:color="auto" w:fill="FFFFFF"/>
        </w:rPr>
        <w:t xml:space="preserve"> Latihan Dasar </w:t>
      </w:r>
      <w:proofErr w:type="spellStart"/>
      <w:r w:rsidRPr="00E24B08">
        <w:rPr>
          <w:rFonts w:cstheme="minorHAnsi"/>
          <w:shd w:val="clear" w:color="auto" w:fill="FFFFFF"/>
        </w:rPr>
        <w:t>Kepemimpinan</w:t>
      </w:r>
      <w:proofErr w:type="spellEnd"/>
      <w:r w:rsidRPr="00E24B08">
        <w:rPr>
          <w:rFonts w:cstheme="minorHAnsi"/>
          <w:shd w:val="clear" w:color="auto" w:fill="FFFFFF"/>
        </w:rPr>
        <w:t xml:space="preserve"> </w:t>
      </w:r>
      <w:proofErr w:type="spellStart"/>
      <w:r w:rsidRPr="00E24B08">
        <w:rPr>
          <w:rFonts w:cstheme="minorHAnsi"/>
          <w:shd w:val="clear" w:color="auto" w:fill="FFFFFF"/>
        </w:rPr>
        <w:t>Sebagai</w:t>
      </w:r>
      <w:proofErr w:type="spellEnd"/>
      <w:r w:rsidRPr="00E24B08">
        <w:rPr>
          <w:rFonts w:cstheme="minorHAnsi"/>
          <w:shd w:val="clear" w:color="auto" w:fill="FFFFFF"/>
        </w:rPr>
        <w:t xml:space="preserve"> </w:t>
      </w:r>
      <w:proofErr w:type="spellStart"/>
      <w:r w:rsidRPr="00E24B08">
        <w:rPr>
          <w:rFonts w:cstheme="minorHAnsi"/>
          <w:shd w:val="clear" w:color="auto" w:fill="FFFFFF"/>
        </w:rPr>
        <w:t>Wahana</w:t>
      </w:r>
      <w:proofErr w:type="spellEnd"/>
      <w:r w:rsidRPr="00E24B08">
        <w:rPr>
          <w:rFonts w:cstheme="minorHAnsi"/>
          <w:shd w:val="clear" w:color="auto" w:fill="FFFFFF"/>
        </w:rPr>
        <w:t xml:space="preserve"> </w:t>
      </w:r>
      <w:proofErr w:type="spellStart"/>
      <w:r w:rsidRPr="00E24B08">
        <w:rPr>
          <w:rFonts w:cstheme="minorHAnsi"/>
          <w:shd w:val="clear" w:color="auto" w:fill="FFFFFF"/>
        </w:rPr>
        <w:t>Membentuk</w:t>
      </w:r>
      <w:proofErr w:type="spellEnd"/>
      <w:r w:rsidRPr="00E24B08">
        <w:rPr>
          <w:rFonts w:cstheme="minorHAnsi"/>
          <w:shd w:val="clear" w:color="auto" w:fill="FFFFFF"/>
        </w:rPr>
        <w:t xml:space="preserve"> Jiwa </w:t>
      </w:r>
      <w:proofErr w:type="spellStart"/>
      <w:r w:rsidRPr="00E24B08">
        <w:rPr>
          <w:rFonts w:cstheme="minorHAnsi"/>
          <w:shd w:val="clear" w:color="auto" w:fill="FFFFFF"/>
        </w:rPr>
        <w:t>Kepemimpinan</w:t>
      </w:r>
      <w:proofErr w:type="spellEnd"/>
      <w:r w:rsidRPr="00E24B08">
        <w:rPr>
          <w:rFonts w:cstheme="minorHAnsi"/>
          <w:shd w:val="clear" w:color="auto" w:fill="FFFFFF"/>
        </w:rPr>
        <w:t xml:space="preserve"> </w:t>
      </w:r>
      <w:proofErr w:type="spellStart"/>
      <w:r w:rsidRPr="00E24B08">
        <w:rPr>
          <w:rFonts w:cstheme="minorHAnsi"/>
          <w:shd w:val="clear" w:color="auto" w:fill="FFFFFF"/>
        </w:rPr>
        <w:t>Siswa</w:t>
      </w:r>
      <w:proofErr w:type="spellEnd"/>
      <w:r w:rsidRPr="00E24B08">
        <w:rPr>
          <w:rFonts w:cstheme="minorHAnsi"/>
          <w:shd w:val="clear" w:color="auto" w:fill="FFFFFF"/>
        </w:rPr>
        <w:t xml:space="preserve"> (</w:t>
      </w:r>
      <w:proofErr w:type="spellStart"/>
      <w:r w:rsidRPr="00E24B08">
        <w:rPr>
          <w:rFonts w:cstheme="minorHAnsi"/>
          <w:shd w:val="clear" w:color="auto" w:fill="FFFFFF"/>
        </w:rPr>
        <w:t>Studi</w:t>
      </w:r>
      <w:proofErr w:type="spellEnd"/>
      <w:r w:rsidRPr="00E24B08">
        <w:rPr>
          <w:rFonts w:cstheme="minorHAnsi"/>
          <w:shd w:val="clear" w:color="auto" w:fill="FFFFFF"/>
        </w:rPr>
        <w:t xml:space="preserve"> </w:t>
      </w:r>
      <w:proofErr w:type="spellStart"/>
      <w:r w:rsidRPr="00E24B08">
        <w:rPr>
          <w:rFonts w:cstheme="minorHAnsi"/>
          <w:shd w:val="clear" w:color="auto" w:fill="FFFFFF"/>
        </w:rPr>
        <w:t>Kasus</w:t>
      </w:r>
      <w:proofErr w:type="spellEnd"/>
      <w:r w:rsidRPr="00E24B08">
        <w:rPr>
          <w:rFonts w:cstheme="minorHAnsi"/>
          <w:shd w:val="clear" w:color="auto" w:fill="FFFFFF"/>
        </w:rPr>
        <w:t xml:space="preserve"> di OSIS SMKN 1 Yogyakarta </w:t>
      </w:r>
      <w:proofErr w:type="spellStart"/>
      <w:r w:rsidRPr="00E24B08">
        <w:rPr>
          <w:rFonts w:cstheme="minorHAnsi"/>
          <w:shd w:val="clear" w:color="auto" w:fill="FFFFFF"/>
        </w:rPr>
        <w:t>Periode</w:t>
      </w:r>
      <w:proofErr w:type="spellEnd"/>
      <w:r w:rsidRPr="00E24B08">
        <w:rPr>
          <w:rFonts w:cstheme="minorHAnsi"/>
          <w:shd w:val="clear" w:color="auto" w:fill="FFFFFF"/>
        </w:rPr>
        <w:t xml:space="preserve"> 2012-2013).” </w:t>
      </w:r>
      <w:proofErr w:type="spellStart"/>
      <w:r w:rsidRPr="00E24B08">
        <w:rPr>
          <w:rFonts w:cstheme="minorHAnsi"/>
          <w:shd w:val="clear" w:color="auto" w:fill="FFFFFF"/>
        </w:rPr>
        <w:t>Jurnal</w:t>
      </w:r>
      <w:proofErr w:type="spellEnd"/>
      <w:r w:rsidRPr="00E24B08">
        <w:rPr>
          <w:rFonts w:cstheme="minorHAnsi"/>
          <w:shd w:val="clear" w:color="auto" w:fill="FFFFFF"/>
        </w:rPr>
        <w:t xml:space="preserve"> </w:t>
      </w:r>
      <w:proofErr w:type="spellStart"/>
      <w:proofErr w:type="gramStart"/>
      <w:r w:rsidRPr="00E24B08">
        <w:rPr>
          <w:rFonts w:cstheme="minorHAnsi"/>
          <w:shd w:val="clear" w:color="auto" w:fill="FFFFFF"/>
        </w:rPr>
        <w:t>Citizenship:Media</w:t>
      </w:r>
      <w:proofErr w:type="spellEnd"/>
      <w:proofErr w:type="gramEnd"/>
      <w:r w:rsidRPr="00E24B08">
        <w:rPr>
          <w:rFonts w:cstheme="minorHAnsi"/>
          <w:shd w:val="clear" w:color="auto" w:fill="FFFFFF"/>
        </w:rPr>
        <w:t xml:space="preserve"> </w:t>
      </w:r>
      <w:proofErr w:type="spellStart"/>
      <w:r w:rsidRPr="00E24B08">
        <w:rPr>
          <w:rFonts w:cstheme="minorHAnsi"/>
          <w:shd w:val="clear" w:color="auto" w:fill="FFFFFF"/>
        </w:rPr>
        <w:t>Publikasi</w:t>
      </w:r>
      <w:proofErr w:type="spellEnd"/>
      <w:r w:rsidRPr="00E24B08">
        <w:rPr>
          <w:rFonts w:cstheme="minorHAnsi"/>
          <w:shd w:val="clear" w:color="auto" w:fill="FFFFFF"/>
        </w:rPr>
        <w:t xml:space="preserve"> Pendidikan Pancasila dan </w:t>
      </w:r>
      <w:proofErr w:type="spellStart"/>
      <w:r w:rsidRPr="00E24B08">
        <w:rPr>
          <w:rFonts w:cstheme="minorHAnsi"/>
          <w:shd w:val="clear" w:color="auto" w:fill="FFFFFF"/>
        </w:rPr>
        <w:t>Kewarganegaraan</w:t>
      </w:r>
      <w:proofErr w:type="spellEnd"/>
      <w:r w:rsidRPr="00E24B08">
        <w:rPr>
          <w:rFonts w:cstheme="minorHAnsi"/>
          <w:shd w:val="clear" w:color="auto" w:fill="FFFFFF"/>
        </w:rPr>
        <w:t>, 3(2), 127–140. https://doi.org/10.12928/citizenship.v3i2.10675</w:t>
      </w:r>
    </w:p>
    <w:p w14:paraId="5E54B2B7"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proofErr w:type="spellStart"/>
      <w:r w:rsidRPr="00E24B08">
        <w:rPr>
          <w:rFonts w:cstheme="minorHAnsi"/>
          <w:shd w:val="clear" w:color="auto" w:fill="FFFFFF"/>
        </w:rPr>
        <w:t>Hasbi</w:t>
      </w:r>
      <w:proofErr w:type="spellEnd"/>
      <w:r w:rsidRPr="00E24B08">
        <w:rPr>
          <w:rFonts w:cstheme="minorHAnsi"/>
          <w:shd w:val="clear" w:color="auto" w:fill="FFFFFF"/>
        </w:rPr>
        <w:t xml:space="preserve">, M. 2016. </w:t>
      </w:r>
      <w:proofErr w:type="spellStart"/>
      <w:r w:rsidRPr="00E24B08">
        <w:rPr>
          <w:rFonts w:cstheme="minorHAnsi"/>
          <w:shd w:val="clear" w:color="auto" w:fill="FFFFFF"/>
        </w:rPr>
        <w:t>Pengembangan</w:t>
      </w:r>
      <w:proofErr w:type="spellEnd"/>
      <w:r w:rsidRPr="00E24B08">
        <w:rPr>
          <w:rFonts w:cstheme="minorHAnsi"/>
          <w:shd w:val="clear" w:color="auto" w:fill="FFFFFF"/>
        </w:rPr>
        <w:t xml:space="preserve"> Media </w:t>
      </w:r>
      <w:proofErr w:type="spellStart"/>
      <w:r w:rsidRPr="00E24B08">
        <w:rPr>
          <w:rFonts w:cstheme="minorHAnsi"/>
          <w:shd w:val="clear" w:color="auto" w:fill="FFFFFF"/>
        </w:rPr>
        <w:t>Pembelajaran</w:t>
      </w:r>
      <w:proofErr w:type="spellEnd"/>
      <w:r w:rsidRPr="00E24B08">
        <w:rPr>
          <w:rFonts w:cstheme="minorHAnsi"/>
          <w:shd w:val="clear" w:color="auto" w:fill="FFFFFF"/>
        </w:rPr>
        <w:t xml:space="preserve"> Nilai </w:t>
      </w:r>
      <w:proofErr w:type="spellStart"/>
      <w:r w:rsidRPr="00E24B08">
        <w:rPr>
          <w:rFonts w:cstheme="minorHAnsi"/>
          <w:shd w:val="clear" w:color="auto" w:fill="FFFFFF"/>
        </w:rPr>
        <w:t>Kepemimpinan</w:t>
      </w:r>
      <w:proofErr w:type="spellEnd"/>
      <w:r w:rsidRPr="00E24B08">
        <w:rPr>
          <w:rFonts w:cstheme="minorHAnsi"/>
          <w:shd w:val="clear" w:color="auto" w:fill="FFFFFF"/>
        </w:rPr>
        <w:t xml:space="preserve"> </w:t>
      </w:r>
      <w:proofErr w:type="spellStart"/>
      <w:r w:rsidRPr="00E24B08">
        <w:rPr>
          <w:rFonts w:cstheme="minorHAnsi"/>
          <w:shd w:val="clear" w:color="auto" w:fill="FFFFFF"/>
        </w:rPr>
        <w:t>Bagi</w:t>
      </w:r>
      <w:proofErr w:type="spellEnd"/>
      <w:r w:rsidRPr="00E24B08">
        <w:rPr>
          <w:rFonts w:cstheme="minorHAnsi"/>
          <w:shd w:val="clear" w:color="auto" w:fill="FFFFFF"/>
        </w:rPr>
        <w:t xml:space="preserve"> Anak </w:t>
      </w:r>
      <w:proofErr w:type="spellStart"/>
      <w:r w:rsidRPr="00E24B08">
        <w:rPr>
          <w:rFonts w:cstheme="minorHAnsi"/>
          <w:shd w:val="clear" w:color="auto" w:fill="FFFFFF"/>
        </w:rPr>
        <w:t>Usia</w:t>
      </w:r>
      <w:proofErr w:type="spellEnd"/>
      <w:r w:rsidRPr="00E24B08">
        <w:rPr>
          <w:rFonts w:cstheme="minorHAnsi"/>
          <w:shd w:val="clear" w:color="auto" w:fill="FFFFFF"/>
        </w:rPr>
        <w:t xml:space="preserve"> Dini. </w:t>
      </w:r>
      <w:proofErr w:type="spellStart"/>
      <w:r w:rsidRPr="00E24B08">
        <w:rPr>
          <w:rFonts w:cstheme="minorHAnsi"/>
          <w:shd w:val="clear" w:color="auto" w:fill="FFFFFF"/>
        </w:rPr>
        <w:t>Kemendikbud</w:t>
      </w:r>
      <w:proofErr w:type="spellEnd"/>
    </w:p>
    <w:p w14:paraId="725908AB"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r w:rsidRPr="00E24B08">
        <w:rPr>
          <w:rFonts w:cstheme="minorHAnsi"/>
          <w:shd w:val="clear" w:color="auto" w:fill="FFFFFF"/>
        </w:rPr>
        <w:t xml:space="preserve">John C. </w:t>
      </w:r>
      <w:proofErr w:type="gramStart"/>
      <w:r w:rsidRPr="00E24B08">
        <w:rPr>
          <w:rFonts w:cstheme="minorHAnsi"/>
          <w:shd w:val="clear" w:color="auto" w:fill="FFFFFF"/>
        </w:rPr>
        <w:t>Maxwell.(</w:t>
      </w:r>
      <w:proofErr w:type="gramEnd"/>
      <w:r w:rsidRPr="00E24B08">
        <w:rPr>
          <w:rFonts w:cstheme="minorHAnsi"/>
          <w:shd w:val="clear" w:color="auto" w:fill="FFFFFF"/>
        </w:rPr>
        <w:t xml:space="preserve">2017). The 5 </w:t>
      </w:r>
      <w:proofErr w:type="spellStart"/>
      <w:r w:rsidRPr="00E24B08">
        <w:rPr>
          <w:rFonts w:cstheme="minorHAnsi"/>
          <w:shd w:val="clear" w:color="auto" w:fill="FFFFFF"/>
        </w:rPr>
        <w:t>Leves</w:t>
      </w:r>
      <w:proofErr w:type="spellEnd"/>
      <w:r w:rsidRPr="00E24B08">
        <w:rPr>
          <w:rFonts w:cstheme="minorHAnsi"/>
          <w:shd w:val="clear" w:color="auto" w:fill="FFFFFF"/>
        </w:rPr>
        <w:t xml:space="preserve"> of Leadership. Surabaya</w:t>
      </w:r>
    </w:p>
    <w:p w14:paraId="5CAE816E"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r w:rsidRPr="00E24B08">
        <w:rPr>
          <w:rFonts w:cstheme="minorHAnsi"/>
          <w:shd w:val="clear" w:color="auto" w:fill="FFFFFF"/>
        </w:rPr>
        <w:t xml:space="preserve">Liu, X., Li, X., Chen, W., Yu, Q., &amp; Lai, S. (2020). The Multilevel Effects of Creative Leadership on </w:t>
      </w:r>
      <w:proofErr w:type="spellStart"/>
      <w:r w:rsidRPr="00E24B08">
        <w:rPr>
          <w:rFonts w:cstheme="minorHAnsi"/>
          <w:shd w:val="clear" w:color="auto" w:fill="FFFFFF"/>
        </w:rPr>
        <w:t>EmployeeV</w:t>
      </w:r>
      <w:proofErr w:type="spellEnd"/>
      <w:proofErr w:type="gramStart"/>
      <w:r w:rsidRPr="00E24B08">
        <w:rPr>
          <w:rFonts w:cstheme="minorHAnsi"/>
          <w:shd w:val="clear" w:color="auto" w:fill="FFFFFF"/>
        </w:rPr>
        <w:t>· :RUNSODFH</w:t>
      </w:r>
      <w:proofErr w:type="gramEnd"/>
      <w:r w:rsidRPr="00E24B08">
        <w:rPr>
          <w:rFonts w:cstheme="minorHAnsi"/>
          <w:shd w:val="clear" w:color="auto" w:fill="FFFFFF"/>
        </w:rPr>
        <w:t xml:space="preserve"> Innovative Behavior: An Integrated Analysis Framework. Open Journal of Social Sciences, 08(12), 295²307. https://doi.org/10.4236/jss.2020.812024</w:t>
      </w:r>
    </w:p>
    <w:p w14:paraId="2DA835CC"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proofErr w:type="spellStart"/>
      <w:r w:rsidRPr="00E24B08">
        <w:rPr>
          <w:rFonts w:cstheme="minorHAnsi"/>
          <w:shd w:val="clear" w:color="auto" w:fill="FFFFFF"/>
        </w:rPr>
        <w:t>Mainemelis</w:t>
      </w:r>
      <w:proofErr w:type="spellEnd"/>
      <w:r w:rsidRPr="00E24B08">
        <w:rPr>
          <w:rFonts w:cstheme="minorHAnsi"/>
          <w:shd w:val="clear" w:color="auto" w:fill="FFFFFF"/>
        </w:rPr>
        <w:t xml:space="preserve">, C., </w:t>
      </w:r>
      <w:proofErr w:type="spellStart"/>
      <w:r w:rsidRPr="00E24B08">
        <w:rPr>
          <w:rFonts w:cstheme="minorHAnsi"/>
          <w:shd w:val="clear" w:color="auto" w:fill="FFFFFF"/>
        </w:rPr>
        <w:t>Kark</w:t>
      </w:r>
      <w:proofErr w:type="spellEnd"/>
      <w:r w:rsidRPr="00E24B08">
        <w:rPr>
          <w:rFonts w:cstheme="minorHAnsi"/>
          <w:shd w:val="clear" w:color="auto" w:fill="FFFFFF"/>
        </w:rPr>
        <w:t xml:space="preserve">, R., &amp; </w:t>
      </w:r>
      <w:proofErr w:type="spellStart"/>
      <w:r w:rsidRPr="00E24B08">
        <w:rPr>
          <w:rFonts w:cstheme="minorHAnsi"/>
          <w:shd w:val="clear" w:color="auto" w:fill="FFFFFF"/>
        </w:rPr>
        <w:t>Epitropaki</w:t>
      </w:r>
      <w:proofErr w:type="spellEnd"/>
      <w:r w:rsidRPr="00E24B08">
        <w:rPr>
          <w:rFonts w:cstheme="minorHAnsi"/>
          <w:shd w:val="clear" w:color="auto" w:fill="FFFFFF"/>
        </w:rPr>
        <w:t>, O. (2015). Creative Leadership: A Multi-Context Conceptualization. Academy of Management Annals, 9(1), 393²482. https://doi.org/10.1080/19416520.2015.1024502</w:t>
      </w:r>
    </w:p>
    <w:p w14:paraId="2924AEF9"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r w:rsidRPr="00E24B08">
        <w:rPr>
          <w:rFonts w:cstheme="minorHAnsi"/>
          <w:shd w:val="clear" w:color="auto" w:fill="FFFFFF"/>
        </w:rPr>
        <w:t xml:space="preserve">M. Arifin, </w:t>
      </w:r>
      <w:proofErr w:type="spellStart"/>
      <w:r w:rsidRPr="00E24B08">
        <w:rPr>
          <w:rFonts w:cstheme="minorHAnsi"/>
          <w:shd w:val="clear" w:color="auto" w:fill="FFFFFF"/>
        </w:rPr>
        <w:t>Kepemimpinan</w:t>
      </w:r>
      <w:proofErr w:type="spellEnd"/>
      <w:r w:rsidRPr="00E24B08">
        <w:rPr>
          <w:rFonts w:cstheme="minorHAnsi"/>
          <w:shd w:val="clear" w:color="auto" w:fill="FFFFFF"/>
        </w:rPr>
        <w:t xml:space="preserve"> Dan </w:t>
      </w:r>
      <w:proofErr w:type="spellStart"/>
      <w:r w:rsidRPr="00E24B08">
        <w:rPr>
          <w:rFonts w:cstheme="minorHAnsi"/>
          <w:shd w:val="clear" w:color="auto" w:fill="FFFFFF"/>
        </w:rPr>
        <w:t>Motivasi</w:t>
      </w:r>
      <w:proofErr w:type="spellEnd"/>
      <w:r w:rsidRPr="00E24B08">
        <w:rPr>
          <w:rFonts w:cstheme="minorHAnsi"/>
          <w:shd w:val="clear" w:color="auto" w:fill="FFFFFF"/>
        </w:rPr>
        <w:t xml:space="preserve"> </w:t>
      </w:r>
      <w:proofErr w:type="spellStart"/>
      <w:r w:rsidRPr="00E24B08">
        <w:rPr>
          <w:rFonts w:cstheme="minorHAnsi"/>
          <w:shd w:val="clear" w:color="auto" w:fill="FFFFFF"/>
        </w:rPr>
        <w:t>Kerja</w:t>
      </w:r>
      <w:proofErr w:type="spellEnd"/>
      <w:r w:rsidRPr="00E24B08">
        <w:rPr>
          <w:rFonts w:cstheme="minorHAnsi"/>
          <w:shd w:val="clear" w:color="auto" w:fill="FFFFFF"/>
        </w:rPr>
        <w:t xml:space="preserve">, (Yogyakarta: Teras, 2010), </w:t>
      </w:r>
      <w:proofErr w:type="spellStart"/>
      <w:r w:rsidRPr="00E24B08">
        <w:rPr>
          <w:rFonts w:cstheme="minorHAnsi"/>
          <w:shd w:val="clear" w:color="auto" w:fill="FFFFFF"/>
        </w:rPr>
        <w:t>hal</w:t>
      </w:r>
      <w:proofErr w:type="spellEnd"/>
      <w:r w:rsidRPr="00E24B08">
        <w:rPr>
          <w:rFonts w:cstheme="minorHAnsi"/>
          <w:shd w:val="clear" w:color="auto" w:fill="FFFFFF"/>
        </w:rPr>
        <w:t>. 45-46</w:t>
      </w:r>
    </w:p>
    <w:p w14:paraId="7F595474"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r w:rsidRPr="00E24B08">
        <w:rPr>
          <w:rFonts w:cstheme="minorHAnsi"/>
          <w:shd w:val="clear" w:color="auto" w:fill="FFFFFF"/>
        </w:rPr>
        <w:t>Putra, N. L. J. 2018. "</w:t>
      </w:r>
      <w:proofErr w:type="spellStart"/>
      <w:r w:rsidRPr="00E24B08">
        <w:rPr>
          <w:rFonts w:cstheme="minorHAnsi"/>
          <w:shd w:val="clear" w:color="auto" w:fill="FFFFFF"/>
        </w:rPr>
        <w:t>Upaya</w:t>
      </w:r>
      <w:proofErr w:type="spellEnd"/>
      <w:r w:rsidRPr="00E24B08">
        <w:rPr>
          <w:rFonts w:cstheme="minorHAnsi"/>
          <w:shd w:val="clear" w:color="auto" w:fill="FFFFFF"/>
        </w:rPr>
        <w:t xml:space="preserve"> </w:t>
      </w:r>
      <w:proofErr w:type="spellStart"/>
      <w:r w:rsidRPr="00E24B08">
        <w:rPr>
          <w:rFonts w:cstheme="minorHAnsi"/>
          <w:shd w:val="clear" w:color="auto" w:fill="FFFFFF"/>
        </w:rPr>
        <w:t>Pembentukan</w:t>
      </w:r>
      <w:proofErr w:type="spellEnd"/>
      <w:r w:rsidRPr="00E24B08">
        <w:rPr>
          <w:rFonts w:cstheme="minorHAnsi"/>
          <w:shd w:val="clear" w:color="auto" w:fill="FFFFFF"/>
        </w:rPr>
        <w:t xml:space="preserve"> Jiwa </w:t>
      </w:r>
      <w:proofErr w:type="spellStart"/>
      <w:r w:rsidRPr="00E24B08">
        <w:rPr>
          <w:rFonts w:cstheme="minorHAnsi"/>
          <w:shd w:val="clear" w:color="auto" w:fill="FFFFFF"/>
        </w:rPr>
        <w:t>Kepemimpinan</w:t>
      </w:r>
      <w:proofErr w:type="spellEnd"/>
      <w:r w:rsidRPr="00E24B08">
        <w:rPr>
          <w:rFonts w:cstheme="minorHAnsi"/>
          <w:shd w:val="clear" w:color="auto" w:fill="FFFFFF"/>
        </w:rPr>
        <w:t xml:space="preserve"> </w:t>
      </w:r>
      <w:proofErr w:type="spellStart"/>
      <w:r w:rsidRPr="00E24B08">
        <w:rPr>
          <w:rFonts w:cstheme="minorHAnsi"/>
          <w:shd w:val="clear" w:color="auto" w:fill="FFFFFF"/>
        </w:rPr>
        <w:t>Peserta</w:t>
      </w:r>
      <w:proofErr w:type="spellEnd"/>
      <w:r w:rsidRPr="00E24B08">
        <w:rPr>
          <w:rFonts w:cstheme="minorHAnsi"/>
          <w:shd w:val="clear" w:color="auto" w:fill="FFFFFF"/>
        </w:rPr>
        <w:t xml:space="preserve"> </w:t>
      </w:r>
      <w:proofErr w:type="spellStart"/>
      <w:r w:rsidRPr="00E24B08">
        <w:rPr>
          <w:rFonts w:cstheme="minorHAnsi"/>
          <w:shd w:val="clear" w:color="auto" w:fill="FFFFFF"/>
        </w:rPr>
        <w:t>Didik</w:t>
      </w:r>
      <w:proofErr w:type="spellEnd"/>
      <w:r w:rsidRPr="00E24B08">
        <w:rPr>
          <w:rFonts w:cstheme="minorHAnsi"/>
          <w:shd w:val="clear" w:color="auto" w:fill="FFFFFF"/>
        </w:rPr>
        <w:t xml:space="preserve"> </w:t>
      </w:r>
      <w:proofErr w:type="spellStart"/>
      <w:r w:rsidRPr="00E24B08">
        <w:rPr>
          <w:rFonts w:cstheme="minorHAnsi"/>
          <w:shd w:val="clear" w:color="auto" w:fill="FFFFFF"/>
        </w:rPr>
        <w:t>melalui</w:t>
      </w:r>
      <w:proofErr w:type="spellEnd"/>
      <w:r w:rsidRPr="00E24B08">
        <w:rPr>
          <w:rFonts w:cstheme="minorHAnsi"/>
          <w:shd w:val="clear" w:color="auto" w:fill="FFFFFF"/>
        </w:rPr>
        <w:t xml:space="preserve"> </w:t>
      </w:r>
      <w:proofErr w:type="spellStart"/>
      <w:r w:rsidRPr="00E24B08">
        <w:rPr>
          <w:rFonts w:cstheme="minorHAnsi"/>
          <w:shd w:val="clear" w:color="auto" w:fill="FFFFFF"/>
        </w:rPr>
        <w:t>Kegiatan</w:t>
      </w:r>
      <w:proofErr w:type="spellEnd"/>
      <w:r w:rsidRPr="00E24B08">
        <w:rPr>
          <w:rFonts w:cstheme="minorHAnsi"/>
          <w:shd w:val="clear" w:color="auto" w:fill="FFFFFF"/>
        </w:rPr>
        <w:t xml:space="preserve"> </w:t>
      </w:r>
      <w:proofErr w:type="spellStart"/>
      <w:r w:rsidRPr="00E24B08">
        <w:rPr>
          <w:rFonts w:cstheme="minorHAnsi"/>
          <w:shd w:val="clear" w:color="auto" w:fill="FFFFFF"/>
        </w:rPr>
        <w:t>Paskib</w:t>
      </w:r>
      <w:proofErr w:type="spellEnd"/>
      <w:r w:rsidRPr="00E24B08">
        <w:rPr>
          <w:rFonts w:cstheme="minorHAnsi"/>
          <w:shd w:val="clear" w:color="auto" w:fill="FFFFFF"/>
        </w:rPr>
        <w:t xml:space="preserve">.” </w:t>
      </w:r>
      <w:proofErr w:type="spellStart"/>
      <w:r w:rsidRPr="00E24B08">
        <w:rPr>
          <w:rFonts w:cstheme="minorHAnsi"/>
          <w:shd w:val="clear" w:color="auto" w:fill="FFFFFF"/>
        </w:rPr>
        <w:t>Jurnal</w:t>
      </w:r>
      <w:proofErr w:type="spellEnd"/>
      <w:r w:rsidRPr="00E24B08">
        <w:rPr>
          <w:rFonts w:cstheme="minorHAnsi"/>
          <w:shd w:val="clear" w:color="auto" w:fill="FFFFFF"/>
        </w:rPr>
        <w:t xml:space="preserve"> </w:t>
      </w:r>
      <w:proofErr w:type="spellStart"/>
      <w:r w:rsidRPr="00E24B08">
        <w:rPr>
          <w:rFonts w:cstheme="minorHAnsi"/>
          <w:shd w:val="clear" w:color="auto" w:fill="FFFFFF"/>
        </w:rPr>
        <w:t>Ilmu</w:t>
      </w:r>
      <w:proofErr w:type="spellEnd"/>
      <w:r w:rsidRPr="00E24B08">
        <w:rPr>
          <w:rFonts w:cstheme="minorHAnsi"/>
          <w:shd w:val="clear" w:color="auto" w:fill="FFFFFF"/>
        </w:rPr>
        <w:t xml:space="preserve"> Pendidikan (JIP) STKIP Kusuma Negara, 10(1), 32–50. http://jurnal.stkipkusumanegara.ac.id/index.php/jip/art </w:t>
      </w:r>
      <w:proofErr w:type="spellStart"/>
      <w:r w:rsidRPr="00E24B08">
        <w:rPr>
          <w:rFonts w:cstheme="minorHAnsi"/>
          <w:shd w:val="clear" w:color="auto" w:fill="FFFFFF"/>
        </w:rPr>
        <w:t>icle</w:t>
      </w:r>
      <w:proofErr w:type="spellEnd"/>
      <w:r w:rsidRPr="00E24B08">
        <w:rPr>
          <w:rFonts w:cstheme="minorHAnsi"/>
          <w:shd w:val="clear" w:color="auto" w:fill="FFFFFF"/>
        </w:rPr>
        <w:t>/view/</w:t>
      </w:r>
    </w:p>
    <w:p w14:paraId="2109E9B8"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r w:rsidRPr="00E24B08">
        <w:rPr>
          <w:rFonts w:cstheme="minorHAnsi"/>
          <w:shd w:val="clear" w:color="auto" w:fill="FFFFFF"/>
        </w:rPr>
        <w:t xml:space="preserve">Salman, D. A., &amp; </w:t>
      </w:r>
      <w:proofErr w:type="spellStart"/>
      <w:r w:rsidRPr="00E24B08">
        <w:rPr>
          <w:rFonts w:cstheme="minorHAnsi"/>
          <w:shd w:val="clear" w:color="auto" w:fill="FFFFFF"/>
        </w:rPr>
        <w:t>Auso</w:t>
      </w:r>
      <w:proofErr w:type="spellEnd"/>
      <w:r w:rsidRPr="00E24B08">
        <w:rPr>
          <w:rFonts w:cstheme="minorHAnsi"/>
          <w:shd w:val="clear" w:color="auto" w:fill="FFFFFF"/>
        </w:rPr>
        <w:t>, K. A. (2022). The Sequential Influence of Creative Leadership and Organizational Environment on Strategic Performance. Journal of Environmental and Public Health, 2022, 1²8. https://doi.org/10.1155/2022/5948806</w:t>
      </w:r>
    </w:p>
    <w:p w14:paraId="1457E9D3"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proofErr w:type="spellStart"/>
      <w:r w:rsidRPr="00E24B08">
        <w:rPr>
          <w:rFonts w:cstheme="minorHAnsi"/>
          <w:shd w:val="clear" w:color="auto" w:fill="FFFFFF"/>
        </w:rPr>
        <w:t>Sulistiyono</w:t>
      </w:r>
      <w:proofErr w:type="spellEnd"/>
      <w:r w:rsidRPr="00E24B08">
        <w:rPr>
          <w:rFonts w:cstheme="minorHAnsi"/>
          <w:shd w:val="clear" w:color="auto" w:fill="FFFFFF"/>
        </w:rPr>
        <w:t xml:space="preserve">, Joko. 2021. </w:t>
      </w:r>
      <w:proofErr w:type="spellStart"/>
      <w:r w:rsidRPr="00E24B08">
        <w:rPr>
          <w:rFonts w:cstheme="minorHAnsi"/>
          <w:shd w:val="clear" w:color="auto" w:fill="FFFFFF"/>
        </w:rPr>
        <w:t>Layanan</w:t>
      </w:r>
      <w:proofErr w:type="spellEnd"/>
      <w:r w:rsidRPr="00E24B08">
        <w:rPr>
          <w:rFonts w:cstheme="minorHAnsi"/>
          <w:shd w:val="clear" w:color="auto" w:fill="FFFFFF"/>
        </w:rPr>
        <w:t xml:space="preserve"> </w:t>
      </w:r>
      <w:proofErr w:type="spellStart"/>
      <w:r w:rsidRPr="00E24B08">
        <w:rPr>
          <w:rFonts w:cstheme="minorHAnsi"/>
          <w:shd w:val="clear" w:color="auto" w:fill="FFFFFF"/>
        </w:rPr>
        <w:t>Konseling</w:t>
      </w:r>
      <w:proofErr w:type="spellEnd"/>
      <w:r w:rsidRPr="00E24B08">
        <w:rPr>
          <w:rFonts w:cstheme="minorHAnsi"/>
          <w:shd w:val="clear" w:color="auto" w:fill="FFFFFF"/>
        </w:rPr>
        <w:t xml:space="preserve"> </w:t>
      </w:r>
      <w:proofErr w:type="spellStart"/>
      <w:r w:rsidRPr="00E24B08">
        <w:rPr>
          <w:rFonts w:cstheme="minorHAnsi"/>
          <w:shd w:val="clear" w:color="auto" w:fill="FFFFFF"/>
        </w:rPr>
        <w:t>Kelompok</w:t>
      </w:r>
      <w:proofErr w:type="spellEnd"/>
      <w:r w:rsidRPr="00E24B08">
        <w:rPr>
          <w:rFonts w:cstheme="minorHAnsi"/>
          <w:shd w:val="clear" w:color="auto" w:fill="FFFFFF"/>
        </w:rPr>
        <w:t xml:space="preserve"> </w:t>
      </w:r>
      <w:proofErr w:type="spellStart"/>
      <w:r w:rsidRPr="00E24B08">
        <w:rPr>
          <w:rFonts w:cstheme="minorHAnsi"/>
          <w:shd w:val="clear" w:color="auto" w:fill="FFFFFF"/>
        </w:rPr>
        <w:t>Pendekatan</w:t>
      </w:r>
      <w:proofErr w:type="spellEnd"/>
      <w:r w:rsidRPr="00E24B08">
        <w:rPr>
          <w:rFonts w:cstheme="minorHAnsi"/>
          <w:shd w:val="clear" w:color="auto" w:fill="FFFFFF"/>
        </w:rPr>
        <w:t xml:space="preserve"> Behavioral </w:t>
      </w:r>
      <w:proofErr w:type="spellStart"/>
      <w:r w:rsidRPr="00E24B08">
        <w:rPr>
          <w:rFonts w:cstheme="minorHAnsi"/>
          <w:shd w:val="clear" w:color="auto" w:fill="FFFFFF"/>
        </w:rPr>
        <w:t>untuk</w:t>
      </w:r>
      <w:proofErr w:type="spellEnd"/>
      <w:r w:rsidRPr="00E24B08">
        <w:rPr>
          <w:rFonts w:cstheme="minorHAnsi"/>
          <w:shd w:val="clear" w:color="auto" w:fill="FFFFFF"/>
        </w:rPr>
        <w:t xml:space="preserve"> </w:t>
      </w:r>
      <w:proofErr w:type="spellStart"/>
      <w:r w:rsidRPr="00E24B08">
        <w:rPr>
          <w:rFonts w:cstheme="minorHAnsi"/>
          <w:shd w:val="clear" w:color="auto" w:fill="FFFFFF"/>
        </w:rPr>
        <w:t>Mengatasi</w:t>
      </w:r>
      <w:proofErr w:type="spellEnd"/>
      <w:r w:rsidRPr="00E24B08">
        <w:rPr>
          <w:rFonts w:cstheme="minorHAnsi"/>
          <w:shd w:val="clear" w:color="auto" w:fill="FFFFFF"/>
        </w:rPr>
        <w:t xml:space="preserve"> </w:t>
      </w:r>
      <w:proofErr w:type="spellStart"/>
      <w:r w:rsidRPr="00E24B08">
        <w:rPr>
          <w:rFonts w:cstheme="minorHAnsi"/>
          <w:shd w:val="clear" w:color="auto" w:fill="FFFFFF"/>
        </w:rPr>
        <w:t>Kedisplinan</w:t>
      </w:r>
      <w:proofErr w:type="spellEnd"/>
      <w:r w:rsidRPr="00E24B08">
        <w:rPr>
          <w:rFonts w:cstheme="minorHAnsi"/>
          <w:shd w:val="clear" w:color="auto" w:fill="FFFFFF"/>
        </w:rPr>
        <w:t xml:space="preserve">. Lombok Tengah: Pusat </w:t>
      </w:r>
      <w:proofErr w:type="spellStart"/>
      <w:r w:rsidRPr="00E24B08">
        <w:rPr>
          <w:rFonts w:cstheme="minorHAnsi"/>
          <w:shd w:val="clear" w:color="auto" w:fill="FFFFFF"/>
        </w:rPr>
        <w:t>Pengembangan</w:t>
      </w:r>
      <w:proofErr w:type="spellEnd"/>
      <w:r w:rsidRPr="00E24B08">
        <w:rPr>
          <w:rFonts w:cstheme="minorHAnsi"/>
          <w:shd w:val="clear" w:color="auto" w:fill="FFFFFF"/>
        </w:rPr>
        <w:t xml:space="preserve"> Pendidikan dan </w:t>
      </w:r>
      <w:proofErr w:type="spellStart"/>
      <w:r w:rsidRPr="00E24B08">
        <w:rPr>
          <w:rFonts w:cstheme="minorHAnsi"/>
          <w:shd w:val="clear" w:color="auto" w:fill="FFFFFF"/>
        </w:rPr>
        <w:t>Penulisan</w:t>
      </w:r>
      <w:proofErr w:type="spellEnd"/>
      <w:r w:rsidRPr="00E24B08">
        <w:rPr>
          <w:rFonts w:cstheme="minorHAnsi"/>
          <w:shd w:val="clear" w:color="auto" w:fill="FFFFFF"/>
        </w:rPr>
        <w:t xml:space="preserve"> Indonesia</w:t>
      </w:r>
    </w:p>
    <w:p w14:paraId="0BB1FD0D" w14:textId="77777777" w:rsidR="00E24B08" w:rsidRPr="00E24B08" w:rsidRDefault="00E24B08" w:rsidP="00E24B08">
      <w:pPr>
        <w:tabs>
          <w:tab w:val="left" w:pos="993"/>
        </w:tabs>
        <w:spacing w:after="0" w:line="240" w:lineRule="auto"/>
        <w:ind w:left="993" w:hanging="993"/>
        <w:contextualSpacing/>
        <w:jc w:val="both"/>
        <w:rPr>
          <w:rFonts w:cstheme="minorHAnsi"/>
          <w:shd w:val="clear" w:color="auto" w:fill="FFFFFF"/>
        </w:rPr>
      </w:pPr>
      <w:proofErr w:type="spellStart"/>
      <w:r w:rsidRPr="00E24B08">
        <w:rPr>
          <w:rFonts w:cstheme="minorHAnsi"/>
          <w:shd w:val="clear" w:color="auto" w:fill="FFFFFF"/>
        </w:rPr>
        <w:t>Tumina</w:t>
      </w:r>
      <w:proofErr w:type="spellEnd"/>
      <w:r w:rsidRPr="00E24B08">
        <w:rPr>
          <w:rFonts w:cstheme="minorHAnsi"/>
          <w:shd w:val="clear" w:color="auto" w:fill="FFFFFF"/>
        </w:rPr>
        <w:t xml:space="preserve">, Krueger </w:t>
      </w:r>
      <w:proofErr w:type="spellStart"/>
      <w:r w:rsidRPr="00E24B08">
        <w:rPr>
          <w:rFonts w:cstheme="minorHAnsi"/>
          <w:shd w:val="clear" w:color="auto" w:fill="FFFFFF"/>
        </w:rPr>
        <w:t>Kristanto</w:t>
      </w:r>
      <w:proofErr w:type="spellEnd"/>
      <w:r w:rsidRPr="00E24B08">
        <w:rPr>
          <w:rFonts w:cstheme="minorHAnsi"/>
          <w:shd w:val="clear" w:color="auto" w:fill="FFFFFF"/>
        </w:rPr>
        <w:t xml:space="preserve">. 2021. </w:t>
      </w:r>
      <w:proofErr w:type="spellStart"/>
      <w:r w:rsidRPr="00E24B08">
        <w:rPr>
          <w:rFonts w:cstheme="minorHAnsi"/>
          <w:shd w:val="clear" w:color="auto" w:fill="FFFFFF"/>
        </w:rPr>
        <w:t>Tetap</w:t>
      </w:r>
      <w:proofErr w:type="spellEnd"/>
      <w:r w:rsidRPr="00E24B08">
        <w:rPr>
          <w:rFonts w:cstheme="minorHAnsi"/>
          <w:shd w:val="clear" w:color="auto" w:fill="FFFFFF"/>
        </w:rPr>
        <w:t xml:space="preserve"> </w:t>
      </w:r>
      <w:proofErr w:type="spellStart"/>
      <w:r w:rsidRPr="00E24B08">
        <w:rPr>
          <w:rFonts w:cstheme="minorHAnsi"/>
          <w:shd w:val="clear" w:color="auto" w:fill="FFFFFF"/>
        </w:rPr>
        <w:t>Kreatif</w:t>
      </w:r>
      <w:proofErr w:type="spellEnd"/>
      <w:r w:rsidRPr="00E24B08">
        <w:rPr>
          <w:rFonts w:cstheme="minorHAnsi"/>
          <w:shd w:val="clear" w:color="auto" w:fill="FFFFFF"/>
        </w:rPr>
        <w:t xml:space="preserve"> dan </w:t>
      </w:r>
      <w:proofErr w:type="spellStart"/>
      <w:r w:rsidRPr="00E24B08">
        <w:rPr>
          <w:rFonts w:cstheme="minorHAnsi"/>
          <w:shd w:val="clear" w:color="auto" w:fill="FFFFFF"/>
        </w:rPr>
        <w:t>Inovatif</w:t>
      </w:r>
      <w:proofErr w:type="spellEnd"/>
      <w:r w:rsidRPr="00E24B08">
        <w:rPr>
          <w:rFonts w:cstheme="minorHAnsi"/>
          <w:shd w:val="clear" w:color="auto" w:fill="FFFFFF"/>
        </w:rPr>
        <w:t xml:space="preserve">. </w:t>
      </w:r>
      <w:proofErr w:type="spellStart"/>
      <w:r w:rsidRPr="00E24B08">
        <w:rPr>
          <w:rFonts w:cstheme="minorHAnsi"/>
          <w:shd w:val="clear" w:color="auto" w:fill="FFFFFF"/>
        </w:rPr>
        <w:t>Jawa</w:t>
      </w:r>
      <w:proofErr w:type="spellEnd"/>
      <w:r w:rsidRPr="00E24B08">
        <w:rPr>
          <w:rFonts w:cstheme="minorHAnsi"/>
          <w:shd w:val="clear" w:color="auto" w:fill="FFFFFF"/>
        </w:rPr>
        <w:t xml:space="preserve"> Tengah: </w:t>
      </w:r>
      <w:proofErr w:type="spellStart"/>
      <w:r w:rsidRPr="00E24B08">
        <w:rPr>
          <w:rFonts w:cstheme="minorHAnsi"/>
          <w:shd w:val="clear" w:color="auto" w:fill="FFFFFF"/>
        </w:rPr>
        <w:t>Anggota</w:t>
      </w:r>
      <w:proofErr w:type="spellEnd"/>
      <w:r w:rsidRPr="00E24B08">
        <w:rPr>
          <w:rFonts w:cstheme="minorHAnsi"/>
          <w:shd w:val="clear" w:color="auto" w:fill="FFFFFF"/>
        </w:rPr>
        <w:t xml:space="preserve"> IKAPI.</w:t>
      </w:r>
    </w:p>
    <w:p w14:paraId="3795A421" w14:textId="46459471" w:rsidR="00E24B08" w:rsidRDefault="00E24B08" w:rsidP="00E24B08">
      <w:pPr>
        <w:tabs>
          <w:tab w:val="left" w:pos="993"/>
        </w:tabs>
        <w:spacing w:after="0" w:line="240" w:lineRule="auto"/>
        <w:ind w:left="993" w:hanging="993"/>
        <w:contextualSpacing/>
        <w:jc w:val="both"/>
        <w:rPr>
          <w:rFonts w:cstheme="minorHAnsi"/>
          <w:shd w:val="clear" w:color="auto" w:fill="FFFFFF"/>
        </w:rPr>
      </w:pPr>
      <w:proofErr w:type="spellStart"/>
      <w:r w:rsidRPr="00E24B08">
        <w:rPr>
          <w:rFonts w:cstheme="minorHAnsi"/>
          <w:shd w:val="clear" w:color="auto" w:fill="FFFFFF"/>
        </w:rPr>
        <w:t>Wanjosumidjo</w:t>
      </w:r>
      <w:proofErr w:type="spellEnd"/>
      <w:r w:rsidRPr="00E24B08">
        <w:rPr>
          <w:rFonts w:cstheme="minorHAnsi"/>
          <w:shd w:val="clear" w:color="auto" w:fill="FFFFFF"/>
        </w:rPr>
        <w:t xml:space="preserve">, </w:t>
      </w:r>
      <w:proofErr w:type="spellStart"/>
      <w:r w:rsidRPr="00E24B08">
        <w:rPr>
          <w:rFonts w:cstheme="minorHAnsi"/>
          <w:shd w:val="clear" w:color="auto" w:fill="FFFFFF"/>
        </w:rPr>
        <w:t>Kepemimpinandan</w:t>
      </w:r>
      <w:proofErr w:type="spellEnd"/>
      <w:r w:rsidRPr="00E24B08">
        <w:rPr>
          <w:rFonts w:cstheme="minorHAnsi"/>
          <w:shd w:val="clear" w:color="auto" w:fill="FFFFFF"/>
        </w:rPr>
        <w:t xml:space="preserve"> </w:t>
      </w:r>
      <w:proofErr w:type="spellStart"/>
      <w:r w:rsidRPr="00E24B08">
        <w:rPr>
          <w:rFonts w:cstheme="minorHAnsi"/>
          <w:shd w:val="clear" w:color="auto" w:fill="FFFFFF"/>
        </w:rPr>
        <w:t>Motivasi</w:t>
      </w:r>
      <w:proofErr w:type="spellEnd"/>
      <w:r w:rsidRPr="00E24B08">
        <w:rPr>
          <w:rFonts w:cstheme="minorHAnsi"/>
          <w:shd w:val="clear" w:color="auto" w:fill="FFFFFF"/>
        </w:rPr>
        <w:t>., (Jakarta: PT .</w:t>
      </w:r>
      <w:proofErr w:type="spellStart"/>
      <w:proofErr w:type="gramStart"/>
      <w:r w:rsidRPr="00E24B08">
        <w:rPr>
          <w:rFonts w:cstheme="minorHAnsi"/>
          <w:shd w:val="clear" w:color="auto" w:fill="FFFFFF"/>
        </w:rPr>
        <w:t>GI.Gralia</w:t>
      </w:r>
      <w:proofErr w:type="spellEnd"/>
      <w:proofErr w:type="gramEnd"/>
      <w:r w:rsidRPr="00E24B08">
        <w:rPr>
          <w:rFonts w:cstheme="minorHAnsi"/>
          <w:shd w:val="clear" w:color="auto" w:fill="FFFFFF"/>
        </w:rPr>
        <w:t xml:space="preserve">, 2014), </w:t>
      </w:r>
      <w:proofErr w:type="spellStart"/>
      <w:r w:rsidRPr="00E24B08">
        <w:rPr>
          <w:rFonts w:cstheme="minorHAnsi"/>
          <w:shd w:val="clear" w:color="auto" w:fill="FFFFFF"/>
        </w:rPr>
        <w:t>hal</w:t>
      </w:r>
      <w:proofErr w:type="spellEnd"/>
      <w:r w:rsidRPr="00E24B08">
        <w:rPr>
          <w:rFonts w:cstheme="minorHAnsi"/>
          <w:shd w:val="clear" w:color="auto" w:fill="FFFFFF"/>
        </w:rPr>
        <w:t>. 198</w:t>
      </w:r>
    </w:p>
    <w:p w14:paraId="1AAA92D3" w14:textId="77777777" w:rsidR="00E24B08" w:rsidRDefault="00E24B08" w:rsidP="008E3389">
      <w:pPr>
        <w:tabs>
          <w:tab w:val="left" w:pos="993"/>
        </w:tabs>
        <w:spacing w:after="0" w:line="240" w:lineRule="auto"/>
        <w:ind w:left="993" w:hanging="993"/>
        <w:contextualSpacing/>
        <w:jc w:val="both"/>
        <w:rPr>
          <w:rFonts w:cstheme="minorHAnsi"/>
          <w:shd w:val="clear" w:color="auto" w:fill="FFFFFF"/>
        </w:rPr>
      </w:pPr>
    </w:p>
    <w:p w14:paraId="5B4A866F" w14:textId="71A6E9E5" w:rsidR="007672B8" w:rsidRPr="00770A0F" w:rsidRDefault="007672B8" w:rsidP="000D1E95">
      <w:pPr>
        <w:spacing w:after="0" w:line="276" w:lineRule="auto"/>
        <w:contextualSpacing/>
        <w:rPr>
          <w:rFonts w:cstheme="minorHAnsi"/>
          <w:lang w:val="id-ID"/>
        </w:rPr>
      </w:pPr>
    </w:p>
    <w:sectPr w:rsidR="007672B8" w:rsidRPr="00770A0F" w:rsidSect="00E24B08">
      <w:headerReference w:type="even" r:id="rId10"/>
      <w:headerReference w:type="default" r:id="rId11"/>
      <w:footerReference w:type="default" r:id="rId12"/>
      <w:pgSz w:w="11906" w:h="16838"/>
      <w:pgMar w:top="1701" w:right="1418" w:bottom="1418" w:left="1418" w:header="709" w:footer="709"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E619" w14:textId="77777777" w:rsidR="00420046" w:rsidRDefault="00420046" w:rsidP="00A26B32">
      <w:pPr>
        <w:spacing w:after="0" w:line="240" w:lineRule="auto"/>
      </w:pPr>
      <w:r>
        <w:separator/>
      </w:r>
    </w:p>
  </w:endnote>
  <w:endnote w:type="continuationSeparator" w:id="0">
    <w:p w14:paraId="4B20B3B9" w14:textId="77777777" w:rsidR="00420046" w:rsidRDefault="00420046" w:rsidP="00A2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font>
  <w:font w:name="TH SarabunPSK">
    <w:panose1 w:val="020B0500040200020003"/>
    <w:charset w:val="DE"/>
    <w:family w:val="swiss"/>
    <w:pitch w:val="variable"/>
    <w:sig w:usb0="01000003" w:usb1="00000000" w:usb2="00000000" w:usb3="00000000" w:csb0="0001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031632"/>
      <w:docPartObj>
        <w:docPartGallery w:val="Page Numbers (Bottom of Page)"/>
        <w:docPartUnique/>
      </w:docPartObj>
    </w:sdtPr>
    <w:sdtContent>
      <w:p w14:paraId="4311480A" w14:textId="77777777" w:rsidR="00A26B32" w:rsidRDefault="00A26B32">
        <w:pPr>
          <w:pStyle w:val="Footer"/>
          <w:jc w:val="right"/>
        </w:pPr>
        <w:r>
          <w:t xml:space="preserve">Page | </w:t>
        </w:r>
        <w:r>
          <w:fldChar w:fldCharType="begin"/>
        </w:r>
        <w:r>
          <w:instrText xml:space="preserve"> PAGE   \* MERGEFORMAT </w:instrText>
        </w:r>
        <w:r>
          <w:fldChar w:fldCharType="separate"/>
        </w:r>
        <w:r w:rsidR="00293FFD">
          <w:rPr>
            <w:noProof/>
          </w:rPr>
          <w:t>1</w:t>
        </w:r>
        <w:r>
          <w:rPr>
            <w:noProof/>
          </w:rPr>
          <w:fldChar w:fldCharType="end"/>
        </w:r>
        <w:r>
          <w:t xml:space="preserve"> </w:t>
        </w:r>
      </w:p>
    </w:sdtContent>
  </w:sdt>
  <w:p w14:paraId="09057E1B" w14:textId="77777777" w:rsidR="00A26B32" w:rsidRDefault="00A2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8786" w14:textId="77777777" w:rsidR="00420046" w:rsidRDefault="00420046" w:rsidP="00A26B32">
      <w:pPr>
        <w:spacing w:after="0" w:line="240" w:lineRule="auto"/>
      </w:pPr>
      <w:r>
        <w:separator/>
      </w:r>
    </w:p>
  </w:footnote>
  <w:footnote w:type="continuationSeparator" w:id="0">
    <w:p w14:paraId="5E21488C" w14:textId="77777777" w:rsidR="00420046" w:rsidRDefault="00420046" w:rsidP="00A2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A655" w14:textId="77777777" w:rsidR="00615532" w:rsidRPr="001664F6" w:rsidRDefault="00D45408" w:rsidP="00E91855">
    <w:pPr>
      <w:pStyle w:val="Header"/>
      <w:tabs>
        <w:tab w:val="clear" w:pos="4680"/>
        <w:tab w:val="clear" w:pos="9360"/>
        <w:tab w:val="right" w:pos="9071"/>
      </w:tabs>
      <w:rPr>
        <w:rFonts w:cstheme="minorHAnsi"/>
      </w:rPr>
    </w:pPr>
    <w:r w:rsidRPr="001664F6">
      <w:rPr>
        <w:rFonts w:cstheme="minorHAnsi"/>
      </w:rPr>
      <w:t>Journal of Indonesian Economy and Business</w:t>
    </w:r>
    <w:r w:rsidRPr="001664F6">
      <w:rPr>
        <w:rFonts w:cstheme="minorHAnsi"/>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01A0" w14:textId="3FB01832" w:rsidR="00293FFD" w:rsidRDefault="006C2CBF" w:rsidP="00293FFD">
    <w:pPr>
      <w:pStyle w:val="Header"/>
      <w:rPr>
        <w:rFonts w:cstheme="minorHAnsi"/>
        <w:i/>
        <w:sz w:val="18"/>
        <w:szCs w:val="18"/>
        <w:lang w:val="id-ID"/>
      </w:rPr>
    </w:pPr>
    <w:r>
      <w:rPr>
        <w:rFonts w:cstheme="minorHAnsi"/>
        <w:i/>
        <w:noProof/>
        <w:sz w:val="18"/>
        <w:szCs w:val="18"/>
        <w:lang w:val="id-ID"/>
      </w:rPr>
      <w:drawing>
        <wp:anchor distT="0" distB="0" distL="114300" distR="114300" simplePos="0" relativeHeight="251699200" behindDoc="1" locked="0" layoutInCell="1" allowOverlap="1" wp14:anchorId="42537438" wp14:editId="3CF49160">
          <wp:simplePos x="0" y="0"/>
          <wp:positionH relativeFrom="column">
            <wp:posOffset>4323080</wp:posOffset>
          </wp:positionH>
          <wp:positionV relativeFrom="paragraph">
            <wp:posOffset>16510</wp:posOffset>
          </wp:positionV>
          <wp:extent cx="1435412" cy="409575"/>
          <wp:effectExtent l="0" t="0" r="0" b="0"/>
          <wp:wrapNone/>
          <wp:docPr id="45118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85896" name="Picture 451185896"/>
                  <pic:cNvPicPr/>
                </pic:nvPicPr>
                <pic:blipFill>
                  <a:blip r:embed="rId1">
                    <a:extLst>
                      <a:ext uri="{28A0092B-C50C-407E-A947-70E740481C1C}">
                        <a14:useLocalDpi xmlns:a14="http://schemas.microsoft.com/office/drawing/2010/main" val="0"/>
                      </a:ext>
                    </a:extLst>
                  </a:blip>
                  <a:stretch>
                    <a:fillRect/>
                  </a:stretch>
                </pic:blipFill>
                <pic:spPr>
                  <a:xfrm>
                    <a:off x="0" y="0"/>
                    <a:ext cx="1435412" cy="409575"/>
                  </a:xfrm>
                  <a:prstGeom prst="rect">
                    <a:avLst/>
                  </a:prstGeom>
                </pic:spPr>
              </pic:pic>
            </a:graphicData>
          </a:graphic>
          <wp14:sizeRelH relativeFrom="page">
            <wp14:pctWidth>0</wp14:pctWidth>
          </wp14:sizeRelH>
          <wp14:sizeRelV relativeFrom="page">
            <wp14:pctHeight>0</wp14:pctHeight>
          </wp14:sizeRelV>
        </wp:anchor>
      </w:drawing>
    </w:r>
    <w:r w:rsidR="00D30FA5" w:rsidRPr="00D30FA5">
      <w:rPr>
        <w:rFonts w:cstheme="minorHAnsi"/>
        <w:i/>
        <w:sz w:val="18"/>
        <w:szCs w:val="18"/>
        <w:lang w:val="id-ID"/>
      </w:rPr>
      <w:t>1</w:t>
    </w:r>
    <w:r w:rsidR="00D30FA5" w:rsidRPr="00D30FA5">
      <w:rPr>
        <w:rFonts w:cstheme="minorHAnsi"/>
        <w:i/>
        <w:sz w:val="18"/>
        <w:szCs w:val="18"/>
        <w:vertAlign w:val="superscript"/>
        <w:lang w:val="id-ID"/>
      </w:rPr>
      <w:t xml:space="preserve">st </w:t>
    </w:r>
    <w:r w:rsidR="00D30FA5" w:rsidRPr="00D30FA5">
      <w:rPr>
        <w:rFonts w:cstheme="minorHAnsi"/>
        <w:i/>
        <w:sz w:val="18"/>
        <w:szCs w:val="18"/>
        <w:lang w:val="id-ID"/>
      </w:rPr>
      <w:t xml:space="preserve">FEBIC: </w:t>
    </w:r>
    <w:proofErr w:type="spellStart"/>
    <w:r w:rsidR="00D30FA5" w:rsidRPr="00D30FA5">
      <w:rPr>
        <w:rFonts w:cstheme="minorHAnsi"/>
        <w:i/>
        <w:sz w:val="18"/>
        <w:szCs w:val="18"/>
        <w:lang w:val="id-ID"/>
      </w:rPr>
      <w:t>Faculty</w:t>
    </w:r>
    <w:proofErr w:type="spellEnd"/>
    <w:r w:rsidR="00D30FA5" w:rsidRPr="00D30FA5">
      <w:rPr>
        <w:rFonts w:cstheme="minorHAnsi"/>
        <w:i/>
        <w:sz w:val="18"/>
        <w:szCs w:val="18"/>
        <w:lang w:val="id-ID"/>
      </w:rPr>
      <w:t xml:space="preserve"> </w:t>
    </w:r>
    <w:proofErr w:type="spellStart"/>
    <w:r w:rsidR="00D30FA5" w:rsidRPr="00D30FA5">
      <w:rPr>
        <w:rFonts w:cstheme="minorHAnsi"/>
        <w:i/>
        <w:sz w:val="18"/>
        <w:szCs w:val="18"/>
        <w:lang w:val="id-ID"/>
      </w:rPr>
      <w:t>of</w:t>
    </w:r>
    <w:proofErr w:type="spellEnd"/>
    <w:r w:rsidR="00D30FA5" w:rsidRPr="00D30FA5">
      <w:rPr>
        <w:rFonts w:cstheme="minorHAnsi"/>
        <w:i/>
        <w:sz w:val="18"/>
        <w:szCs w:val="18"/>
        <w:lang w:val="id-ID"/>
      </w:rPr>
      <w:t xml:space="preserve"> </w:t>
    </w:r>
    <w:proofErr w:type="spellStart"/>
    <w:r w:rsidR="00D30FA5" w:rsidRPr="00D30FA5">
      <w:rPr>
        <w:rFonts w:cstheme="minorHAnsi"/>
        <w:i/>
        <w:sz w:val="18"/>
        <w:szCs w:val="18"/>
        <w:lang w:val="id-ID"/>
      </w:rPr>
      <w:t>Economics</w:t>
    </w:r>
    <w:proofErr w:type="spellEnd"/>
    <w:r w:rsidR="00D30FA5" w:rsidRPr="00D30FA5">
      <w:rPr>
        <w:rFonts w:cstheme="minorHAnsi"/>
        <w:i/>
        <w:sz w:val="18"/>
        <w:szCs w:val="18"/>
        <w:lang w:val="id-ID"/>
      </w:rPr>
      <w:t xml:space="preserve"> </w:t>
    </w:r>
    <w:proofErr w:type="spellStart"/>
    <w:r w:rsidR="00D30FA5" w:rsidRPr="00D30FA5">
      <w:rPr>
        <w:rFonts w:cstheme="minorHAnsi"/>
        <w:i/>
        <w:sz w:val="18"/>
        <w:szCs w:val="18"/>
        <w:lang w:val="id-ID"/>
      </w:rPr>
      <w:t>and</w:t>
    </w:r>
    <w:proofErr w:type="spellEnd"/>
    <w:r w:rsidR="00D30FA5" w:rsidRPr="00D30FA5">
      <w:rPr>
        <w:rFonts w:cstheme="minorHAnsi"/>
        <w:i/>
        <w:sz w:val="18"/>
        <w:szCs w:val="18"/>
        <w:lang w:val="id-ID"/>
      </w:rPr>
      <w:t xml:space="preserve"> Business International </w:t>
    </w:r>
    <w:proofErr w:type="spellStart"/>
    <w:r w:rsidR="00D30FA5" w:rsidRPr="00D30FA5">
      <w:rPr>
        <w:rFonts w:cstheme="minorHAnsi"/>
        <w:i/>
        <w:sz w:val="18"/>
        <w:szCs w:val="18"/>
        <w:lang w:val="id-ID"/>
      </w:rPr>
      <w:t>Conference</w:t>
    </w:r>
    <w:proofErr w:type="spellEnd"/>
  </w:p>
  <w:p w14:paraId="067D7C8A" w14:textId="04674296" w:rsidR="00DA7C81" w:rsidRPr="00D30FA5" w:rsidRDefault="00DA7C81" w:rsidP="00293FFD">
    <w:pPr>
      <w:pStyle w:val="Header"/>
      <w:rPr>
        <w:rFonts w:cstheme="minorHAnsi"/>
        <w:i/>
        <w:sz w:val="18"/>
        <w:szCs w:val="18"/>
        <w:lang w:val="id-ID"/>
      </w:rPr>
    </w:pPr>
    <w:r>
      <w:rPr>
        <w:rFonts w:cstheme="minorHAnsi"/>
        <w:i/>
        <w:sz w:val="18"/>
        <w:szCs w:val="18"/>
        <w:lang w:val="id-ID"/>
      </w:rPr>
      <w:t>Universitas Pekalongan, Indonesia</w:t>
    </w:r>
  </w:p>
  <w:p w14:paraId="0E7FE716" w14:textId="7AC35A47" w:rsidR="00615532" w:rsidRPr="00D30FA5" w:rsidRDefault="00141336" w:rsidP="00007AB0">
    <w:pPr>
      <w:pStyle w:val="Header"/>
      <w:spacing w:after="120"/>
      <w:rPr>
        <w:rFonts w:cstheme="minorHAnsi"/>
        <w:i/>
        <w:sz w:val="18"/>
        <w:szCs w:val="18"/>
        <w:lang w:val="id-ID"/>
      </w:rPr>
    </w:pPr>
    <w:r>
      <w:rPr>
        <w:noProof/>
      </w:rPr>
      <mc:AlternateContent>
        <mc:Choice Requires="wps">
          <w:drawing>
            <wp:anchor distT="4294967295" distB="4294967295" distL="114300" distR="114300" simplePos="0" relativeHeight="251698176" behindDoc="0" locked="0" layoutInCell="1" allowOverlap="1" wp14:anchorId="38C938DB" wp14:editId="3E3937B0">
              <wp:simplePos x="0" y="0"/>
              <wp:positionH relativeFrom="column">
                <wp:posOffset>5080</wp:posOffset>
              </wp:positionH>
              <wp:positionV relativeFrom="paragraph">
                <wp:posOffset>219709</wp:posOffset>
              </wp:positionV>
              <wp:extent cx="5753735" cy="0"/>
              <wp:effectExtent l="0" t="0" r="0" b="0"/>
              <wp:wrapNone/>
              <wp:docPr id="11524544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7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EC1CD33"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7.3pt" to="453.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" strokecolor="black [3213]" strokeweight="1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B35"/>
    <w:multiLevelType w:val="multilevel"/>
    <w:tmpl w:val="7B420D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1310A4"/>
    <w:multiLevelType w:val="hybridMultilevel"/>
    <w:tmpl w:val="3ED6E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9178F"/>
    <w:multiLevelType w:val="hybridMultilevel"/>
    <w:tmpl w:val="601A3928"/>
    <w:lvl w:ilvl="0" w:tplc="1DFA6E34">
      <w:start w:val="1"/>
      <w:numFmt w:val="decimal"/>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5977C7D"/>
    <w:multiLevelType w:val="hybridMultilevel"/>
    <w:tmpl w:val="5B14A914"/>
    <w:lvl w:ilvl="0" w:tplc="0421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71F319F"/>
    <w:multiLevelType w:val="hybridMultilevel"/>
    <w:tmpl w:val="CE42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72292"/>
    <w:multiLevelType w:val="hybridMultilevel"/>
    <w:tmpl w:val="EE2C9EB4"/>
    <w:lvl w:ilvl="0" w:tplc="0421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7DF69E2"/>
    <w:multiLevelType w:val="hybridMultilevel"/>
    <w:tmpl w:val="EC5A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32D66"/>
    <w:multiLevelType w:val="hybridMultilevel"/>
    <w:tmpl w:val="0A0CB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BE956CE"/>
    <w:multiLevelType w:val="hybridMultilevel"/>
    <w:tmpl w:val="B4721902"/>
    <w:lvl w:ilvl="0" w:tplc="1DFA6E34">
      <w:start w:val="1"/>
      <w:numFmt w:val="decimal"/>
      <w:lvlText w:val="%1."/>
      <w:lvlJc w:val="left"/>
      <w:pPr>
        <w:ind w:left="2158" w:hanging="74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FD96363"/>
    <w:multiLevelType w:val="multilevel"/>
    <w:tmpl w:val="8A4AC660"/>
    <w:lvl w:ilvl="0">
      <w:start w:val="3"/>
      <w:numFmt w:val="decimal"/>
      <w:lvlText w:val="%1"/>
      <w:lvlJc w:val="left"/>
      <w:pPr>
        <w:ind w:left="360" w:hanging="360"/>
      </w:pPr>
      <w:rPr>
        <w:rFonts w:cs="Cordia New" w:hint="default"/>
        <w:sz w:val="24"/>
      </w:rPr>
    </w:lvl>
    <w:lvl w:ilvl="1">
      <w:start w:val="1"/>
      <w:numFmt w:val="decimal"/>
      <w:lvlText w:val="%1.%2"/>
      <w:lvlJc w:val="left"/>
      <w:pPr>
        <w:ind w:left="360" w:hanging="360"/>
      </w:pPr>
      <w:rPr>
        <w:rFonts w:cs="Cordia New" w:hint="default"/>
        <w:color w:val="365F91" w:themeColor="accent1" w:themeShade="BF"/>
        <w:sz w:val="22"/>
        <w:szCs w:val="22"/>
      </w:rPr>
    </w:lvl>
    <w:lvl w:ilvl="2">
      <w:start w:val="1"/>
      <w:numFmt w:val="decimal"/>
      <w:lvlText w:val="%1.%2.%3"/>
      <w:lvlJc w:val="left"/>
      <w:pPr>
        <w:ind w:left="720" w:hanging="720"/>
      </w:pPr>
      <w:rPr>
        <w:rFonts w:cs="Cordia New" w:hint="default"/>
        <w:sz w:val="24"/>
      </w:rPr>
    </w:lvl>
    <w:lvl w:ilvl="3">
      <w:start w:val="1"/>
      <w:numFmt w:val="decimal"/>
      <w:lvlText w:val="%1.%2.%3.%4"/>
      <w:lvlJc w:val="left"/>
      <w:pPr>
        <w:ind w:left="720" w:hanging="720"/>
      </w:pPr>
      <w:rPr>
        <w:rFonts w:cs="Cordia New" w:hint="default"/>
        <w:sz w:val="24"/>
      </w:rPr>
    </w:lvl>
    <w:lvl w:ilvl="4">
      <w:start w:val="1"/>
      <w:numFmt w:val="decimal"/>
      <w:lvlText w:val="%1.%2.%3.%4.%5"/>
      <w:lvlJc w:val="left"/>
      <w:pPr>
        <w:ind w:left="1080" w:hanging="1080"/>
      </w:pPr>
      <w:rPr>
        <w:rFonts w:cs="Cordia New" w:hint="default"/>
        <w:sz w:val="24"/>
      </w:rPr>
    </w:lvl>
    <w:lvl w:ilvl="5">
      <w:start w:val="1"/>
      <w:numFmt w:val="decimal"/>
      <w:lvlText w:val="%1.%2.%3.%4.%5.%6"/>
      <w:lvlJc w:val="left"/>
      <w:pPr>
        <w:ind w:left="1080" w:hanging="1080"/>
      </w:pPr>
      <w:rPr>
        <w:rFonts w:cs="Cordia New" w:hint="default"/>
        <w:sz w:val="24"/>
      </w:rPr>
    </w:lvl>
    <w:lvl w:ilvl="6">
      <w:start w:val="1"/>
      <w:numFmt w:val="decimal"/>
      <w:lvlText w:val="%1.%2.%3.%4.%5.%6.%7"/>
      <w:lvlJc w:val="left"/>
      <w:pPr>
        <w:ind w:left="1440" w:hanging="1440"/>
      </w:pPr>
      <w:rPr>
        <w:rFonts w:cs="Cordia New" w:hint="default"/>
        <w:sz w:val="24"/>
      </w:rPr>
    </w:lvl>
    <w:lvl w:ilvl="7">
      <w:start w:val="1"/>
      <w:numFmt w:val="decimal"/>
      <w:lvlText w:val="%1.%2.%3.%4.%5.%6.%7.%8"/>
      <w:lvlJc w:val="left"/>
      <w:pPr>
        <w:ind w:left="1440" w:hanging="1440"/>
      </w:pPr>
      <w:rPr>
        <w:rFonts w:cs="Cordia New" w:hint="default"/>
        <w:sz w:val="24"/>
      </w:rPr>
    </w:lvl>
    <w:lvl w:ilvl="8">
      <w:start w:val="1"/>
      <w:numFmt w:val="decimal"/>
      <w:lvlText w:val="%1.%2.%3.%4.%5.%6.%7.%8.%9"/>
      <w:lvlJc w:val="left"/>
      <w:pPr>
        <w:ind w:left="1440" w:hanging="1440"/>
      </w:pPr>
      <w:rPr>
        <w:rFonts w:cs="Cordia New" w:hint="default"/>
        <w:sz w:val="24"/>
      </w:rPr>
    </w:lvl>
  </w:abstractNum>
  <w:abstractNum w:abstractNumId="11" w15:restartNumberingAfterBreak="0">
    <w:nsid w:val="328D7E3F"/>
    <w:multiLevelType w:val="multilevel"/>
    <w:tmpl w:val="11E6E0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E77A0"/>
    <w:multiLevelType w:val="hybridMultilevel"/>
    <w:tmpl w:val="476C62F4"/>
    <w:lvl w:ilvl="0" w:tplc="175207A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4EC0515"/>
    <w:multiLevelType w:val="multilevel"/>
    <w:tmpl w:val="451245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85C4F02"/>
    <w:multiLevelType w:val="hybridMultilevel"/>
    <w:tmpl w:val="5844B314"/>
    <w:lvl w:ilvl="0" w:tplc="E28CBB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239EC"/>
    <w:multiLevelType w:val="hybridMultilevel"/>
    <w:tmpl w:val="39921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F5F70"/>
    <w:multiLevelType w:val="hybridMultilevel"/>
    <w:tmpl w:val="2AB260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E7016DC"/>
    <w:multiLevelType w:val="hybridMultilevel"/>
    <w:tmpl w:val="6B10A0F8"/>
    <w:lvl w:ilvl="0" w:tplc="E28CBB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726AC7"/>
    <w:multiLevelType w:val="hybridMultilevel"/>
    <w:tmpl w:val="D6EA4662"/>
    <w:lvl w:ilvl="0" w:tplc="FE8E3D30">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227055C"/>
    <w:multiLevelType w:val="hybridMultilevel"/>
    <w:tmpl w:val="00F2AD42"/>
    <w:lvl w:ilvl="0" w:tplc="D49AD9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AD7159"/>
    <w:multiLevelType w:val="multilevel"/>
    <w:tmpl w:val="5D3678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EA6182"/>
    <w:multiLevelType w:val="hybridMultilevel"/>
    <w:tmpl w:val="D4D69DBE"/>
    <w:lvl w:ilvl="0" w:tplc="2A30B7F6">
      <w:start w:val="1"/>
      <w:numFmt w:val="decimal"/>
      <w:lvlText w:val="%1."/>
      <w:lvlJc w:val="left"/>
      <w:pPr>
        <w:ind w:left="720" w:hanging="360"/>
      </w:pPr>
      <w:rPr>
        <w:rFonts w:asciiTheme="minorHAnsi" w:eastAsia="Times New Roman" w:hAnsiTheme="minorHAnsi" w:cstheme="minorHAns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6446516"/>
    <w:multiLevelType w:val="hybridMultilevel"/>
    <w:tmpl w:val="FB36112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D6603"/>
    <w:multiLevelType w:val="hybridMultilevel"/>
    <w:tmpl w:val="76CA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B7122"/>
    <w:multiLevelType w:val="hybridMultilevel"/>
    <w:tmpl w:val="B9D83D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CF106A0"/>
    <w:multiLevelType w:val="hybridMultilevel"/>
    <w:tmpl w:val="BB1CA088"/>
    <w:lvl w:ilvl="0" w:tplc="E28CBB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51586"/>
    <w:multiLevelType w:val="hybridMultilevel"/>
    <w:tmpl w:val="F2B832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5E17135"/>
    <w:multiLevelType w:val="hybridMultilevel"/>
    <w:tmpl w:val="22768FBC"/>
    <w:lvl w:ilvl="0" w:tplc="E5441F74">
      <w:start w:val="1"/>
      <w:numFmt w:val="decimal"/>
      <w:lvlText w:val="%1)"/>
      <w:lvlJc w:val="left"/>
      <w:pPr>
        <w:ind w:left="720" w:hanging="360"/>
      </w:pPr>
      <w:rPr>
        <w:b w:val="0"/>
        <w:bCs w:val="0"/>
      </w:rPr>
    </w:lvl>
    <w:lvl w:ilvl="1" w:tplc="9A066C9A">
      <w:start w:val="1"/>
      <w:numFmt w:val="lowerLetter"/>
      <w:lvlText w:val="%2."/>
      <w:lvlJc w:val="left"/>
      <w:pPr>
        <w:ind w:left="1820" w:hanging="7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3C1392"/>
    <w:multiLevelType w:val="multilevel"/>
    <w:tmpl w:val="0F28B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BE3E5C"/>
    <w:multiLevelType w:val="hybridMultilevel"/>
    <w:tmpl w:val="AFB8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47E64"/>
    <w:multiLevelType w:val="hybridMultilevel"/>
    <w:tmpl w:val="AD367716"/>
    <w:lvl w:ilvl="0" w:tplc="D49AD9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F552C4"/>
    <w:multiLevelType w:val="hybridMultilevel"/>
    <w:tmpl w:val="F92CADFE"/>
    <w:lvl w:ilvl="0" w:tplc="1DFA6E34">
      <w:start w:val="1"/>
      <w:numFmt w:val="decimal"/>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6AA665B"/>
    <w:multiLevelType w:val="hybridMultilevel"/>
    <w:tmpl w:val="DC88041A"/>
    <w:lvl w:ilvl="0" w:tplc="7D769E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C07673"/>
    <w:multiLevelType w:val="hybridMultilevel"/>
    <w:tmpl w:val="B8D43AF4"/>
    <w:lvl w:ilvl="0" w:tplc="DB947C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5F45D8F"/>
    <w:multiLevelType w:val="hybridMultilevel"/>
    <w:tmpl w:val="DD04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84948"/>
    <w:multiLevelType w:val="hybridMultilevel"/>
    <w:tmpl w:val="B21EBF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C34D64"/>
    <w:multiLevelType w:val="hybridMultilevel"/>
    <w:tmpl w:val="3296EE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D5D2EF3"/>
    <w:multiLevelType w:val="multilevel"/>
    <w:tmpl w:val="2F30C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9743182">
    <w:abstractNumId w:val="8"/>
  </w:num>
  <w:num w:numId="2" w16cid:durableId="354157585">
    <w:abstractNumId w:val="28"/>
  </w:num>
  <w:num w:numId="3" w16cid:durableId="688144312">
    <w:abstractNumId w:val="11"/>
  </w:num>
  <w:num w:numId="4" w16cid:durableId="1471440738">
    <w:abstractNumId w:val="37"/>
  </w:num>
  <w:num w:numId="5" w16cid:durableId="1897088988">
    <w:abstractNumId w:val="10"/>
  </w:num>
  <w:num w:numId="6" w16cid:durableId="1647782521">
    <w:abstractNumId w:val="0"/>
  </w:num>
  <w:num w:numId="7" w16cid:durableId="594023682">
    <w:abstractNumId w:val="4"/>
  </w:num>
  <w:num w:numId="8" w16cid:durableId="1478262393">
    <w:abstractNumId w:val="23"/>
  </w:num>
  <w:num w:numId="9" w16cid:durableId="1558005927">
    <w:abstractNumId w:val="34"/>
  </w:num>
  <w:num w:numId="10" w16cid:durableId="1928540295">
    <w:abstractNumId w:val="29"/>
  </w:num>
  <w:num w:numId="11" w16cid:durableId="1459452815">
    <w:abstractNumId w:val="14"/>
  </w:num>
  <w:num w:numId="12" w16cid:durableId="833909715">
    <w:abstractNumId w:val="17"/>
  </w:num>
  <w:num w:numId="13" w16cid:durableId="161162460">
    <w:abstractNumId w:val="25"/>
  </w:num>
  <w:num w:numId="14" w16cid:durableId="443816026">
    <w:abstractNumId w:val="35"/>
  </w:num>
  <w:num w:numId="15" w16cid:durableId="671882471">
    <w:abstractNumId w:val="20"/>
  </w:num>
  <w:num w:numId="16" w16cid:durableId="1233738535">
    <w:abstractNumId w:val="13"/>
  </w:num>
  <w:num w:numId="17" w16cid:durableId="567763629">
    <w:abstractNumId w:val="30"/>
  </w:num>
  <w:num w:numId="18" w16cid:durableId="1203977105">
    <w:abstractNumId w:val="6"/>
  </w:num>
  <w:num w:numId="19" w16cid:durableId="281501098">
    <w:abstractNumId w:val="19"/>
  </w:num>
  <w:num w:numId="20" w16cid:durableId="1107040914">
    <w:abstractNumId w:val="7"/>
  </w:num>
  <w:num w:numId="21" w16cid:durableId="1419212103">
    <w:abstractNumId w:val="22"/>
  </w:num>
  <w:num w:numId="22" w16cid:durableId="989555033">
    <w:abstractNumId w:val="1"/>
  </w:num>
  <w:num w:numId="23" w16cid:durableId="820191480">
    <w:abstractNumId w:val="27"/>
  </w:num>
  <w:num w:numId="24" w16cid:durableId="160589939">
    <w:abstractNumId w:val="32"/>
  </w:num>
  <w:num w:numId="25" w16cid:durableId="1770616470">
    <w:abstractNumId w:val="15"/>
  </w:num>
  <w:num w:numId="26" w16cid:durableId="430856211">
    <w:abstractNumId w:val="12"/>
  </w:num>
  <w:num w:numId="27" w16cid:durableId="503395747">
    <w:abstractNumId w:val="18"/>
  </w:num>
  <w:num w:numId="28" w16cid:durableId="1883588629">
    <w:abstractNumId w:val="5"/>
  </w:num>
  <w:num w:numId="29" w16cid:durableId="1815639461">
    <w:abstractNumId w:val="21"/>
  </w:num>
  <w:num w:numId="30" w16cid:durableId="1917125754">
    <w:abstractNumId w:val="24"/>
  </w:num>
  <w:num w:numId="31" w16cid:durableId="1770616919">
    <w:abstractNumId w:val="26"/>
  </w:num>
  <w:num w:numId="32" w16cid:durableId="1999722905">
    <w:abstractNumId w:val="36"/>
  </w:num>
  <w:num w:numId="33" w16cid:durableId="208034629">
    <w:abstractNumId w:val="16"/>
  </w:num>
  <w:num w:numId="34" w16cid:durableId="1144201675">
    <w:abstractNumId w:val="2"/>
  </w:num>
  <w:num w:numId="35" w16cid:durableId="2122257623">
    <w:abstractNumId w:val="9"/>
  </w:num>
  <w:num w:numId="36" w16cid:durableId="479074404">
    <w:abstractNumId w:val="31"/>
  </w:num>
  <w:num w:numId="37" w16cid:durableId="1977711587">
    <w:abstractNumId w:val="3"/>
  </w:num>
  <w:num w:numId="38" w16cid:durableId="10343037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sjQxMTc1tjAxNjRW0lEKTi0uzszPAykwqgUAE69cEiwAAAA="/>
  </w:docVars>
  <w:rsids>
    <w:rsidRoot w:val="00A26B32"/>
    <w:rsid w:val="000064BF"/>
    <w:rsid w:val="00007AB0"/>
    <w:rsid w:val="00015C03"/>
    <w:rsid w:val="00021178"/>
    <w:rsid w:val="0002136A"/>
    <w:rsid w:val="00024FE9"/>
    <w:rsid w:val="000269BC"/>
    <w:rsid w:val="00033F67"/>
    <w:rsid w:val="0004296C"/>
    <w:rsid w:val="00047944"/>
    <w:rsid w:val="00047DC4"/>
    <w:rsid w:val="00051931"/>
    <w:rsid w:val="00061D0D"/>
    <w:rsid w:val="000700D5"/>
    <w:rsid w:val="000705F7"/>
    <w:rsid w:val="00074E4E"/>
    <w:rsid w:val="000777A7"/>
    <w:rsid w:val="0008041A"/>
    <w:rsid w:val="00084480"/>
    <w:rsid w:val="00094FE9"/>
    <w:rsid w:val="000A1EB2"/>
    <w:rsid w:val="000A2373"/>
    <w:rsid w:val="000B28B7"/>
    <w:rsid w:val="000B4682"/>
    <w:rsid w:val="000B6330"/>
    <w:rsid w:val="000C24A3"/>
    <w:rsid w:val="000C2917"/>
    <w:rsid w:val="000D1E95"/>
    <w:rsid w:val="000D4904"/>
    <w:rsid w:val="000E283C"/>
    <w:rsid w:val="000F5AD7"/>
    <w:rsid w:val="001042D8"/>
    <w:rsid w:val="0010659C"/>
    <w:rsid w:val="00106740"/>
    <w:rsid w:val="001079AB"/>
    <w:rsid w:val="00113D27"/>
    <w:rsid w:val="001163D6"/>
    <w:rsid w:val="00117A93"/>
    <w:rsid w:val="00124D52"/>
    <w:rsid w:val="00125B47"/>
    <w:rsid w:val="00134A80"/>
    <w:rsid w:val="00141336"/>
    <w:rsid w:val="0014304B"/>
    <w:rsid w:val="00147988"/>
    <w:rsid w:val="001539B4"/>
    <w:rsid w:val="0016024E"/>
    <w:rsid w:val="0016554E"/>
    <w:rsid w:val="00172B6C"/>
    <w:rsid w:val="001753A1"/>
    <w:rsid w:val="0018378A"/>
    <w:rsid w:val="001862F8"/>
    <w:rsid w:val="0019012E"/>
    <w:rsid w:val="00197590"/>
    <w:rsid w:val="001A0ACC"/>
    <w:rsid w:val="001A2261"/>
    <w:rsid w:val="001A321E"/>
    <w:rsid w:val="001B753D"/>
    <w:rsid w:val="001C0FD0"/>
    <w:rsid w:val="001C3850"/>
    <w:rsid w:val="001C7027"/>
    <w:rsid w:val="00232096"/>
    <w:rsid w:val="002554C7"/>
    <w:rsid w:val="0026024C"/>
    <w:rsid w:val="00273BB0"/>
    <w:rsid w:val="00277185"/>
    <w:rsid w:val="00282A24"/>
    <w:rsid w:val="00293C5E"/>
    <w:rsid w:val="00293FFD"/>
    <w:rsid w:val="00295A46"/>
    <w:rsid w:val="002A0D87"/>
    <w:rsid w:val="002A26FA"/>
    <w:rsid w:val="002A30AE"/>
    <w:rsid w:val="002A56FB"/>
    <w:rsid w:val="002B46C3"/>
    <w:rsid w:val="002E009D"/>
    <w:rsid w:val="002E2814"/>
    <w:rsid w:val="002F1C92"/>
    <w:rsid w:val="002F4107"/>
    <w:rsid w:val="00314869"/>
    <w:rsid w:val="003248E8"/>
    <w:rsid w:val="00326DD5"/>
    <w:rsid w:val="00334747"/>
    <w:rsid w:val="00340A16"/>
    <w:rsid w:val="00345649"/>
    <w:rsid w:val="003466E8"/>
    <w:rsid w:val="00346AD6"/>
    <w:rsid w:val="00353743"/>
    <w:rsid w:val="00356213"/>
    <w:rsid w:val="003A1337"/>
    <w:rsid w:val="003A4473"/>
    <w:rsid w:val="003A484C"/>
    <w:rsid w:val="003A4CAA"/>
    <w:rsid w:val="003A78D2"/>
    <w:rsid w:val="003B3D74"/>
    <w:rsid w:val="003C578D"/>
    <w:rsid w:val="003C6524"/>
    <w:rsid w:val="003E3BC7"/>
    <w:rsid w:val="003F1E97"/>
    <w:rsid w:val="003F5D6E"/>
    <w:rsid w:val="004050BD"/>
    <w:rsid w:val="0041105D"/>
    <w:rsid w:val="00414647"/>
    <w:rsid w:val="004174DC"/>
    <w:rsid w:val="00420046"/>
    <w:rsid w:val="004257BC"/>
    <w:rsid w:val="00454B94"/>
    <w:rsid w:val="00455911"/>
    <w:rsid w:val="004602EC"/>
    <w:rsid w:val="00462BE6"/>
    <w:rsid w:val="0046554C"/>
    <w:rsid w:val="00472892"/>
    <w:rsid w:val="00493DF1"/>
    <w:rsid w:val="004A1B14"/>
    <w:rsid w:val="004A5B23"/>
    <w:rsid w:val="004B3907"/>
    <w:rsid w:val="004B4D4F"/>
    <w:rsid w:val="004B4DB8"/>
    <w:rsid w:val="004C0DBC"/>
    <w:rsid w:val="004C313E"/>
    <w:rsid w:val="004C7F01"/>
    <w:rsid w:val="004D4611"/>
    <w:rsid w:val="004E2376"/>
    <w:rsid w:val="004E545B"/>
    <w:rsid w:val="004F0B6F"/>
    <w:rsid w:val="004F17AA"/>
    <w:rsid w:val="004F4846"/>
    <w:rsid w:val="004F7B0C"/>
    <w:rsid w:val="005000BC"/>
    <w:rsid w:val="00534018"/>
    <w:rsid w:val="00564682"/>
    <w:rsid w:val="0056477C"/>
    <w:rsid w:val="00574274"/>
    <w:rsid w:val="00574E82"/>
    <w:rsid w:val="00580F78"/>
    <w:rsid w:val="005B19CF"/>
    <w:rsid w:val="005B2E4A"/>
    <w:rsid w:val="005C56AD"/>
    <w:rsid w:val="005C5B9A"/>
    <w:rsid w:val="005D6522"/>
    <w:rsid w:val="005D67B9"/>
    <w:rsid w:val="005E1DD7"/>
    <w:rsid w:val="005E536E"/>
    <w:rsid w:val="005F1FBC"/>
    <w:rsid w:val="0060775D"/>
    <w:rsid w:val="006144BB"/>
    <w:rsid w:val="00615532"/>
    <w:rsid w:val="006169FF"/>
    <w:rsid w:val="00626E92"/>
    <w:rsid w:val="006275EA"/>
    <w:rsid w:val="00643843"/>
    <w:rsid w:val="00644984"/>
    <w:rsid w:val="006529E1"/>
    <w:rsid w:val="00652F7A"/>
    <w:rsid w:val="00655DA1"/>
    <w:rsid w:val="00657033"/>
    <w:rsid w:val="006603E7"/>
    <w:rsid w:val="006762D5"/>
    <w:rsid w:val="00680BE5"/>
    <w:rsid w:val="006A1A9F"/>
    <w:rsid w:val="006B6595"/>
    <w:rsid w:val="006C2CBF"/>
    <w:rsid w:val="006C5C69"/>
    <w:rsid w:val="006E0AB7"/>
    <w:rsid w:val="006E3FBA"/>
    <w:rsid w:val="006F4938"/>
    <w:rsid w:val="006F748F"/>
    <w:rsid w:val="00700C68"/>
    <w:rsid w:val="007072BE"/>
    <w:rsid w:val="007074EF"/>
    <w:rsid w:val="0071385F"/>
    <w:rsid w:val="00731719"/>
    <w:rsid w:val="00732E65"/>
    <w:rsid w:val="00733CB5"/>
    <w:rsid w:val="00736ED9"/>
    <w:rsid w:val="00746586"/>
    <w:rsid w:val="007551BC"/>
    <w:rsid w:val="00756AF0"/>
    <w:rsid w:val="007672B8"/>
    <w:rsid w:val="00770A0F"/>
    <w:rsid w:val="00787609"/>
    <w:rsid w:val="00787EE1"/>
    <w:rsid w:val="007951CB"/>
    <w:rsid w:val="007A4D87"/>
    <w:rsid w:val="007B3ED0"/>
    <w:rsid w:val="007C3AAE"/>
    <w:rsid w:val="007D2071"/>
    <w:rsid w:val="007D375D"/>
    <w:rsid w:val="007D3DA3"/>
    <w:rsid w:val="007E4CC0"/>
    <w:rsid w:val="007E6767"/>
    <w:rsid w:val="007F17D0"/>
    <w:rsid w:val="007F2FC0"/>
    <w:rsid w:val="008115C9"/>
    <w:rsid w:val="00831163"/>
    <w:rsid w:val="008539C8"/>
    <w:rsid w:val="00865ADA"/>
    <w:rsid w:val="00867E44"/>
    <w:rsid w:val="00884E31"/>
    <w:rsid w:val="008A0731"/>
    <w:rsid w:val="008B73A9"/>
    <w:rsid w:val="008C4966"/>
    <w:rsid w:val="008D0E9E"/>
    <w:rsid w:val="008D4068"/>
    <w:rsid w:val="008E3389"/>
    <w:rsid w:val="008E5D63"/>
    <w:rsid w:val="008F14C7"/>
    <w:rsid w:val="008F75CB"/>
    <w:rsid w:val="00903E44"/>
    <w:rsid w:val="00926871"/>
    <w:rsid w:val="00944361"/>
    <w:rsid w:val="009458CD"/>
    <w:rsid w:val="009514D5"/>
    <w:rsid w:val="009751EE"/>
    <w:rsid w:val="00976E59"/>
    <w:rsid w:val="0098583D"/>
    <w:rsid w:val="00991D5B"/>
    <w:rsid w:val="009943B5"/>
    <w:rsid w:val="009A5247"/>
    <w:rsid w:val="009B1102"/>
    <w:rsid w:val="009D315B"/>
    <w:rsid w:val="009E305F"/>
    <w:rsid w:val="009E509A"/>
    <w:rsid w:val="009F2CB0"/>
    <w:rsid w:val="009F2D7B"/>
    <w:rsid w:val="00A10BA6"/>
    <w:rsid w:val="00A26B32"/>
    <w:rsid w:val="00A312C0"/>
    <w:rsid w:val="00A31499"/>
    <w:rsid w:val="00A36F8C"/>
    <w:rsid w:val="00A42B82"/>
    <w:rsid w:val="00A43CB0"/>
    <w:rsid w:val="00A44865"/>
    <w:rsid w:val="00A6105F"/>
    <w:rsid w:val="00A80BF7"/>
    <w:rsid w:val="00A81A4F"/>
    <w:rsid w:val="00A81B24"/>
    <w:rsid w:val="00A82CB9"/>
    <w:rsid w:val="00A87E21"/>
    <w:rsid w:val="00AB0CE3"/>
    <w:rsid w:val="00AC16EE"/>
    <w:rsid w:val="00AC3EDA"/>
    <w:rsid w:val="00AD6260"/>
    <w:rsid w:val="00AE6FDF"/>
    <w:rsid w:val="00AF7EDD"/>
    <w:rsid w:val="00B06206"/>
    <w:rsid w:val="00B06F3F"/>
    <w:rsid w:val="00B10486"/>
    <w:rsid w:val="00B1340A"/>
    <w:rsid w:val="00B213C3"/>
    <w:rsid w:val="00B27FBB"/>
    <w:rsid w:val="00B36A10"/>
    <w:rsid w:val="00B45011"/>
    <w:rsid w:val="00B55679"/>
    <w:rsid w:val="00B56B6D"/>
    <w:rsid w:val="00B75A2D"/>
    <w:rsid w:val="00B81E95"/>
    <w:rsid w:val="00B82F52"/>
    <w:rsid w:val="00B87CA8"/>
    <w:rsid w:val="00B92CA3"/>
    <w:rsid w:val="00BB13F6"/>
    <w:rsid w:val="00BC2E5B"/>
    <w:rsid w:val="00BC3E82"/>
    <w:rsid w:val="00BE1C10"/>
    <w:rsid w:val="00C05E84"/>
    <w:rsid w:val="00C208CD"/>
    <w:rsid w:val="00C21879"/>
    <w:rsid w:val="00C26D87"/>
    <w:rsid w:val="00C302B4"/>
    <w:rsid w:val="00C3722F"/>
    <w:rsid w:val="00C401EE"/>
    <w:rsid w:val="00C46A92"/>
    <w:rsid w:val="00C51484"/>
    <w:rsid w:val="00C51679"/>
    <w:rsid w:val="00C64E76"/>
    <w:rsid w:val="00C76757"/>
    <w:rsid w:val="00C77E8F"/>
    <w:rsid w:val="00C80F55"/>
    <w:rsid w:val="00C912D6"/>
    <w:rsid w:val="00CA1E88"/>
    <w:rsid w:val="00CB223B"/>
    <w:rsid w:val="00CB62ED"/>
    <w:rsid w:val="00CB66A5"/>
    <w:rsid w:val="00CC35B5"/>
    <w:rsid w:val="00CC4BA2"/>
    <w:rsid w:val="00CF2432"/>
    <w:rsid w:val="00D123CD"/>
    <w:rsid w:val="00D30FA5"/>
    <w:rsid w:val="00D345B1"/>
    <w:rsid w:val="00D366A7"/>
    <w:rsid w:val="00D3758B"/>
    <w:rsid w:val="00D40079"/>
    <w:rsid w:val="00D45408"/>
    <w:rsid w:val="00D531E8"/>
    <w:rsid w:val="00D60C7B"/>
    <w:rsid w:val="00D7384A"/>
    <w:rsid w:val="00D90D66"/>
    <w:rsid w:val="00D93E97"/>
    <w:rsid w:val="00D94E9D"/>
    <w:rsid w:val="00D9638F"/>
    <w:rsid w:val="00DA6049"/>
    <w:rsid w:val="00DA7C81"/>
    <w:rsid w:val="00DB7458"/>
    <w:rsid w:val="00DC07DE"/>
    <w:rsid w:val="00DD282A"/>
    <w:rsid w:val="00DD540C"/>
    <w:rsid w:val="00DF4B0E"/>
    <w:rsid w:val="00E24B08"/>
    <w:rsid w:val="00E340DF"/>
    <w:rsid w:val="00E34B41"/>
    <w:rsid w:val="00E50B16"/>
    <w:rsid w:val="00E60A08"/>
    <w:rsid w:val="00E65078"/>
    <w:rsid w:val="00E67375"/>
    <w:rsid w:val="00E679DF"/>
    <w:rsid w:val="00E80DAB"/>
    <w:rsid w:val="00E91855"/>
    <w:rsid w:val="00E92A91"/>
    <w:rsid w:val="00EC2944"/>
    <w:rsid w:val="00EC4166"/>
    <w:rsid w:val="00ED451E"/>
    <w:rsid w:val="00ED6314"/>
    <w:rsid w:val="00F204D7"/>
    <w:rsid w:val="00F30685"/>
    <w:rsid w:val="00F40911"/>
    <w:rsid w:val="00F51829"/>
    <w:rsid w:val="00F60DB4"/>
    <w:rsid w:val="00F63566"/>
    <w:rsid w:val="00F67F4E"/>
    <w:rsid w:val="00F73F46"/>
    <w:rsid w:val="00F83F63"/>
    <w:rsid w:val="00F847B0"/>
    <w:rsid w:val="00F87583"/>
    <w:rsid w:val="00FA1540"/>
    <w:rsid w:val="00FB7DE2"/>
    <w:rsid w:val="00FC3969"/>
    <w:rsid w:val="00FD0D78"/>
    <w:rsid w:val="00FD65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08D16"/>
  <w15:docId w15:val="{86B70156-ADFA-4005-A844-A2940E19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32"/>
    <w:pPr>
      <w:spacing w:after="160" w:line="259" w:lineRule="auto"/>
    </w:pPr>
    <w:rPr>
      <w:lang w:val="en-US"/>
    </w:rPr>
  </w:style>
  <w:style w:type="paragraph" w:styleId="Heading7">
    <w:name w:val="heading 7"/>
    <w:basedOn w:val="Normal"/>
    <w:next w:val="Normal"/>
    <w:link w:val="Heading7Char"/>
    <w:autoRedefine/>
    <w:uiPriority w:val="9"/>
    <w:unhideWhenUsed/>
    <w:qFormat/>
    <w:rsid w:val="00903E44"/>
    <w:pPr>
      <w:keepNext/>
      <w:keepLines/>
      <w:spacing w:before="40" w:after="0" w:line="276" w:lineRule="auto"/>
      <w:outlineLvl w:val="6"/>
    </w:pPr>
    <w:rPr>
      <w:rFonts w:asciiTheme="majorHAnsi" w:eastAsiaTheme="majorEastAsia" w:hAnsiTheme="majorHAnsi" w:cstheme="majorBidi"/>
      <w:i/>
      <w:iCs/>
      <w:color w:val="244061" w:themeColor="accent1" w:themeShade="8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32"/>
    <w:rPr>
      <w:lang w:val="en-US"/>
    </w:rPr>
  </w:style>
  <w:style w:type="paragraph" w:styleId="Footer">
    <w:name w:val="footer"/>
    <w:basedOn w:val="Normal"/>
    <w:link w:val="FooterChar"/>
    <w:uiPriority w:val="99"/>
    <w:unhideWhenUsed/>
    <w:rsid w:val="00A2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32"/>
    <w:rPr>
      <w:lang w:val="en-US"/>
    </w:rPr>
  </w:style>
  <w:style w:type="table" w:styleId="TableGrid">
    <w:name w:val="Table Grid"/>
    <w:basedOn w:val="TableNormal"/>
    <w:uiPriority w:val="59"/>
    <w:rsid w:val="00A26B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B32"/>
    <w:rPr>
      <w:color w:val="0000FF" w:themeColor="hyperlink"/>
      <w:u w:val="single"/>
    </w:rPr>
  </w:style>
  <w:style w:type="paragraph" w:styleId="ListParagraph">
    <w:name w:val="List Paragraph"/>
    <w:basedOn w:val="Normal"/>
    <w:uiPriority w:val="34"/>
    <w:qFormat/>
    <w:rsid w:val="00A26B32"/>
    <w:pPr>
      <w:ind w:left="720"/>
      <w:contextualSpacing/>
    </w:pPr>
  </w:style>
  <w:style w:type="paragraph" w:customStyle="1" w:styleId="Abstract">
    <w:name w:val="Abstract"/>
    <w:rsid w:val="00A26B32"/>
    <w:pPr>
      <w:spacing w:line="240" w:lineRule="auto"/>
      <w:ind w:left="2160"/>
      <w:jc w:val="both"/>
    </w:pPr>
    <w:rPr>
      <w:rFonts w:ascii="Times New Roman" w:eastAsia="SimSun" w:hAnsi="Times New Roman" w:cs="Times New Roman"/>
      <w:b/>
      <w:bCs/>
      <w:sz w:val="18"/>
      <w:szCs w:val="18"/>
      <w:lang w:val="en-US" w:bidi="en-US"/>
    </w:rPr>
  </w:style>
  <w:style w:type="paragraph" w:customStyle="1" w:styleId="Author">
    <w:name w:val="Author"/>
    <w:rsid w:val="00A26B32"/>
    <w:pPr>
      <w:spacing w:before="360" w:after="40" w:line="240" w:lineRule="auto"/>
      <w:ind w:left="2160"/>
      <w:jc w:val="center"/>
    </w:pPr>
    <w:rPr>
      <w:rFonts w:ascii="Times New Roman" w:eastAsia="SimSun" w:hAnsi="Times New Roman" w:cs="Times New Roman"/>
      <w:noProof/>
      <w:sz w:val="20"/>
      <w:szCs w:val="20"/>
      <w:lang w:val="en-US" w:bidi="en-US"/>
    </w:rPr>
  </w:style>
  <w:style w:type="paragraph" w:customStyle="1" w:styleId="keywords">
    <w:name w:val="key words"/>
    <w:rsid w:val="00A26B32"/>
    <w:pPr>
      <w:spacing w:after="120" w:line="240" w:lineRule="auto"/>
      <w:ind w:left="2160" w:firstLine="288"/>
      <w:jc w:val="both"/>
    </w:pPr>
    <w:rPr>
      <w:rFonts w:ascii="Times New Roman" w:eastAsia="SimSun" w:hAnsi="Times New Roman" w:cs="Times New Roman"/>
      <w:b/>
      <w:bCs/>
      <w:i/>
      <w:iCs/>
      <w:noProof/>
      <w:sz w:val="18"/>
      <w:szCs w:val="18"/>
      <w:lang w:val="en-US" w:bidi="en-US"/>
    </w:rPr>
  </w:style>
  <w:style w:type="paragraph" w:customStyle="1" w:styleId="papertitle">
    <w:name w:val="paper title"/>
    <w:rsid w:val="00A26B32"/>
    <w:pPr>
      <w:spacing w:after="120" w:line="240" w:lineRule="auto"/>
      <w:ind w:left="2160"/>
      <w:jc w:val="center"/>
    </w:pPr>
    <w:rPr>
      <w:rFonts w:ascii="Times New Roman" w:eastAsia="MS Mincho" w:hAnsi="Times New Roman" w:cs="Times New Roman"/>
      <w:noProof/>
      <w:sz w:val="48"/>
      <w:szCs w:val="48"/>
      <w:lang w:val="en-US" w:bidi="en-US"/>
    </w:rPr>
  </w:style>
  <w:style w:type="paragraph" w:styleId="BalloonText">
    <w:name w:val="Balloon Text"/>
    <w:basedOn w:val="Normal"/>
    <w:link w:val="BalloonTextChar"/>
    <w:uiPriority w:val="99"/>
    <w:semiHidden/>
    <w:unhideWhenUsed/>
    <w:rsid w:val="00A2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B32"/>
    <w:rPr>
      <w:rFonts w:ascii="Tahoma" w:hAnsi="Tahoma" w:cs="Tahoma"/>
      <w:sz w:val="16"/>
      <w:szCs w:val="16"/>
      <w:lang w:val="en-US"/>
    </w:rPr>
  </w:style>
  <w:style w:type="character" w:styleId="FollowedHyperlink">
    <w:name w:val="FollowedHyperlink"/>
    <w:basedOn w:val="DefaultParagraphFont"/>
    <w:uiPriority w:val="99"/>
    <w:semiHidden/>
    <w:unhideWhenUsed/>
    <w:rsid w:val="00A26B32"/>
    <w:rPr>
      <w:color w:val="800080" w:themeColor="followedHyperlink"/>
      <w:u w:val="single"/>
    </w:rPr>
  </w:style>
  <w:style w:type="character" w:customStyle="1" w:styleId="y2iqfc">
    <w:name w:val="y2iqfc"/>
    <w:qFormat/>
    <w:rsid w:val="00787EE1"/>
  </w:style>
  <w:style w:type="character" w:customStyle="1" w:styleId="fontstyle01">
    <w:name w:val="fontstyle01"/>
    <w:basedOn w:val="DefaultParagraphFont"/>
    <w:rsid w:val="006275EA"/>
    <w:rPr>
      <w:rFonts w:ascii="TimesNewRoman" w:hAnsi="TimesNewRoman" w:hint="default"/>
      <w:b w:val="0"/>
      <w:bCs w:val="0"/>
      <w:i w:val="0"/>
      <w:iCs w:val="0"/>
      <w:color w:val="000000"/>
      <w:sz w:val="18"/>
      <w:szCs w:val="18"/>
    </w:rPr>
  </w:style>
  <w:style w:type="character" w:styleId="UnresolvedMention">
    <w:name w:val="Unresolved Mention"/>
    <w:basedOn w:val="DefaultParagraphFont"/>
    <w:uiPriority w:val="99"/>
    <w:semiHidden/>
    <w:unhideWhenUsed/>
    <w:rsid w:val="00C3722F"/>
    <w:rPr>
      <w:color w:val="605E5C"/>
      <w:shd w:val="clear" w:color="auto" w:fill="E1DFDD"/>
    </w:rPr>
  </w:style>
  <w:style w:type="character" w:customStyle="1" w:styleId="fontstyle21">
    <w:name w:val="fontstyle21"/>
    <w:basedOn w:val="DefaultParagraphFont"/>
    <w:rsid w:val="004F0B6F"/>
    <w:rPr>
      <w:rFonts w:ascii="TH SarabunPSK" w:hAnsi="TH SarabunPSK" w:cs="TH SarabunPSK" w:hint="default"/>
      <w:b/>
      <w:bCs/>
      <w:i w:val="0"/>
      <w:iCs w:val="0"/>
      <w:color w:val="000000"/>
      <w:sz w:val="32"/>
      <w:szCs w:val="32"/>
    </w:rPr>
  </w:style>
  <w:style w:type="paragraph" w:customStyle="1" w:styleId="ember-view">
    <w:name w:val="ember-view"/>
    <w:basedOn w:val="Normal"/>
    <w:rsid w:val="001B753D"/>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white-space-pre">
    <w:name w:val="white-space-pre"/>
    <w:basedOn w:val="DefaultParagraphFont"/>
    <w:rsid w:val="001B753D"/>
  </w:style>
  <w:style w:type="character" w:customStyle="1" w:styleId="Heading7Char">
    <w:name w:val="Heading 7 Char"/>
    <w:basedOn w:val="DefaultParagraphFont"/>
    <w:link w:val="Heading7"/>
    <w:uiPriority w:val="9"/>
    <w:qFormat/>
    <w:rsid w:val="00903E44"/>
    <w:rPr>
      <w:rFonts w:asciiTheme="majorHAnsi" w:eastAsiaTheme="majorEastAsia" w:hAnsiTheme="majorHAnsi" w:cstheme="majorBidi"/>
      <w:i/>
      <w:iCs/>
      <w:color w:val="244061" w:themeColor="accent1" w:themeShade="80"/>
      <w:lang w:val="en-US" w:eastAsia="zh-CN"/>
    </w:rPr>
  </w:style>
  <w:style w:type="table" w:styleId="PlainTable2">
    <w:name w:val="Plain Table 2"/>
    <w:basedOn w:val="TableNormal"/>
    <w:uiPriority w:val="42"/>
    <w:rsid w:val="00AC3E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E3389"/>
    <w:pPr>
      <w:spacing w:after="200" w:line="240" w:lineRule="auto"/>
      <w:jc w:val="both"/>
    </w:pPr>
    <w:rPr>
      <w:rFonts w:ascii="Calibri" w:eastAsia="Calibri" w:hAnsi="Calibri" w:cs="Times New Roman"/>
      <w:b/>
      <w:bCs/>
      <w:color w:val="4F81BD" w:themeColor="accent1"/>
      <w:sz w:val="18"/>
      <w:szCs w:val="18"/>
    </w:rPr>
  </w:style>
  <w:style w:type="paragraph" w:customStyle="1" w:styleId="ListParagraph1">
    <w:name w:val="List Paragraph1"/>
    <w:basedOn w:val="Normal"/>
    <w:link w:val="ListParagraphChar"/>
    <w:uiPriority w:val="34"/>
    <w:qFormat/>
    <w:rsid w:val="008E3389"/>
    <w:pPr>
      <w:spacing w:after="200" w:line="276" w:lineRule="auto"/>
      <w:ind w:left="720"/>
      <w:contextualSpacing/>
    </w:pPr>
  </w:style>
  <w:style w:type="character" w:customStyle="1" w:styleId="ListParagraphChar">
    <w:name w:val="List Paragraph Char"/>
    <w:link w:val="ListParagraph1"/>
    <w:uiPriority w:val="34"/>
    <w:rsid w:val="008E338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98599">
      <w:bodyDiv w:val="1"/>
      <w:marLeft w:val="0"/>
      <w:marRight w:val="0"/>
      <w:marTop w:val="0"/>
      <w:marBottom w:val="0"/>
      <w:divBdr>
        <w:top w:val="none" w:sz="0" w:space="0" w:color="auto"/>
        <w:left w:val="none" w:sz="0" w:space="0" w:color="auto"/>
        <w:bottom w:val="none" w:sz="0" w:space="0" w:color="auto"/>
        <w:right w:val="none" w:sz="0" w:space="0" w:color="auto"/>
      </w:divBdr>
    </w:div>
    <w:div w:id="544754813">
      <w:bodyDiv w:val="1"/>
      <w:marLeft w:val="0"/>
      <w:marRight w:val="0"/>
      <w:marTop w:val="0"/>
      <w:marBottom w:val="0"/>
      <w:divBdr>
        <w:top w:val="none" w:sz="0" w:space="0" w:color="auto"/>
        <w:left w:val="none" w:sz="0" w:space="0" w:color="auto"/>
        <w:bottom w:val="none" w:sz="0" w:space="0" w:color="auto"/>
        <w:right w:val="none" w:sz="0" w:space="0" w:color="auto"/>
      </w:divBdr>
      <w:divsChild>
        <w:div w:id="521477147">
          <w:marLeft w:val="0"/>
          <w:marRight w:val="0"/>
          <w:marTop w:val="15"/>
          <w:marBottom w:val="0"/>
          <w:divBdr>
            <w:top w:val="single" w:sz="48" w:space="0" w:color="auto"/>
            <w:left w:val="single" w:sz="48" w:space="0" w:color="auto"/>
            <w:bottom w:val="single" w:sz="48" w:space="0" w:color="auto"/>
            <w:right w:val="single" w:sz="48" w:space="0" w:color="auto"/>
          </w:divBdr>
          <w:divsChild>
            <w:div w:id="3264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2778">
      <w:bodyDiv w:val="1"/>
      <w:marLeft w:val="0"/>
      <w:marRight w:val="0"/>
      <w:marTop w:val="0"/>
      <w:marBottom w:val="0"/>
      <w:divBdr>
        <w:top w:val="none" w:sz="0" w:space="0" w:color="auto"/>
        <w:left w:val="none" w:sz="0" w:space="0" w:color="auto"/>
        <w:bottom w:val="none" w:sz="0" w:space="0" w:color="auto"/>
        <w:right w:val="none" w:sz="0" w:space="0" w:color="auto"/>
      </w:divBdr>
    </w:div>
    <w:div w:id="163205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qih@usahidsolo.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iez@usahidsolo.ac.i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3A0A-5993-4C07-A0E9-FECB298A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3188</TotalTime>
  <Pages>5</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Tsamara Danial</cp:lastModifiedBy>
  <cp:revision>89</cp:revision>
  <cp:lastPrinted>2024-07-04T06:29:00Z</cp:lastPrinted>
  <dcterms:created xsi:type="dcterms:W3CDTF">2024-05-29T09:45:00Z</dcterms:created>
  <dcterms:modified xsi:type="dcterms:W3CDTF">2024-07-08T10:30:00Z</dcterms:modified>
</cp:coreProperties>
</file>