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CEC69" w14:textId="2429B429" w:rsidR="00D535B1" w:rsidRPr="005E48E7" w:rsidRDefault="00BB2733" w:rsidP="005E48E7">
      <w:pPr>
        <w:spacing w:after="0" w:line="276" w:lineRule="auto"/>
        <w:contextualSpacing/>
        <w:jc w:val="center"/>
        <w:rPr>
          <w:rFonts w:ascii="Times New Roman" w:hAnsi="Times New Roman" w:cs="Times New Roman"/>
          <w:b/>
          <w:bCs/>
        </w:rPr>
      </w:pPr>
      <w:r w:rsidRPr="005E48E7">
        <w:rPr>
          <w:rFonts w:ascii="Times New Roman" w:hAnsi="Times New Roman" w:cs="Times New Roman"/>
          <w:b/>
          <w:bCs/>
        </w:rPr>
        <w:t xml:space="preserve">ANALISIS </w:t>
      </w:r>
      <w:r w:rsidR="00197C6E" w:rsidRPr="005E48E7">
        <w:rPr>
          <w:rFonts w:ascii="Times New Roman" w:hAnsi="Times New Roman" w:cs="Times New Roman"/>
          <w:b/>
          <w:bCs/>
          <w:lang w:val="id-ID"/>
        </w:rPr>
        <w:t xml:space="preserve">GAYA HIDUP, PRESTISE, DAN KELOMPOK REFERENSI TERHADAP KEPUTUSAN NONGKRONG DI </w:t>
      </w:r>
      <w:r w:rsidR="00197C6E" w:rsidRPr="005E48E7">
        <w:rPr>
          <w:rFonts w:ascii="Times New Roman" w:hAnsi="Times New Roman" w:cs="Times New Roman"/>
          <w:b/>
          <w:bCs/>
          <w:i/>
          <w:lang w:val="id-ID"/>
        </w:rPr>
        <w:t>COFF</w:t>
      </w:r>
      <w:r w:rsidR="00893509" w:rsidRPr="005E48E7">
        <w:rPr>
          <w:rFonts w:ascii="Times New Roman" w:hAnsi="Times New Roman" w:cs="Times New Roman"/>
          <w:b/>
          <w:bCs/>
          <w:i/>
        </w:rPr>
        <w:t>E</w:t>
      </w:r>
      <w:r w:rsidR="00197C6E" w:rsidRPr="005E48E7">
        <w:rPr>
          <w:rFonts w:ascii="Times New Roman" w:hAnsi="Times New Roman" w:cs="Times New Roman"/>
          <w:b/>
          <w:bCs/>
          <w:i/>
          <w:lang w:val="id-ID"/>
        </w:rPr>
        <w:t>E SHOP</w:t>
      </w:r>
      <w:r w:rsidRPr="005E48E7">
        <w:rPr>
          <w:rFonts w:ascii="Times New Roman" w:hAnsi="Times New Roman" w:cs="Times New Roman"/>
          <w:b/>
          <w:bCs/>
          <w:i/>
        </w:rPr>
        <w:t xml:space="preserve"> </w:t>
      </w:r>
      <w:r w:rsidRPr="005E48E7">
        <w:rPr>
          <w:rFonts w:ascii="Times New Roman" w:hAnsi="Times New Roman" w:cs="Times New Roman"/>
          <w:b/>
          <w:bCs/>
        </w:rPr>
        <w:t>RANTAUPRAPAT</w:t>
      </w:r>
    </w:p>
    <w:p w14:paraId="66265A36" w14:textId="685FC386" w:rsidR="000E6340" w:rsidRPr="005E48E7" w:rsidRDefault="000E6340" w:rsidP="005E48E7">
      <w:pPr>
        <w:spacing w:after="0" w:line="276" w:lineRule="auto"/>
        <w:contextualSpacing/>
        <w:jc w:val="center"/>
        <w:rPr>
          <w:rFonts w:ascii="Times New Roman" w:hAnsi="Times New Roman" w:cs="Times New Roman"/>
          <w:b/>
          <w:bCs/>
          <w:i/>
          <w:lang w:val="id-ID"/>
        </w:rPr>
      </w:pPr>
    </w:p>
    <w:p w14:paraId="10E2EBD0" w14:textId="23393390" w:rsidR="00E80375" w:rsidRPr="005E48E7" w:rsidRDefault="009C3FC2" w:rsidP="005E48E7">
      <w:pPr>
        <w:spacing w:after="0" w:line="276" w:lineRule="auto"/>
        <w:contextualSpacing/>
        <w:jc w:val="center"/>
        <w:rPr>
          <w:rFonts w:ascii="Times New Roman" w:hAnsi="Times New Roman" w:cs="Times New Roman"/>
          <w:b/>
          <w:bCs/>
        </w:rPr>
      </w:pPr>
      <w:r w:rsidRPr="005E48E7">
        <w:rPr>
          <w:rFonts w:ascii="Times New Roman" w:hAnsi="Times New Roman" w:cs="Times New Roman"/>
          <w:b/>
          <w:bCs/>
        </w:rPr>
        <w:t xml:space="preserve">Aditya </w:t>
      </w:r>
      <w:proofErr w:type="gramStart"/>
      <w:r w:rsidRPr="005E48E7">
        <w:rPr>
          <w:rFonts w:ascii="Times New Roman" w:hAnsi="Times New Roman" w:cs="Times New Roman"/>
          <w:b/>
          <w:bCs/>
        </w:rPr>
        <w:t>Dwi</w:t>
      </w:r>
      <w:proofErr w:type="gramEnd"/>
      <w:r w:rsidRPr="005E48E7">
        <w:rPr>
          <w:rFonts w:ascii="Times New Roman" w:hAnsi="Times New Roman" w:cs="Times New Roman"/>
          <w:b/>
          <w:bCs/>
        </w:rPr>
        <w:t xml:space="preserve"> Putra, </w:t>
      </w:r>
      <w:r w:rsidR="00B32796">
        <w:rPr>
          <w:rFonts w:ascii="Times New Roman" w:hAnsi="Times New Roman" w:cs="Times New Roman"/>
          <w:b/>
          <w:bCs/>
        </w:rPr>
        <w:t xml:space="preserve">dan </w:t>
      </w:r>
      <w:r w:rsidRPr="005E48E7">
        <w:rPr>
          <w:rFonts w:ascii="Times New Roman" w:hAnsi="Times New Roman" w:cs="Times New Roman"/>
          <w:b/>
          <w:bCs/>
        </w:rPr>
        <w:t>Sumitro</w:t>
      </w:r>
    </w:p>
    <w:p w14:paraId="237E5FB3" w14:textId="2330596A" w:rsidR="009C3FC2" w:rsidRPr="00B32796" w:rsidRDefault="009C3FC2" w:rsidP="005E48E7">
      <w:pPr>
        <w:spacing w:after="0" w:line="276" w:lineRule="auto"/>
        <w:contextualSpacing/>
        <w:jc w:val="center"/>
        <w:rPr>
          <w:rFonts w:ascii="Times New Roman" w:hAnsi="Times New Roman" w:cs="Times New Roman"/>
          <w:bCs/>
          <w:i/>
        </w:rPr>
      </w:pPr>
      <w:r w:rsidRPr="00B32796">
        <w:rPr>
          <w:rFonts w:ascii="Times New Roman" w:hAnsi="Times New Roman" w:cs="Times New Roman"/>
          <w:bCs/>
          <w:i/>
        </w:rPr>
        <w:t>Fakultas Ekonomi dan Bisnis Universitas Labuhanbatu</w:t>
      </w:r>
    </w:p>
    <w:p w14:paraId="3D11E00E" w14:textId="67F8784F" w:rsidR="005E48E7" w:rsidRPr="00B32796" w:rsidRDefault="005E48E7" w:rsidP="005E48E7">
      <w:pPr>
        <w:spacing w:after="0" w:line="276" w:lineRule="auto"/>
        <w:contextualSpacing/>
        <w:jc w:val="center"/>
        <w:rPr>
          <w:rFonts w:ascii="Times New Roman" w:hAnsi="Times New Roman" w:cs="Times New Roman"/>
          <w:bCs/>
          <w:i/>
        </w:rPr>
      </w:pPr>
      <w:proofErr w:type="gramStart"/>
      <w:r w:rsidRPr="00B32796">
        <w:rPr>
          <w:rFonts w:ascii="Times New Roman" w:hAnsi="Times New Roman" w:cs="Times New Roman"/>
          <w:bCs/>
          <w:i/>
        </w:rPr>
        <w:t>Email :</w:t>
      </w:r>
      <w:proofErr w:type="gramEnd"/>
      <w:r w:rsidRPr="00B32796">
        <w:rPr>
          <w:rFonts w:ascii="Times New Roman" w:hAnsi="Times New Roman" w:cs="Times New Roman"/>
          <w:bCs/>
          <w:i/>
        </w:rPr>
        <w:t xml:space="preserve"> </w:t>
      </w:r>
      <w:hyperlink r:id="rId8" w:history="1">
        <w:r w:rsidR="00677100" w:rsidRPr="008C0890">
          <w:rPr>
            <w:rStyle w:val="Hyperlink"/>
            <w:rFonts w:ascii="Times New Roman" w:hAnsi="Times New Roman" w:cs="Times New Roman"/>
            <w:bCs/>
            <w:i/>
          </w:rPr>
          <w:t>aditia11dwi@gmail.com</w:t>
        </w:r>
      </w:hyperlink>
      <w:r w:rsidR="00677100">
        <w:rPr>
          <w:rFonts w:ascii="Times New Roman" w:hAnsi="Times New Roman" w:cs="Times New Roman"/>
          <w:bCs/>
          <w:i/>
        </w:rPr>
        <w:t xml:space="preserve"> </w:t>
      </w:r>
    </w:p>
    <w:p w14:paraId="1A0A6844" w14:textId="1656103E" w:rsidR="00E80375" w:rsidRPr="005E48E7" w:rsidRDefault="002E3109" w:rsidP="002E3109">
      <w:pPr>
        <w:tabs>
          <w:tab w:val="left" w:pos="6150"/>
        </w:tabs>
        <w:spacing w:after="0" w:line="276" w:lineRule="auto"/>
        <w:contextualSpacing/>
        <w:rPr>
          <w:rFonts w:ascii="Times New Roman" w:hAnsi="Times New Roman" w:cs="Times New Roman"/>
          <w:b/>
          <w:bCs/>
        </w:rPr>
      </w:pPr>
      <w:r>
        <w:rPr>
          <w:rFonts w:ascii="Times New Roman" w:hAnsi="Times New Roman" w:cs="Times New Roman"/>
          <w:b/>
          <w:bCs/>
        </w:rPr>
        <w:tab/>
      </w:r>
    </w:p>
    <w:p w14:paraId="133B5AD9" w14:textId="2708BA96" w:rsidR="00E80375" w:rsidRPr="005E48E7" w:rsidRDefault="00F07574" w:rsidP="005E48E7">
      <w:pPr>
        <w:spacing w:after="0" w:line="276" w:lineRule="auto"/>
        <w:contextualSpacing/>
        <w:jc w:val="center"/>
        <w:rPr>
          <w:rFonts w:ascii="Times New Roman" w:hAnsi="Times New Roman" w:cs="Times New Roman"/>
          <w:b/>
          <w:bCs/>
        </w:rPr>
      </w:pPr>
      <w:r w:rsidRPr="005E48E7">
        <w:rPr>
          <w:rFonts w:ascii="Times New Roman" w:hAnsi="Times New Roman" w:cs="Times New Roman"/>
          <w:b/>
          <w:bCs/>
        </w:rPr>
        <w:t>ABSTRAK</w:t>
      </w:r>
      <w:bookmarkStart w:id="0" w:name="_GoBack"/>
      <w:bookmarkEnd w:id="0"/>
    </w:p>
    <w:p w14:paraId="0E463538" w14:textId="4F3526C6" w:rsidR="00BB2733" w:rsidRPr="005E48E7" w:rsidRDefault="00E80375" w:rsidP="005E48E7">
      <w:pPr>
        <w:spacing w:after="0" w:line="276" w:lineRule="auto"/>
        <w:ind w:left="142" w:right="191"/>
        <w:contextualSpacing/>
        <w:jc w:val="both"/>
        <w:rPr>
          <w:rFonts w:ascii="Times New Roman" w:hAnsi="Times New Roman" w:cs="Times New Roman"/>
          <w:sz w:val="20"/>
        </w:rPr>
      </w:pPr>
      <w:r w:rsidRPr="005E48E7">
        <w:rPr>
          <w:rFonts w:ascii="Times New Roman" w:hAnsi="Times New Roman" w:cs="Times New Roman"/>
          <w:sz w:val="20"/>
        </w:rPr>
        <w:t xml:space="preserve">Tujuan dari penelitian untuk membuktikan faktor variabel independen </w:t>
      </w:r>
      <w:proofErr w:type="gramStart"/>
      <w:r w:rsidRPr="005E48E7">
        <w:rPr>
          <w:rFonts w:ascii="Times New Roman" w:hAnsi="Times New Roman" w:cs="Times New Roman"/>
          <w:bCs/>
          <w:sz w:val="20"/>
          <w:lang w:val="id-ID"/>
        </w:rPr>
        <w:t>gaya</w:t>
      </w:r>
      <w:proofErr w:type="gramEnd"/>
      <w:r w:rsidRPr="005E48E7">
        <w:rPr>
          <w:rFonts w:ascii="Times New Roman" w:hAnsi="Times New Roman" w:cs="Times New Roman"/>
          <w:bCs/>
          <w:sz w:val="20"/>
          <w:lang w:val="id-ID"/>
        </w:rPr>
        <w:t xml:space="preserve"> hidup, prestise, dan kelompok referensi</w:t>
      </w:r>
      <w:r w:rsidRPr="005E48E7">
        <w:rPr>
          <w:rFonts w:ascii="Times New Roman" w:hAnsi="Times New Roman" w:cs="Times New Roman"/>
          <w:bCs/>
          <w:sz w:val="20"/>
        </w:rPr>
        <w:t xml:space="preserve"> berpengaruh langsung terhadap keputusan nongkrong masyarakat di </w:t>
      </w:r>
      <w:r w:rsidRPr="005E48E7">
        <w:rPr>
          <w:rFonts w:ascii="Times New Roman" w:hAnsi="Times New Roman" w:cs="Times New Roman"/>
          <w:bCs/>
          <w:i/>
          <w:sz w:val="20"/>
        </w:rPr>
        <w:t>Coffee Shop</w:t>
      </w:r>
      <w:r w:rsidRPr="005E48E7">
        <w:rPr>
          <w:rFonts w:ascii="Times New Roman" w:hAnsi="Times New Roman" w:cs="Times New Roman"/>
          <w:bCs/>
          <w:sz w:val="20"/>
        </w:rPr>
        <w:t xml:space="preserve">. Selain itu, ingin menguji variabel keputusan nongkrong dampaknya pada kepuasan konsumen setelah mengkonsumsi di </w:t>
      </w:r>
      <w:r w:rsidRPr="005E48E7">
        <w:rPr>
          <w:rFonts w:ascii="Times New Roman" w:hAnsi="Times New Roman" w:cs="Times New Roman"/>
          <w:bCs/>
          <w:i/>
          <w:sz w:val="20"/>
        </w:rPr>
        <w:t xml:space="preserve">Coffee Shop. </w:t>
      </w:r>
      <w:r w:rsidR="00675221" w:rsidRPr="005E48E7">
        <w:rPr>
          <w:rFonts w:ascii="Times New Roman" w:hAnsi="Times New Roman" w:cs="Times New Roman"/>
          <w:bCs/>
          <w:sz w:val="20"/>
        </w:rPr>
        <w:t>S</w:t>
      </w:r>
      <w:r w:rsidR="00675221" w:rsidRPr="005E48E7">
        <w:rPr>
          <w:rFonts w:ascii="Times New Roman" w:hAnsi="Times New Roman" w:cs="Times New Roman"/>
          <w:color w:val="000000" w:themeColor="text1"/>
          <w:sz w:val="20"/>
        </w:rPr>
        <w:t xml:space="preserve">ampel dalam penelitian ini ditetapkan sebanyak 100 sampel. Penelitiam ini memilih teknik </w:t>
      </w:r>
      <w:r w:rsidR="00675221" w:rsidRPr="005E48E7">
        <w:rPr>
          <w:rFonts w:ascii="Times New Roman" w:hAnsi="Times New Roman" w:cs="Times New Roman"/>
          <w:i/>
          <w:color w:val="000000" w:themeColor="text1"/>
          <w:sz w:val="20"/>
        </w:rPr>
        <w:t>accidental sampling</w:t>
      </w:r>
      <w:r w:rsidR="00675221" w:rsidRPr="005E48E7">
        <w:rPr>
          <w:rFonts w:ascii="Times New Roman" w:hAnsi="Times New Roman" w:cs="Times New Roman"/>
          <w:color w:val="000000" w:themeColor="text1"/>
          <w:sz w:val="20"/>
        </w:rPr>
        <w:t xml:space="preserve"> yakni kebetulan responden berada di coffee shop yang di Rantauprapat. Teknik pengumpulan data menggunakan data primer (berupa kuesioner) menggunakan </w:t>
      </w:r>
      <w:r w:rsidR="00675221" w:rsidRPr="005E48E7">
        <w:rPr>
          <w:rFonts w:ascii="Times New Roman" w:hAnsi="Times New Roman" w:cs="Times New Roman"/>
          <w:i/>
          <w:color w:val="000000" w:themeColor="text1"/>
          <w:sz w:val="20"/>
        </w:rPr>
        <w:t>google form</w:t>
      </w:r>
      <w:r w:rsidR="00675221" w:rsidRPr="005E48E7">
        <w:rPr>
          <w:rFonts w:ascii="Times New Roman" w:hAnsi="Times New Roman" w:cs="Times New Roman"/>
          <w:color w:val="000000" w:themeColor="text1"/>
          <w:sz w:val="20"/>
        </w:rPr>
        <w:t xml:space="preserve"> yang disebarkan secara</w:t>
      </w:r>
      <w:r w:rsidR="00675221" w:rsidRPr="005E48E7">
        <w:rPr>
          <w:rFonts w:ascii="Times New Roman" w:hAnsi="Times New Roman" w:cs="Times New Roman"/>
          <w:color w:val="000000" w:themeColor="text1"/>
          <w:spacing w:val="-26"/>
          <w:sz w:val="20"/>
        </w:rPr>
        <w:t xml:space="preserve"> </w:t>
      </w:r>
      <w:r w:rsidR="00675221" w:rsidRPr="005E48E7">
        <w:rPr>
          <w:rFonts w:ascii="Times New Roman" w:hAnsi="Times New Roman" w:cs="Times New Roman"/>
          <w:color w:val="000000" w:themeColor="text1"/>
          <w:sz w:val="20"/>
        </w:rPr>
        <w:t xml:space="preserve">online. Teknik skala yang digunakan skala likert dengan pernyataan jawaban mulai dari Sangat Setuju (5), Setuju (4), Kurang Setuju (3), Tidak Setuju (4) dan Sangat Tidak Setuju (1). Teknis analisis data yang akan digunakan dalam penelitian ini SmartPLS v 3.0 yakni </w:t>
      </w:r>
      <w:r w:rsidR="00675221" w:rsidRPr="005E48E7">
        <w:rPr>
          <w:rFonts w:ascii="Times New Roman" w:hAnsi="Times New Roman" w:cs="Times New Roman"/>
          <w:i/>
          <w:color w:val="000000" w:themeColor="text1"/>
          <w:sz w:val="20"/>
        </w:rPr>
        <w:t>outer model</w:t>
      </w:r>
      <w:r w:rsidR="00675221" w:rsidRPr="005E48E7">
        <w:rPr>
          <w:rFonts w:ascii="Times New Roman" w:hAnsi="Times New Roman" w:cs="Times New Roman"/>
          <w:color w:val="000000" w:themeColor="text1"/>
          <w:sz w:val="20"/>
        </w:rPr>
        <w:t xml:space="preserve"> termasuk validitas </w:t>
      </w:r>
      <w:r w:rsidR="00675221" w:rsidRPr="005E48E7">
        <w:rPr>
          <w:rFonts w:ascii="Times New Roman" w:hAnsi="Times New Roman" w:cs="Times New Roman"/>
          <w:i/>
          <w:color w:val="000000" w:themeColor="text1"/>
          <w:sz w:val="20"/>
        </w:rPr>
        <w:t>convergent</w:t>
      </w:r>
      <w:r w:rsidR="00675221" w:rsidRPr="005E48E7">
        <w:rPr>
          <w:rFonts w:ascii="Times New Roman" w:hAnsi="Times New Roman" w:cs="Times New Roman"/>
          <w:color w:val="000000" w:themeColor="text1"/>
          <w:sz w:val="20"/>
        </w:rPr>
        <w:t xml:space="preserve"> dan </w:t>
      </w:r>
      <w:r w:rsidR="00675221" w:rsidRPr="005E48E7">
        <w:rPr>
          <w:rFonts w:ascii="Times New Roman" w:hAnsi="Times New Roman" w:cs="Times New Roman"/>
          <w:i/>
          <w:color w:val="000000" w:themeColor="text1"/>
          <w:sz w:val="20"/>
        </w:rPr>
        <w:t>discriminant</w:t>
      </w:r>
      <w:r w:rsidR="00675221" w:rsidRPr="005E48E7">
        <w:rPr>
          <w:rFonts w:ascii="Times New Roman" w:hAnsi="Times New Roman" w:cs="Times New Roman"/>
          <w:color w:val="000000" w:themeColor="text1"/>
          <w:sz w:val="20"/>
        </w:rPr>
        <w:t xml:space="preserve"> dari indikator pembentuk konstruk laten dan </w:t>
      </w:r>
      <w:r w:rsidR="00675221" w:rsidRPr="005E48E7">
        <w:rPr>
          <w:rFonts w:ascii="Times New Roman" w:hAnsi="Times New Roman" w:cs="Times New Roman"/>
          <w:i/>
          <w:color w:val="000000" w:themeColor="text1"/>
          <w:sz w:val="20"/>
        </w:rPr>
        <w:t>composite reliability</w:t>
      </w:r>
      <w:r w:rsidR="00675221" w:rsidRPr="005E48E7">
        <w:rPr>
          <w:rFonts w:ascii="Times New Roman" w:hAnsi="Times New Roman" w:cs="Times New Roman"/>
          <w:color w:val="000000" w:themeColor="text1"/>
          <w:sz w:val="20"/>
        </w:rPr>
        <w:t xml:space="preserve"> serta </w:t>
      </w:r>
      <w:r w:rsidR="00675221" w:rsidRPr="005E48E7">
        <w:rPr>
          <w:rFonts w:ascii="Times New Roman" w:hAnsi="Times New Roman" w:cs="Times New Roman"/>
          <w:i/>
          <w:color w:val="000000" w:themeColor="text1"/>
          <w:sz w:val="20"/>
        </w:rPr>
        <w:t>cronbach’s alpha</w:t>
      </w:r>
      <w:r w:rsidR="00675221" w:rsidRPr="005E48E7">
        <w:rPr>
          <w:rFonts w:ascii="Times New Roman" w:hAnsi="Times New Roman" w:cs="Times New Roman"/>
          <w:color w:val="000000" w:themeColor="text1"/>
          <w:sz w:val="20"/>
        </w:rPr>
        <w:t xml:space="preserve"> untuk blok indikatornya. Sedangkan pada inner model bertujuan memprediksi hubungan antar variabel laten dengan melihat </w:t>
      </w:r>
      <w:r w:rsidR="00675221" w:rsidRPr="005E48E7">
        <w:rPr>
          <w:rFonts w:ascii="Times New Roman" w:hAnsi="Times New Roman" w:cs="Times New Roman"/>
          <w:i/>
          <w:color w:val="000000" w:themeColor="text1"/>
          <w:sz w:val="20"/>
        </w:rPr>
        <w:t>R-square.</w:t>
      </w:r>
      <w:r w:rsidR="00BB2733" w:rsidRPr="005E48E7">
        <w:rPr>
          <w:rFonts w:ascii="Times New Roman" w:hAnsi="Times New Roman" w:cs="Times New Roman"/>
          <w:i/>
          <w:color w:val="000000" w:themeColor="text1"/>
          <w:sz w:val="20"/>
        </w:rPr>
        <w:t xml:space="preserve"> </w:t>
      </w:r>
      <w:r w:rsidR="00BB2733" w:rsidRPr="005E48E7">
        <w:rPr>
          <w:rFonts w:ascii="Times New Roman" w:hAnsi="Times New Roman" w:cs="Times New Roman"/>
          <w:color w:val="000000" w:themeColor="text1"/>
          <w:sz w:val="20"/>
        </w:rPr>
        <w:t>Hasil penelitian menunjukkan bahwa g</w:t>
      </w:r>
      <w:r w:rsidR="00BB2733" w:rsidRPr="005E48E7">
        <w:rPr>
          <w:rFonts w:ascii="Times New Roman" w:hAnsi="Times New Roman" w:cs="Times New Roman"/>
          <w:sz w:val="20"/>
        </w:rPr>
        <w:t xml:space="preserve">aya hidup tidak berpengaruh positif terhadap keputusan nongkrong di </w:t>
      </w:r>
      <w:r w:rsidR="00BB2733" w:rsidRPr="005E48E7">
        <w:rPr>
          <w:rFonts w:ascii="Times New Roman" w:hAnsi="Times New Roman" w:cs="Times New Roman"/>
          <w:i/>
          <w:sz w:val="20"/>
        </w:rPr>
        <w:t>Coffee Shop</w:t>
      </w:r>
      <w:r w:rsidR="00BB2733" w:rsidRPr="005E48E7">
        <w:rPr>
          <w:rFonts w:ascii="Times New Roman" w:hAnsi="Times New Roman" w:cs="Times New Roman"/>
          <w:sz w:val="20"/>
        </w:rPr>
        <w:t xml:space="preserve">, prestise berpengaruh positif terhadap keputusan nongkrong di </w:t>
      </w:r>
      <w:r w:rsidR="00BB2733" w:rsidRPr="005E48E7">
        <w:rPr>
          <w:rFonts w:ascii="Times New Roman" w:hAnsi="Times New Roman" w:cs="Times New Roman"/>
          <w:i/>
          <w:sz w:val="20"/>
        </w:rPr>
        <w:t>Coffee Shop</w:t>
      </w:r>
      <w:r w:rsidR="00BB2733" w:rsidRPr="005E48E7">
        <w:rPr>
          <w:rFonts w:ascii="Times New Roman" w:hAnsi="Times New Roman" w:cs="Times New Roman"/>
          <w:sz w:val="20"/>
        </w:rPr>
        <w:t xml:space="preserve">, kelompok referensi berpengaruh positif terhadap keputusan nongkrong di </w:t>
      </w:r>
      <w:r w:rsidR="00BB2733" w:rsidRPr="005E48E7">
        <w:rPr>
          <w:rFonts w:ascii="Times New Roman" w:hAnsi="Times New Roman" w:cs="Times New Roman"/>
          <w:i/>
          <w:sz w:val="20"/>
        </w:rPr>
        <w:t>Coffee Shop</w:t>
      </w:r>
      <w:r w:rsidR="00BB2733" w:rsidRPr="005E48E7">
        <w:rPr>
          <w:rFonts w:ascii="Times New Roman" w:hAnsi="Times New Roman" w:cs="Times New Roman"/>
          <w:sz w:val="20"/>
        </w:rPr>
        <w:t xml:space="preserve">,  gaya hidup tidak berpengaruh positif terhadap kepuasan konsumen di </w:t>
      </w:r>
      <w:r w:rsidR="00BB2733" w:rsidRPr="005E48E7">
        <w:rPr>
          <w:rFonts w:ascii="Times New Roman" w:hAnsi="Times New Roman" w:cs="Times New Roman"/>
          <w:i/>
          <w:sz w:val="20"/>
        </w:rPr>
        <w:t>Coffee Shop</w:t>
      </w:r>
      <w:r w:rsidR="00BB2733" w:rsidRPr="005E48E7">
        <w:rPr>
          <w:rFonts w:ascii="Times New Roman" w:hAnsi="Times New Roman" w:cs="Times New Roman"/>
          <w:sz w:val="20"/>
        </w:rPr>
        <w:t xml:space="preserve">, kelompok referensi berpengaruh positif terhadap kepuasan konsumen di </w:t>
      </w:r>
      <w:r w:rsidR="00BB2733" w:rsidRPr="005E48E7">
        <w:rPr>
          <w:rFonts w:ascii="Times New Roman" w:hAnsi="Times New Roman" w:cs="Times New Roman"/>
          <w:i/>
          <w:sz w:val="20"/>
        </w:rPr>
        <w:t>Coffee Shop</w:t>
      </w:r>
      <w:r w:rsidR="00BB2733" w:rsidRPr="005E48E7">
        <w:rPr>
          <w:rFonts w:ascii="Times New Roman" w:hAnsi="Times New Roman" w:cs="Times New Roman"/>
          <w:sz w:val="20"/>
        </w:rPr>
        <w:t xml:space="preserve"> dan keputusan nongkrong berpengaruh positif terhadap kepuasan konsumen nongkrong di coffee shop.</w:t>
      </w:r>
    </w:p>
    <w:p w14:paraId="27ADB0B4" w14:textId="10F8602E" w:rsidR="00BB2733" w:rsidRDefault="00BB2733" w:rsidP="005E48E7">
      <w:pPr>
        <w:spacing w:after="0" w:line="276" w:lineRule="auto"/>
        <w:ind w:left="1418" w:right="191" w:hanging="1276"/>
        <w:contextualSpacing/>
        <w:jc w:val="both"/>
        <w:rPr>
          <w:rFonts w:ascii="Times New Roman" w:hAnsi="Times New Roman" w:cs="Times New Roman"/>
          <w:sz w:val="20"/>
        </w:rPr>
      </w:pPr>
      <w:r w:rsidRPr="005E48E7">
        <w:rPr>
          <w:rFonts w:ascii="Times New Roman" w:hAnsi="Times New Roman" w:cs="Times New Roman"/>
          <w:b/>
          <w:sz w:val="20"/>
        </w:rPr>
        <w:t>Kata Kunci:</w:t>
      </w:r>
      <w:r w:rsidRPr="005E48E7">
        <w:rPr>
          <w:rFonts w:ascii="Times New Roman" w:hAnsi="Times New Roman" w:cs="Times New Roman"/>
          <w:sz w:val="20"/>
        </w:rPr>
        <w:t xml:space="preserve"> </w:t>
      </w:r>
      <w:r w:rsidRPr="005E48E7">
        <w:rPr>
          <w:rFonts w:ascii="Times New Roman" w:hAnsi="Times New Roman" w:cs="Times New Roman"/>
          <w:sz w:val="20"/>
        </w:rPr>
        <w:tab/>
        <w:t>Gaya Hidup, Prestise, Kelompok Referensi, Keputusan Nongkrong, Kepuasan Konsumen.</w:t>
      </w:r>
    </w:p>
    <w:p w14:paraId="6288B725" w14:textId="77777777" w:rsidR="00832BC3" w:rsidRDefault="00832BC3" w:rsidP="005E48E7">
      <w:pPr>
        <w:spacing w:after="0" w:line="276" w:lineRule="auto"/>
        <w:ind w:left="1418" w:right="191" w:hanging="1276"/>
        <w:contextualSpacing/>
        <w:jc w:val="both"/>
        <w:rPr>
          <w:rFonts w:ascii="Times New Roman" w:hAnsi="Times New Roman" w:cs="Times New Roman"/>
          <w:sz w:val="20"/>
        </w:rPr>
      </w:pPr>
    </w:p>
    <w:p w14:paraId="31E7006D" w14:textId="0608245A" w:rsidR="00832BC3" w:rsidRPr="00832BC3" w:rsidRDefault="00832BC3" w:rsidP="00832BC3">
      <w:pPr>
        <w:spacing w:after="0" w:line="276" w:lineRule="auto"/>
        <w:ind w:left="1418" w:right="191" w:hanging="1276"/>
        <w:contextualSpacing/>
        <w:jc w:val="center"/>
        <w:rPr>
          <w:rFonts w:ascii="Times New Roman" w:hAnsi="Times New Roman" w:cs="Times New Roman"/>
          <w:b/>
          <w:sz w:val="20"/>
        </w:rPr>
      </w:pPr>
      <w:r w:rsidRPr="00832BC3">
        <w:rPr>
          <w:rFonts w:ascii="Times New Roman" w:hAnsi="Times New Roman" w:cs="Times New Roman"/>
          <w:b/>
          <w:sz w:val="20"/>
        </w:rPr>
        <w:t>ABSTRACT</w:t>
      </w:r>
    </w:p>
    <w:p w14:paraId="4AC632BE" w14:textId="7E1D2D34" w:rsidR="00E80375" w:rsidRPr="00832BC3" w:rsidRDefault="00832BC3" w:rsidP="00832BC3">
      <w:pPr>
        <w:spacing w:after="0" w:line="276" w:lineRule="auto"/>
        <w:ind w:left="142" w:right="191"/>
        <w:contextualSpacing/>
        <w:jc w:val="both"/>
        <w:rPr>
          <w:rFonts w:ascii="Times New Roman" w:hAnsi="Times New Roman" w:cs="Times New Roman"/>
          <w:bCs/>
          <w:sz w:val="20"/>
        </w:rPr>
      </w:pPr>
      <w:r w:rsidRPr="00832BC3">
        <w:rPr>
          <w:rFonts w:ascii="Times New Roman" w:hAnsi="Times New Roman" w:cs="Times New Roman"/>
          <w:bCs/>
          <w:sz w:val="20"/>
        </w:rPr>
        <w:t xml:space="preserve">The purpose of the study is to prove that the independent variable factors of lifestyle, prestige, and reference groups have a direct influence on people's hangout decisions at coffee shops. In addition, want to test the variables of the decision to hang out its impact on consumer satisfaction after consuming at the Coffee Shop. The samples in this study were set at 100 samples. This researcher chose the accidental sampling technique, which happened to be the respondent in a coffee shop in Rantauprapat. The data collection technique uses primary data (in the form of questionnaires) using google forms that are distributed online. The scale technique used is likert scale with answer statements ranging from Strongly Agree (5), Agree (4), Disagree (3), Disagree (4) and Strongly Disagree (1). The technical data analysis that will be used in this study SmartPLS v 3.0, namely the outer model, includes the convergent and discriminant validity of the latent construct-forming indicators and composite reliability and cronbach's alpha for the indicator block. Meanwhile, the inner model aims to predict the relationship between latent variables by looking at the R-square. The results showed that lifestyle does not have a positive effect on the decision to hang out at the Coffee Shop, prestige has a positive effect on the decision to hang out at the Coffee Shop, reference groups have a positive effect on the decision to hang out at the Coffee Shop, prestige has a positive effect on the decision to hang out at the Coffee Shop, the reference group has a positive effect on the </w:t>
      </w:r>
      <w:r w:rsidRPr="00832BC3">
        <w:rPr>
          <w:rFonts w:ascii="Times New Roman" w:hAnsi="Times New Roman" w:cs="Times New Roman"/>
          <w:bCs/>
          <w:sz w:val="20"/>
        </w:rPr>
        <w:lastRenderedPageBreak/>
        <w:t>decision to hang out at the Coffee Shop, lifestyle does not have a positive effect on consumer satisfaction at the Coffee Shop, the reference group has a positive effect on consumer satisfaction at the Coffee Shop and the decision to hang out has a positive effect on the satisfaction of consumers hanging out at the coffee shop.</w:t>
      </w:r>
    </w:p>
    <w:p w14:paraId="676811E2" w14:textId="2162AFCD" w:rsidR="00832BC3" w:rsidRPr="00832BC3" w:rsidRDefault="00832BC3" w:rsidP="00832BC3">
      <w:pPr>
        <w:spacing w:after="0" w:line="276" w:lineRule="auto"/>
        <w:ind w:left="142" w:right="191"/>
        <w:contextualSpacing/>
        <w:jc w:val="both"/>
        <w:rPr>
          <w:rFonts w:ascii="Times New Roman" w:hAnsi="Times New Roman" w:cs="Times New Roman"/>
          <w:bCs/>
          <w:sz w:val="20"/>
        </w:rPr>
      </w:pPr>
      <w:proofErr w:type="gramStart"/>
      <w:r w:rsidRPr="00832BC3">
        <w:rPr>
          <w:rFonts w:ascii="Times New Roman" w:hAnsi="Times New Roman" w:cs="Times New Roman"/>
          <w:b/>
          <w:bCs/>
          <w:sz w:val="20"/>
        </w:rPr>
        <w:t>Keyword</w:t>
      </w:r>
      <w:r w:rsidRPr="00832BC3">
        <w:rPr>
          <w:rFonts w:ascii="Times New Roman" w:hAnsi="Times New Roman" w:cs="Times New Roman"/>
          <w:bCs/>
          <w:sz w:val="20"/>
        </w:rPr>
        <w:t xml:space="preserve"> :</w:t>
      </w:r>
      <w:proofErr w:type="gramEnd"/>
      <w:r w:rsidRPr="00832BC3">
        <w:rPr>
          <w:rFonts w:ascii="Times New Roman" w:hAnsi="Times New Roman" w:cs="Times New Roman"/>
          <w:bCs/>
          <w:sz w:val="20"/>
        </w:rPr>
        <w:t xml:space="preserve"> Lifestyle, Prestige, Reference Groups, Hanging Out Decisions, Consumer Satisfaction.</w:t>
      </w:r>
    </w:p>
    <w:p w14:paraId="01674081" w14:textId="77777777" w:rsidR="00832BC3" w:rsidRDefault="00832BC3" w:rsidP="005E48E7">
      <w:pPr>
        <w:spacing w:after="0" w:line="276" w:lineRule="auto"/>
        <w:rPr>
          <w:rFonts w:ascii="Times New Roman" w:hAnsi="Times New Roman" w:cs="Times New Roman"/>
          <w:b/>
          <w:bCs/>
        </w:rPr>
      </w:pPr>
    </w:p>
    <w:p w14:paraId="712243FE" w14:textId="77777777" w:rsidR="00832BC3" w:rsidRDefault="00832BC3" w:rsidP="005E48E7">
      <w:pPr>
        <w:spacing w:after="0" w:line="276" w:lineRule="auto"/>
        <w:rPr>
          <w:rFonts w:ascii="Times New Roman" w:hAnsi="Times New Roman" w:cs="Times New Roman"/>
          <w:b/>
          <w:bCs/>
        </w:rPr>
      </w:pPr>
    </w:p>
    <w:p w14:paraId="46031C33" w14:textId="75B2DB28" w:rsidR="0064665F" w:rsidRPr="005E48E7" w:rsidRDefault="00893509" w:rsidP="005E48E7">
      <w:pPr>
        <w:spacing w:after="0" w:line="276" w:lineRule="auto"/>
        <w:rPr>
          <w:rFonts w:ascii="Times New Roman" w:hAnsi="Times New Roman" w:cs="Times New Roman"/>
          <w:b/>
          <w:bCs/>
        </w:rPr>
      </w:pPr>
      <w:r w:rsidRPr="005E48E7">
        <w:rPr>
          <w:rFonts w:ascii="Times New Roman" w:hAnsi="Times New Roman" w:cs="Times New Roman"/>
          <w:b/>
          <w:bCs/>
        </w:rPr>
        <w:t>PENDAHULUAN</w:t>
      </w:r>
    </w:p>
    <w:p w14:paraId="26B94EAA" w14:textId="59ED6F8F" w:rsidR="00E7125D" w:rsidRPr="005E48E7" w:rsidRDefault="00972963" w:rsidP="005E48E7">
      <w:pPr>
        <w:spacing w:after="0" w:line="276" w:lineRule="auto"/>
        <w:ind w:firstLine="567"/>
        <w:contextualSpacing/>
        <w:jc w:val="both"/>
        <w:rPr>
          <w:rFonts w:ascii="Times New Roman" w:hAnsi="Times New Roman" w:cs="Times New Roman"/>
        </w:rPr>
      </w:pPr>
      <w:r w:rsidRPr="005E48E7">
        <w:rPr>
          <w:rFonts w:ascii="Times New Roman" w:hAnsi="Times New Roman" w:cs="Times New Roman"/>
        </w:rPr>
        <w:t xml:space="preserve">Kesibukan yang padat dan </w:t>
      </w:r>
      <w:r w:rsidR="00E7125D" w:rsidRPr="005E48E7">
        <w:rPr>
          <w:rFonts w:ascii="Times New Roman" w:hAnsi="Times New Roman" w:cs="Times New Roman"/>
        </w:rPr>
        <w:t xml:space="preserve">mobilitas </w:t>
      </w:r>
      <w:r w:rsidRPr="005E48E7">
        <w:rPr>
          <w:rFonts w:ascii="Times New Roman" w:hAnsi="Times New Roman" w:cs="Times New Roman"/>
        </w:rPr>
        <w:t>yang tinggi membuat masyarakat perkotaan membutuhkan suat</w:t>
      </w:r>
      <w:r w:rsidR="00E7125D" w:rsidRPr="005E48E7">
        <w:rPr>
          <w:rFonts w:ascii="Times New Roman" w:hAnsi="Times New Roman" w:cs="Times New Roman"/>
        </w:rPr>
        <w:t>u tempat untuk melepas kepenatan</w:t>
      </w:r>
      <w:r w:rsidRPr="005E48E7">
        <w:rPr>
          <w:rFonts w:ascii="Times New Roman" w:hAnsi="Times New Roman" w:cs="Times New Roman"/>
        </w:rPr>
        <w:t xml:space="preserve"> setelah melakukan rutinitas sehari-hari</w:t>
      </w:r>
      <w:r w:rsidR="003A4528" w:rsidRPr="005E48E7">
        <w:rPr>
          <w:rFonts w:ascii="Times New Roman" w:hAnsi="Times New Roman" w:cs="Times New Roman"/>
        </w:rPr>
        <w:t xml:space="preserve"> </w:t>
      </w:r>
      <w:r w:rsidR="003A4528" w:rsidRPr="005E48E7">
        <w:rPr>
          <w:rFonts w:ascii="Times New Roman" w:hAnsi="Times New Roman" w:cs="Times New Roman"/>
        </w:rPr>
        <w:fldChar w:fldCharType="begin" w:fldLock="1"/>
      </w:r>
      <w:r w:rsidR="00087F4A" w:rsidRPr="005E48E7">
        <w:rPr>
          <w:rFonts w:ascii="Times New Roman" w:hAnsi="Times New Roman" w:cs="Times New Roman"/>
        </w:rPr>
        <w:instrText>ADDIN CSL_CITATION {"citationItems":[{"id":"ITEM-1","itemData":{"author":[{"dropping-particle":"","family":"Perkembangan","given":"Latar Belakang","non-dropping-particle":"","parse-names":false,"suffix":""},{"dropping-particle":"","family":"Emil","given":"Windha","non-dropping-particle":"","parse-names":false,"suffix":""}],"id":"ITEM-1","issued":{"date-parts":[["2012"]]},"title":"BAB I","type":"article-journal"},"uris":["http://www.mendeley.com/documents/?uuid=95c2c402-466c-4d1b-85d2-d9b216176f0e","http://www.mendeley.com/documents/?uuid=d2467162-a1f1-4a8f-aa34-e3876090d79d"]}],"mendeley":{"formattedCitation":"(Perkembangan &amp; Emil, 2012)","plainTextFormattedCitation":"(Perkembangan &amp; Emil, 2012)","previouslyFormattedCitation":"(Perkembangan &amp; Emil, 2012)"},"properties":{"noteIndex":0},"schema":"https://github.com/citation-style-language/schema/raw/master/csl-citation.json"}</w:instrText>
      </w:r>
      <w:r w:rsidR="003A4528" w:rsidRPr="005E48E7">
        <w:rPr>
          <w:rFonts w:ascii="Times New Roman" w:hAnsi="Times New Roman" w:cs="Times New Roman"/>
        </w:rPr>
        <w:fldChar w:fldCharType="separate"/>
      </w:r>
      <w:r w:rsidR="003A4528" w:rsidRPr="005E48E7">
        <w:rPr>
          <w:rFonts w:ascii="Times New Roman" w:hAnsi="Times New Roman" w:cs="Times New Roman"/>
          <w:noProof/>
        </w:rPr>
        <w:t>(Perkembangan &amp; Emil, 2012)</w:t>
      </w:r>
      <w:r w:rsidR="003A4528" w:rsidRPr="005E48E7">
        <w:rPr>
          <w:rFonts w:ascii="Times New Roman" w:hAnsi="Times New Roman" w:cs="Times New Roman"/>
        </w:rPr>
        <w:fldChar w:fldCharType="end"/>
      </w:r>
      <w:r w:rsidRPr="005E48E7">
        <w:rPr>
          <w:rFonts w:ascii="Times New Roman" w:hAnsi="Times New Roman" w:cs="Times New Roman"/>
        </w:rPr>
        <w:t>.</w:t>
      </w:r>
      <w:r w:rsidR="00013889" w:rsidRPr="005E48E7">
        <w:rPr>
          <w:rFonts w:ascii="Times New Roman" w:hAnsi="Times New Roman" w:cs="Times New Roman"/>
        </w:rPr>
        <w:t xml:space="preserve"> </w:t>
      </w:r>
      <w:r w:rsidRPr="005E48E7">
        <w:rPr>
          <w:rFonts w:ascii="Times New Roman" w:hAnsi="Times New Roman" w:cs="Times New Roman"/>
        </w:rPr>
        <w:t>Aktivitas yang dilakukan untuk melepas kepenatan itu biasanya dengan bersantai, makan, minum, mendengarkan musik ataupun sekedar berkumpul dan berbincang-bincang dengan kerabat atau teman-teman komunitasnya</w:t>
      </w:r>
      <w:r w:rsidR="00E7125D" w:rsidRPr="005E48E7">
        <w:rPr>
          <w:rFonts w:ascii="Times New Roman" w:hAnsi="Times New Roman" w:cs="Times New Roman"/>
        </w:rPr>
        <w:t>.</w:t>
      </w:r>
      <w:r w:rsidR="000E6340" w:rsidRPr="005E48E7">
        <w:rPr>
          <w:rFonts w:ascii="Times New Roman" w:hAnsi="Times New Roman" w:cs="Times New Roman"/>
        </w:rPr>
        <w:t xml:space="preserve"> </w:t>
      </w:r>
      <w:r w:rsidR="00E7125D" w:rsidRPr="005E48E7">
        <w:rPr>
          <w:rFonts w:ascii="Times New Roman" w:hAnsi="Times New Roman" w:cs="Times New Roman"/>
        </w:rPr>
        <w:t xml:space="preserve">Dari waktu ke waktu </w:t>
      </w:r>
      <w:proofErr w:type="gramStart"/>
      <w:r w:rsidR="00E7125D" w:rsidRPr="005E48E7">
        <w:rPr>
          <w:rFonts w:ascii="Times New Roman" w:hAnsi="Times New Roman" w:cs="Times New Roman"/>
        </w:rPr>
        <w:t>gaya</w:t>
      </w:r>
      <w:proofErr w:type="gramEnd"/>
      <w:r w:rsidR="00E7125D" w:rsidRPr="005E48E7">
        <w:rPr>
          <w:rFonts w:ascii="Times New Roman" w:hAnsi="Times New Roman" w:cs="Times New Roman"/>
        </w:rPr>
        <w:t xml:space="preserve"> hidup dapat berubah dengan adanya perubahan yang terjadi dari zaman ke zaman. Apalagi zaman sekarang </w:t>
      </w:r>
      <w:proofErr w:type="gramStart"/>
      <w:r w:rsidR="00E7125D" w:rsidRPr="005E48E7">
        <w:rPr>
          <w:rFonts w:ascii="Times New Roman" w:hAnsi="Times New Roman" w:cs="Times New Roman"/>
        </w:rPr>
        <w:t>gaya</w:t>
      </w:r>
      <w:proofErr w:type="gramEnd"/>
      <w:r w:rsidR="00E7125D" w:rsidRPr="005E48E7">
        <w:rPr>
          <w:rFonts w:ascii="Times New Roman" w:hAnsi="Times New Roman" w:cs="Times New Roman"/>
        </w:rPr>
        <w:t xml:space="preserve"> hidup sudah semakin modern. Remaja juga sudah dapat menentukan </w:t>
      </w:r>
      <w:proofErr w:type="gramStart"/>
      <w:r w:rsidR="00E7125D" w:rsidRPr="005E48E7">
        <w:rPr>
          <w:rFonts w:ascii="Times New Roman" w:hAnsi="Times New Roman" w:cs="Times New Roman"/>
        </w:rPr>
        <w:t>gaya</w:t>
      </w:r>
      <w:proofErr w:type="gramEnd"/>
      <w:r w:rsidR="00E7125D" w:rsidRPr="005E48E7">
        <w:rPr>
          <w:rFonts w:ascii="Times New Roman" w:hAnsi="Times New Roman" w:cs="Times New Roman"/>
        </w:rPr>
        <w:t xml:space="preserve"> hidupnya masing-masing. Terutama soal menentukan </w:t>
      </w:r>
      <w:r w:rsidR="00E7125D" w:rsidRPr="005E48E7">
        <w:rPr>
          <w:rFonts w:ascii="Times New Roman" w:hAnsi="Times New Roman" w:cs="Times New Roman"/>
          <w:i/>
        </w:rPr>
        <w:t xml:space="preserve">style </w:t>
      </w:r>
      <w:r w:rsidR="00E7125D" w:rsidRPr="005E48E7">
        <w:rPr>
          <w:rFonts w:ascii="Times New Roman" w:hAnsi="Times New Roman" w:cs="Times New Roman"/>
        </w:rPr>
        <w:t xml:space="preserve">nongkrong di </w:t>
      </w:r>
      <w:r w:rsidR="00E7125D" w:rsidRPr="005E48E7">
        <w:rPr>
          <w:rFonts w:ascii="Times New Roman" w:hAnsi="Times New Roman" w:cs="Times New Roman"/>
          <w:i/>
        </w:rPr>
        <w:t>coff</w:t>
      </w:r>
      <w:r w:rsidR="000F6069" w:rsidRPr="005E48E7">
        <w:rPr>
          <w:rFonts w:ascii="Times New Roman" w:hAnsi="Times New Roman" w:cs="Times New Roman"/>
          <w:i/>
        </w:rPr>
        <w:t>e</w:t>
      </w:r>
      <w:r w:rsidR="00E7125D" w:rsidRPr="005E48E7">
        <w:rPr>
          <w:rFonts w:ascii="Times New Roman" w:hAnsi="Times New Roman" w:cs="Times New Roman"/>
          <w:i/>
        </w:rPr>
        <w:t>e</w:t>
      </w:r>
      <w:r w:rsidR="00BC723E" w:rsidRPr="005E48E7">
        <w:rPr>
          <w:rFonts w:ascii="Times New Roman" w:hAnsi="Times New Roman" w:cs="Times New Roman"/>
          <w:i/>
        </w:rPr>
        <w:t xml:space="preserve"> </w:t>
      </w:r>
      <w:r w:rsidR="00E7125D" w:rsidRPr="005E48E7">
        <w:rPr>
          <w:rFonts w:ascii="Times New Roman" w:hAnsi="Times New Roman" w:cs="Times New Roman"/>
          <w:i/>
        </w:rPr>
        <w:t>shop</w:t>
      </w:r>
      <w:r w:rsidR="003A4528" w:rsidRPr="005E48E7">
        <w:rPr>
          <w:rFonts w:ascii="Times New Roman" w:hAnsi="Times New Roman" w:cs="Times New Roman"/>
          <w:i/>
        </w:rPr>
        <w:t xml:space="preserve"> </w:t>
      </w:r>
      <w:r w:rsidR="003A4528" w:rsidRPr="005E48E7">
        <w:rPr>
          <w:rFonts w:ascii="Times New Roman" w:hAnsi="Times New Roman" w:cs="Times New Roman"/>
          <w:i/>
        </w:rPr>
        <w:fldChar w:fldCharType="begin" w:fldLock="1"/>
      </w:r>
      <w:r w:rsidR="00087F4A" w:rsidRPr="005E48E7">
        <w:rPr>
          <w:rFonts w:ascii="Times New Roman" w:hAnsi="Times New Roman" w:cs="Times New Roman"/>
          <w:i/>
        </w:rPr>
        <w:instrText>ADDIN CSL_CITATION {"citationItems":[{"id":"ITEM-1","itemData":{"abstract":"Pada kehidupan dimasa ini, terjadai perubahan global dan perkembangan ditengah kehidupan manusia. Perubahan yang terjadi meliputi perubahan globalisasi yang serba cepat dan mudah, sehingga hal itu tidak bisa dihindari. Dengan perubahan yang sangat cepat ini muncullah berbagai gaya hidup modern yang serba instan. Salah satunya gaya hidup konsumerisme di kalangan mahasiswa teologi. Perilaku gaya hidup ini sudah menular dikalnagn mahasiswa teologi, dan tidak bisa dipungkiri mereka mudah terjerumus kedalamnya. Gaya hidup seperti ini ialah gaya hidup yang tujuannya hanya untuk kesenangan, pemakaian barang-barang secara berlebihan, hidup dalam kemegahan, dan hidupnya hanya ingin bahagia. Berdasarkan hal ini, maka perlu kita telusuri apa dampak dari gaya hidup seperti itu.","author":[{"dropping-particle":"","family":"Mambela","given":"Imatius Joni","non-dropping-particle":"","parse-names":false,"suffix":""}],"container-title":"Pengaruh Perkembangan Zaman Modern Yang Memunculkan Perilaku Gaya Hidup Konsumerisme, Di Kalangan Mahasiswa Teologi Zaman Ini","id":"ITEM-1","issued":{"date-parts":[["2020"]]},"title":"Pengaruh Perkembangan Zaman Modern Yang Memunculkan Perilaku Gaya Hidup Konsumerisme, Di Kalangan Mahasiswa Teologi Zaman Ini","type":"article-journal"},"uris":["http://www.mendeley.com/documents/?uuid=99f6767e-89f8-4532-8120-c1796fa71d54","http://www.mendeley.com/documents/?uuid=d9829c4a-1d1f-4b40-a3aa-a3cd3beb9f64"]}],"mendeley":{"formattedCitation":"(Mambela, 2020)","plainTextFormattedCitation":"(Mambela, 2020)","previouslyFormattedCitation":"(Mambela, 2020)"},"properties":{"noteIndex":0},"schema":"https://github.com/citation-style-language/schema/raw/master/csl-citation.json"}</w:instrText>
      </w:r>
      <w:r w:rsidR="003A4528" w:rsidRPr="005E48E7">
        <w:rPr>
          <w:rFonts w:ascii="Times New Roman" w:hAnsi="Times New Roman" w:cs="Times New Roman"/>
          <w:i/>
        </w:rPr>
        <w:fldChar w:fldCharType="separate"/>
      </w:r>
      <w:r w:rsidR="003A4528" w:rsidRPr="005E48E7">
        <w:rPr>
          <w:rFonts w:ascii="Times New Roman" w:hAnsi="Times New Roman" w:cs="Times New Roman"/>
          <w:noProof/>
        </w:rPr>
        <w:t>(Mambela, 2020)</w:t>
      </w:r>
      <w:r w:rsidR="003A4528" w:rsidRPr="005E48E7">
        <w:rPr>
          <w:rFonts w:ascii="Times New Roman" w:hAnsi="Times New Roman" w:cs="Times New Roman"/>
          <w:i/>
        </w:rPr>
        <w:fldChar w:fldCharType="end"/>
      </w:r>
      <w:r w:rsidR="00E7125D" w:rsidRPr="005E48E7">
        <w:rPr>
          <w:rFonts w:ascii="Times New Roman" w:hAnsi="Times New Roman" w:cs="Times New Roman"/>
        </w:rPr>
        <w:t>.</w:t>
      </w:r>
    </w:p>
    <w:p w14:paraId="0D2ED868" w14:textId="71FF8B5E" w:rsidR="00E7125D" w:rsidRPr="005E48E7" w:rsidRDefault="00E7125D" w:rsidP="005E48E7">
      <w:pPr>
        <w:spacing w:after="0" w:line="276" w:lineRule="auto"/>
        <w:ind w:firstLine="567"/>
        <w:contextualSpacing/>
        <w:jc w:val="both"/>
        <w:rPr>
          <w:rFonts w:ascii="Times New Roman" w:hAnsi="Times New Roman" w:cs="Times New Roman"/>
        </w:rPr>
      </w:pPr>
      <w:r w:rsidRPr="005E48E7">
        <w:rPr>
          <w:rFonts w:ascii="Times New Roman" w:hAnsi="Times New Roman" w:cs="Times New Roman"/>
        </w:rPr>
        <w:t xml:space="preserve">Penyebaran </w:t>
      </w:r>
      <w:r w:rsidRPr="005E48E7">
        <w:rPr>
          <w:rFonts w:ascii="Times New Roman" w:hAnsi="Times New Roman" w:cs="Times New Roman"/>
          <w:i/>
        </w:rPr>
        <w:t>coff</w:t>
      </w:r>
      <w:r w:rsidR="00013889" w:rsidRPr="005E48E7">
        <w:rPr>
          <w:rFonts w:ascii="Times New Roman" w:hAnsi="Times New Roman" w:cs="Times New Roman"/>
          <w:i/>
        </w:rPr>
        <w:t>e</w:t>
      </w:r>
      <w:r w:rsidR="00893509" w:rsidRPr="005E48E7">
        <w:rPr>
          <w:rFonts w:ascii="Times New Roman" w:hAnsi="Times New Roman" w:cs="Times New Roman"/>
          <w:i/>
        </w:rPr>
        <w:t>e</w:t>
      </w:r>
      <w:r w:rsidR="00BC723E" w:rsidRPr="005E48E7">
        <w:rPr>
          <w:rFonts w:ascii="Times New Roman" w:hAnsi="Times New Roman" w:cs="Times New Roman"/>
          <w:i/>
        </w:rPr>
        <w:t xml:space="preserve"> </w:t>
      </w:r>
      <w:r w:rsidR="00013889" w:rsidRPr="005E48E7">
        <w:rPr>
          <w:rFonts w:ascii="Times New Roman" w:hAnsi="Times New Roman" w:cs="Times New Roman"/>
          <w:i/>
        </w:rPr>
        <w:t>shop</w:t>
      </w:r>
      <w:r w:rsidR="00013889" w:rsidRPr="005E48E7">
        <w:rPr>
          <w:rFonts w:ascii="Times New Roman" w:hAnsi="Times New Roman" w:cs="Times New Roman"/>
        </w:rPr>
        <w:t xml:space="preserve"> di Rantauprapat sangat </w:t>
      </w:r>
      <w:r w:rsidRPr="005E48E7">
        <w:rPr>
          <w:rFonts w:ascii="Times New Roman" w:hAnsi="Times New Roman" w:cs="Times New Roman"/>
        </w:rPr>
        <w:t xml:space="preserve">luas, bahkan jarak </w:t>
      </w:r>
      <w:r w:rsidR="00263098" w:rsidRPr="005E48E7">
        <w:rPr>
          <w:rFonts w:ascii="Times New Roman" w:hAnsi="Times New Roman" w:cs="Times New Roman"/>
          <w:i/>
        </w:rPr>
        <w:t>Coffee Shop</w:t>
      </w:r>
      <w:r w:rsidRPr="005E48E7">
        <w:rPr>
          <w:rFonts w:ascii="Times New Roman" w:hAnsi="Times New Roman" w:cs="Times New Roman"/>
        </w:rPr>
        <w:t xml:space="preserve"> satu </w:t>
      </w:r>
      <w:proofErr w:type="gramStart"/>
      <w:r w:rsidRPr="005E48E7">
        <w:rPr>
          <w:rFonts w:ascii="Times New Roman" w:hAnsi="Times New Roman" w:cs="Times New Roman"/>
        </w:rPr>
        <w:t>sama</w:t>
      </w:r>
      <w:proofErr w:type="gramEnd"/>
      <w:r w:rsidRPr="005E48E7">
        <w:rPr>
          <w:rFonts w:ascii="Times New Roman" w:hAnsi="Times New Roman" w:cs="Times New Roman"/>
        </w:rPr>
        <w:t xml:space="preserve"> lain tidak lah jauh hanya beda beberapa meter saja. Walaupun begitu </w:t>
      </w:r>
      <w:r w:rsidR="00263098" w:rsidRPr="005E48E7">
        <w:rPr>
          <w:rFonts w:ascii="Times New Roman" w:hAnsi="Times New Roman" w:cs="Times New Roman"/>
          <w:i/>
        </w:rPr>
        <w:t>Coffee Shop</w:t>
      </w:r>
      <w:r w:rsidRPr="005E48E7">
        <w:rPr>
          <w:rFonts w:ascii="Times New Roman" w:hAnsi="Times New Roman" w:cs="Times New Roman"/>
        </w:rPr>
        <w:t xml:space="preserve"> di Rantauprapat tetap bertambah</w:t>
      </w:r>
      <w:r w:rsidR="001229BC" w:rsidRPr="005E48E7">
        <w:rPr>
          <w:rFonts w:ascii="Times New Roman" w:hAnsi="Times New Roman" w:cs="Times New Roman"/>
        </w:rPr>
        <w:t xml:space="preserve">, </w:t>
      </w:r>
      <w:r w:rsidRPr="005E48E7">
        <w:rPr>
          <w:rFonts w:ascii="Times New Roman" w:hAnsi="Times New Roman" w:cs="Times New Roman"/>
        </w:rPr>
        <w:t>walaupun belum tentu mereka mempunya</w:t>
      </w:r>
      <w:r w:rsidR="001229BC" w:rsidRPr="005E48E7">
        <w:rPr>
          <w:rFonts w:ascii="Times New Roman" w:hAnsi="Times New Roman" w:cs="Times New Roman"/>
        </w:rPr>
        <w:t>i</w:t>
      </w:r>
      <w:r w:rsidRPr="005E48E7">
        <w:rPr>
          <w:rFonts w:ascii="Times New Roman" w:hAnsi="Times New Roman" w:cs="Times New Roman"/>
        </w:rPr>
        <w:t xml:space="preserve"> pelanggan yang tetap</w:t>
      </w:r>
      <w:r w:rsidR="003A4528" w:rsidRPr="005E48E7">
        <w:rPr>
          <w:rFonts w:ascii="Times New Roman" w:hAnsi="Times New Roman" w:cs="Times New Roman"/>
        </w:rPr>
        <w:t xml:space="preserve"> </w:t>
      </w:r>
      <w:r w:rsidR="003A4528" w:rsidRPr="005E48E7">
        <w:rPr>
          <w:rFonts w:ascii="Times New Roman" w:hAnsi="Times New Roman" w:cs="Times New Roman"/>
        </w:rPr>
        <w:fldChar w:fldCharType="begin" w:fldLock="1"/>
      </w:r>
      <w:r w:rsidR="00087F4A" w:rsidRPr="005E48E7">
        <w:rPr>
          <w:rFonts w:ascii="Times New Roman" w:hAnsi="Times New Roman" w:cs="Times New Roman"/>
        </w:rPr>
        <w:instrText>ADDIN CSL_CITATION {"citationItems":[{"id":"ITEM-1","itemData":{"ISBN":"1113015000091","abstract":"NADIYA SAHLATUL KHOLIK (1113015000091), \"Lifestyle Study of Coffee Shop Enthusiasts (Case Study at Starbucks Mall Botani Square Bogor)\". Thesis Department of Social Science Education. Faculty of Tarbiyah and Teaching Science, State Islamic University Syarif Hidayatullah Jakarta. This research explains about the phenomenon of coffee shop’s existence to the lifestyle of young people in Starbucks Mall Botani Square Bogor. This study aims to determine the phenomenon of the lifestyle of young people in Starbucks with AIO lifestyle measurement (Activities, Interest, Opinion). The method of the research is qualitative descriptive through observation, interview and documentation. This research uses purposive sampling technique. Considerations in sampling will be determined in accordance with the appropriate participant information quality of young people who visit Starbucks stores. Based on the results show that lifestyle’s phenomena created through Starbucks such as hanging out with friends, talking, discussions about work, doing university’s tasks and office tasks. As well as the results of research shows the interest of young people to Starbucks. young people are very happy to visit Starbucks. The phenomenon that occurs shows that the existence of Starbucks is one of the lifestyle of young people at this time. Where Starbucks has become a place that facilitates young people to engage in the activities, interests and opinions of a person so as to create a youth lifestyle at this time","author":[{"dropping-particle":"","family":"Kholik","given":"Nadiya Sahlatul","non-dropping-particle":"","parse-names":false,"suffix":""}],"container-title":"Jurnal UIN","id":"ITEM-1","issued":{"date-parts":[["2018"]]},"number-of-pages":"13-14","title":"Kajian Gaya Hidup Kaum Muda Penggemar Coffee Shop","type":"book"},"uris":["http://www.mendeley.com/documents/?uuid=e59dd663-417a-459c-883d-614ac544186d","http://www.mendeley.com/documents/?uuid=0abe707b-a062-4e45-ab88-17696ca93243"]}],"mendeley":{"formattedCitation":"(Kholik, 2018)","plainTextFormattedCitation":"(Kholik, 2018)","previouslyFormattedCitation":"(Kholik, 2018)"},"properties":{"noteIndex":0},"schema":"https://github.com/citation-style-language/schema/raw/master/csl-citation.json"}</w:instrText>
      </w:r>
      <w:r w:rsidR="003A4528" w:rsidRPr="005E48E7">
        <w:rPr>
          <w:rFonts w:ascii="Times New Roman" w:hAnsi="Times New Roman" w:cs="Times New Roman"/>
        </w:rPr>
        <w:fldChar w:fldCharType="separate"/>
      </w:r>
      <w:r w:rsidR="003A4528" w:rsidRPr="005E48E7">
        <w:rPr>
          <w:rFonts w:ascii="Times New Roman" w:hAnsi="Times New Roman" w:cs="Times New Roman"/>
          <w:noProof/>
        </w:rPr>
        <w:t>(Kholik, 2018)</w:t>
      </w:r>
      <w:r w:rsidR="003A4528" w:rsidRPr="005E48E7">
        <w:rPr>
          <w:rFonts w:ascii="Times New Roman" w:hAnsi="Times New Roman" w:cs="Times New Roman"/>
        </w:rPr>
        <w:fldChar w:fldCharType="end"/>
      </w:r>
      <w:r w:rsidRPr="005E48E7">
        <w:rPr>
          <w:rFonts w:ascii="Times New Roman" w:hAnsi="Times New Roman" w:cs="Times New Roman"/>
        </w:rPr>
        <w:t>.</w:t>
      </w:r>
      <w:r w:rsidR="000E6340" w:rsidRPr="005E48E7">
        <w:rPr>
          <w:rFonts w:ascii="Times New Roman" w:hAnsi="Times New Roman" w:cs="Times New Roman"/>
        </w:rPr>
        <w:t xml:space="preserve"> </w:t>
      </w:r>
      <w:r w:rsidR="00B9122C" w:rsidRPr="005E48E7">
        <w:rPr>
          <w:rFonts w:ascii="Times New Roman" w:hAnsi="Times New Roman" w:cs="Times New Roman"/>
        </w:rPr>
        <w:t xml:space="preserve">Semakin ramai pemilik </w:t>
      </w:r>
      <w:r w:rsidR="00B9122C" w:rsidRPr="005E48E7">
        <w:rPr>
          <w:rFonts w:ascii="Times New Roman" w:hAnsi="Times New Roman" w:cs="Times New Roman"/>
          <w:i/>
        </w:rPr>
        <w:t>coff</w:t>
      </w:r>
      <w:r w:rsidR="000F6069" w:rsidRPr="005E48E7">
        <w:rPr>
          <w:rFonts w:ascii="Times New Roman" w:hAnsi="Times New Roman" w:cs="Times New Roman"/>
          <w:i/>
        </w:rPr>
        <w:t>e</w:t>
      </w:r>
      <w:r w:rsidR="00B9122C" w:rsidRPr="005E48E7">
        <w:rPr>
          <w:rFonts w:ascii="Times New Roman" w:hAnsi="Times New Roman" w:cs="Times New Roman"/>
          <w:i/>
        </w:rPr>
        <w:t>e</w:t>
      </w:r>
      <w:r w:rsidR="00BC723E" w:rsidRPr="005E48E7">
        <w:rPr>
          <w:rFonts w:ascii="Times New Roman" w:hAnsi="Times New Roman" w:cs="Times New Roman"/>
          <w:i/>
        </w:rPr>
        <w:t xml:space="preserve"> </w:t>
      </w:r>
      <w:r w:rsidR="00B9122C" w:rsidRPr="005E48E7">
        <w:rPr>
          <w:rFonts w:ascii="Times New Roman" w:hAnsi="Times New Roman" w:cs="Times New Roman"/>
          <w:i/>
        </w:rPr>
        <w:t>shop</w:t>
      </w:r>
      <w:r w:rsidR="00B9122C" w:rsidRPr="005E48E7">
        <w:rPr>
          <w:rFonts w:ascii="Times New Roman" w:hAnsi="Times New Roman" w:cs="Times New Roman"/>
        </w:rPr>
        <w:t xml:space="preserve"> di Rantauprapat semakin tertantang pula mereka untuk menjalankan bisnis mereka apalagi untuk tetap berjalan dalam bisnis tersebut mereka bahkan mengikuti </w:t>
      </w:r>
      <w:proofErr w:type="gramStart"/>
      <w:r w:rsidR="00B9122C" w:rsidRPr="005E48E7">
        <w:rPr>
          <w:rFonts w:ascii="Times New Roman" w:hAnsi="Times New Roman" w:cs="Times New Roman"/>
        </w:rPr>
        <w:t>gaya</w:t>
      </w:r>
      <w:proofErr w:type="gramEnd"/>
      <w:r w:rsidR="00B9122C" w:rsidRPr="005E48E7">
        <w:rPr>
          <w:rFonts w:ascii="Times New Roman" w:hAnsi="Times New Roman" w:cs="Times New Roman"/>
        </w:rPr>
        <w:t xml:space="preserve"> atau hal-hal yang sedang viral di kalangan masyarakat. Mereka tidak menyerah untuk membuat keunggulan atas pelayan, produk dan harga dalam memuaskan pelanggan</w:t>
      </w:r>
      <w:r w:rsidR="003A4528" w:rsidRPr="005E48E7">
        <w:rPr>
          <w:rFonts w:ascii="Times New Roman" w:hAnsi="Times New Roman" w:cs="Times New Roman"/>
        </w:rPr>
        <w:t xml:space="preserve"> </w:t>
      </w:r>
      <w:r w:rsidR="00F9229C" w:rsidRPr="005E48E7">
        <w:rPr>
          <w:rFonts w:ascii="Times New Roman" w:hAnsi="Times New Roman" w:cs="Times New Roman"/>
        </w:rPr>
        <w:fldChar w:fldCharType="begin" w:fldLock="1"/>
      </w:r>
      <w:r w:rsidR="00087F4A" w:rsidRPr="005E48E7">
        <w:rPr>
          <w:rFonts w:ascii="Times New Roman" w:hAnsi="Times New Roman" w:cs="Times New Roman"/>
        </w:rPr>
        <w:instrText>ADDIN CSL_CITATION {"citationItems":[{"id":"ITEM-1","itemData":{"id":"ITEM-1","issued":{"date-parts":[["0"]]},"title":"4","type":"article"},"uris":["http://www.mendeley.com/documents/?uuid=974920d8-2cd8-472c-b818-0be03a3b470e","http://www.mendeley.com/documents/?uuid=6149224f-55a1-4471-98df-7afdbbf3b6bc"]}],"mendeley":{"formattedCitation":"(&lt;i&gt;4&lt;/i&gt;, n.d.)","plainTextFormattedCitation":"(4, n.d.)","previouslyFormattedCitation":"(&lt;i&gt;4&lt;/i&gt;, n.d.)"},"properties":{"noteIndex":0},"schema":"https://github.com/citation-style-language/schema/raw/master/csl-citation.json"}</w:instrText>
      </w:r>
      <w:r w:rsidR="00F9229C" w:rsidRPr="005E48E7">
        <w:rPr>
          <w:rFonts w:ascii="Times New Roman" w:hAnsi="Times New Roman" w:cs="Times New Roman"/>
        </w:rPr>
        <w:fldChar w:fldCharType="separate"/>
      </w:r>
      <w:r w:rsidR="00F9229C" w:rsidRPr="005E48E7">
        <w:rPr>
          <w:rFonts w:ascii="Times New Roman" w:hAnsi="Times New Roman" w:cs="Times New Roman"/>
          <w:noProof/>
        </w:rPr>
        <w:t>(</w:t>
      </w:r>
      <w:r w:rsidR="00F9229C" w:rsidRPr="005E48E7">
        <w:rPr>
          <w:rFonts w:ascii="Times New Roman" w:hAnsi="Times New Roman" w:cs="Times New Roman"/>
          <w:i/>
          <w:noProof/>
        </w:rPr>
        <w:t>4</w:t>
      </w:r>
      <w:r w:rsidR="00F9229C" w:rsidRPr="005E48E7">
        <w:rPr>
          <w:rFonts w:ascii="Times New Roman" w:hAnsi="Times New Roman" w:cs="Times New Roman"/>
          <w:noProof/>
        </w:rPr>
        <w:t>, n.d.)</w:t>
      </w:r>
      <w:r w:rsidR="00F9229C" w:rsidRPr="005E48E7">
        <w:rPr>
          <w:rFonts w:ascii="Times New Roman" w:hAnsi="Times New Roman" w:cs="Times New Roman"/>
        </w:rPr>
        <w:fldChar w:fldCharType="end"/>
      </w:r>
      <w:r w:rsidR="00B9122C" w:rsidRPr="005E48E7">
        <w:rPr>
          <w:rFonts w:ascii="Times New Roman" w:hAnsi="Times New Roman" w:cs="Times New Roman"/>
        </w:rPr>
        <w:t>.</w:t>
      </w:r>
    </w:p>
    <w:p w14:paraId="3FC60363" w14:textId="58EB95DA" w:rsidR="00755D37" w:rsidRPr="005E48E7" w:rsidRDefault="00755D37" w:rsidP="005E48E7">
      <w:pPr>
        <w:spacing w:after="0" w:line="276" w:lineRule="auto"/>
        <w:ind w:firstLine="567"/>
        <w:contextualSpacing/>
        <w:jc w:val="both"/>
        <w:rPr>
          <w:rFonts w:ascii="Times New Roman" w:hAnsi="Times New Roman" w:cs="Times New Roman"/>
        </w:rPr>
      </w:pPr>
      <w:r w:rsidRPr="005E48E7">
        <w:rPr>
          <w:rFonts w:ascii="Times New Roman" w:hAnsi="Times New Roman" w:cs="Times New Roman"/>
        </w:rPr>
        <w:t xml:space="preserve">Sebagian remaja atau masyarakat umum ingin nongkrong di </w:t>
      </w:r>
      <w:r w:rsidRPr="005E48E7">
        <w:rPr>
          <w:rFonts w:ascii="Times New Roman" w:hAnsi="Times New Roman" w:cs="Times New Roman"/>
          <w:i/>
        </w:rPr>
        <w:t>coff</w:t>
      </w:r>
      <w:r w:rsidR="000F6069" w:rsidRPr="005E48E7">
        <w:rPr>
          <w:rFonts w:ascii="Times New Roman" w:hAnsi="Times New Roman" w:cs="Times New Roman"/>
          <w:i/>
        </w:rPr>
        <w:t>e</w:t>
      </w:r>
      <w:r w:rsidRPr="005E48E7">
        <w:rPr>
          <w:rFonts w:ascii="Times New Roman" w:hAnsi="Times New Roman" w:cs="Times New Roman"/>
          <w:i/>
        </w:rPr>
        <w:t>e</w:t>
      </w:r>
      <w:r w:rsidR="00BC723E" w:rsidRPr="005E48E7">
        <w:rPr>
          <w:rFonts w:ascii="Times New Roman" w:hAnsi="Times New Roman" w:cs="Times New Roman"/>
          <w:i/>
        </w:rPr>
        <w:t xml:space="preserve"> </w:t>
      </w:r>
      <w:r w:rsidRPr="005E48E7">
        <w:rPr>
          <w:rFonts w:ascii="Times New Roman" w:hAnsi="Times New Roman" w:cs="Times New Roman"/>
          <w:i/>
        </w:rPr>
        <w:t>shop</w:t>
      </w:r>
      <w:r w:rsidRPr="005E48E7">
        <w:rPr>
          <w:rFonts w:ascii="Times New Roman" w:hAnsi="Times New Roman" w:cs="Times New Roman"/>
        </w:rPr>
        <w:t xml:space="preserve"> </w:t>
      </w:r>
      <w:r w:rsidR="00C14822" w:rsidRPr="005E48E7">
        <w:rPr>
          <w:rFonts w:ascii="Times New Roman" w:hAnsi="Times New Roman" w:cs="Times New Roman"/>
        </w:rPr>
        <w:t xml:space="preserve">dengan suasana </w:t>
      </w:r>
      <w:r w:rsidRPr="005E48E7">
        <w:rPr>
          <w:rFonts w:ascii="Times New Roman" w:hAnsi="Times New Roman" w:cs="Times New Roman"/>
        </w:rPr>
        <w:t>yang sangat nyaman dan juga modern tetapi ada juga yang ingin menikmati minuman atau makanan yang</w:t>
      </w:r>
      <w:r w:rsidR="00C14822" w:rsidRPr="005E48E7">
        <w:rPr>
          <w:rFonts w:ascii="Times New Roman" w:hAnsi="Times New Roman" w:cs="Times New Roman"/>
        </w:rPr>
        <w:t xml:space="preserve"> tersedia</w:t>
      </w:r>
      <w:r w:rsidRPr="005E48E7">
        <w:rPr>
          <w:rFonts w:ascii="Times New Roman" w:hAnsi="Times New Roman" w:cs="Times New Roman"/>
        </w:rPr>
        <w:t xml:space="preserve"> di </w:t>
      </w:r>
      <w:r w:rsidRPr="005E48E7">
        <w:rPr>
          <w:rFonts w:ascii="Times New Roman" w:hAnsi="Times New Roman" w:cs="Times New Roman"/>
          <w:i/>
        </w:rPr>
        <w:t>coff</w:t>
      </w:r>
      <w:r w:rsidR="000F6069" w:rsidRPr="005E48E7">
        <w:rPr>
          <w:rFonts w:ascii="Times New Roman" w:hAnsi="Times New Roman" w:cs="Times New Roman"/>
          <w:i/>
        </w:rPr>
        <w:t>e</w:t>
      </w:r>
      <w:r w:rsidRPr="005E48E7">
        <w:rPr>
          <w:rFonts w:ascii="Times New Roman" w:hAnsi="Times New Roman" w:cs="Times New Roman"/>
          <w:i/>
        </w:rPr>
        <w:t>e</w:t>
      </w:r>
      <w:r w:rsidR="00BC723E" w:rsidRPr="005E48E7">
        <w:rPr>
          <w:rFonts w:ascii="Times New Roman" w:hAnsi="Times New Roman" w:cs="Times New Roman"/>
          <w:i/>
        </w:rPr>
        <w:t xml:space="preserve"> </w:t>
      </w:r>
      <w:r w:rsidRPr="005E48E7">
        <w:rPr>
          <w:rFonts w:ascii="Times New Roman" w:hAnsi="Times New Roman" w:cs="Times New Roman"/>
          <w:i/>
        </w:rPr>
        <w:t>shop</w:t>
      </w:r>
      <w:r w:rsidRPr="005E48E7">
        <w:rPr>
          <w:rFonts w:ascii="Times New Roman" w:hAnsi="Times New Roman" w:cs="Times New Roman"/>
        </w:rPr>
        <w:t xml:space="preserve"> tersebut.</w:t>
      </w:r>
      <w:r w:rsidR="008C0A60" w:rsidRPr="005E48E7">
        <w:rPr>
          <w:rFonts w:ascii="Times New Roman" w:hAnsi="Times New Roman" w:cs="Times New Roman"/>
        </w:rPr>
        <w:t xml:space="preserve"> </w:t>
      </w:r>
      <w:r w:rsidR="008E3EFE" w:rsidRPr="005E48E7">
        <w:rPr>
          <w:rFonts w:ascii="Times New Roman" w:hAnsi="Times New Roman" w:cs="Times New Roman"/>
        </w:rPr>
        <w:t>Sehingga mereka tidak akan bosan</w:t>
      </w:r>
      <w:r w:rsidR="008C0A60" w:rsidRPr="005E48E7">
        <w:rPr>
          <w:rFonts w:ascii="Times New Roman" w:hAnsi="Times New Roman" w:cs="Times New Roman"/>
        </w:rPr>
        <w:t xml:space="preserve"> dengan</w:t>
      </w:r>
      <w:r w:rsidR="008E3EFE" w:rsidRPr="005E48E7">
        <w:rPr>
          <w:rFonts w:ascii="Times New Roman" w:hAnsi="Times New Roman" w:cs="Times New Roman"/>
        </w:rPr>
        <w:t xml:space="preserve"> menu yang tersedia </w:t>
      </w:r>
      <w:r w:rsidR="00C14822" w:rsidRPr="005E48E7">
        <w:rPr>
          <w:rFonts w:ascii="Times New Roman" w:hAnsi="Times New Roman" w:cs="Times New Roman"/>
        </w:rPr>
        <w:t xml:space="preserve">ataupun untuk nongkrong </w:t>
      </w:r>
      <w:r w:rsidR="008E3EFE" w:rsidRPr="005E48E7">
        <w:rPr>
          <w:rFonts w:ascii="Times New Roman" w:hAnsi="Times New Roman" w:cs="Times New Roman"/>
        </w:rPr>
        <w:t xml:space="preserve">di </w:t>
      </w:r>
      <w:r w:rsidR="00263098" w:rsidRPr="005E48E7">
        <w:rPr>
          <w:rFonts w:ascii="Times New Roman" w:hAnsi="Times New Roman" w:cs="Times New Roman"/>
          <w:i/>
        </w:rPr>
        <w:t>Coffee Shop</w:t>
      </w:r>
      <w:r w:rsidR="008E3EFE" w:rsidRPr="005E48E7">
        <w:rPr>
          <w:rFonts w:ascii="Times New Roman" w:hAnsi="Times New Roman" w:cs="Times New Roman"/>
        </w:rPr>
        <w:t xml:space="preserve"> tersebut</w:t>
      </w:r>
      <w:r w:rsidR="00F9229C" w:rsidRPr="005E48E7">
        <w:rPr>
          <w:rFonts w:ascii="Times New Roman" w:hAnsi="Times New Roman" w:cs="Times New Roman"/>
        </w:rPr>
        <w:t xml:space="preserve"> </w:t>
      </w:r>
      <w:r w:rsidR="00F9229C" w:rsidRPr="005E48E7">
        <w:rPr>
          <w:rFonts w:ascii="Times New Roman" w:hAnsi="Times New Roman" w:cs="Times New Roman"/>
        </w:rPr>
        <w:fldChar w:fldCharType="begin" w:fldLock="1"/>
      </w:r>
      <w:r w:rsidR="00087F4A" w:rsidRPr="005E48E7">
        <w:rPr>
          <w:rFonts w:ascii="Times New Roman" w:hAnsi="Times New Roman" w:cs="Times New Roman"/>
        </w:rPr>
        <w:instrText>ADDIN CSL_CITATION {"citationItems":[{"id":"ITEM-1","itemData":{"abstract":"Kafe telah menjadi fenomena atau malah mungkin budaya baru yang menjawab kebutuhan masyarakat modern. Bekurangnya ruang publik yang nyaman dan fleksibel membuat kafe menjadi ruang alternatif yang perlahan menjadi pilihan utama untuk berinteraksi dan bersosialisasi baik bersama keluarga maupun teman-teman. Termasuk bagi kalangan siswa, kafe telah menjadi tempat pilihan mengisi waktu. Keberadaan kafe dalam keseharian masyarakat Kota Medan khususnya bagi remaja SMA telah mendapat posisi tersendiri sebagai salah satu alternatif memanfaatkan waktu luang ataupun tujuan yang lebih penting. Tujuan penelitian ini adalah untuk mengetahui kebiasaan nonngkrong para remaja khususnya siswa SMA Negeri 1 Medan. Penelitian ini menggunakan analisis teroi konsumsi menurut Baudrillard dengan pendekatan kualitatif. Lokasi penelitian ini berada di kawasan Jalan Cik Dik Tiro atau kawasan sekitar SMA N 1 Medan. Teknik pengumpulan data dilakukan dengan observasi, wawancara, dokumentasi serta studi kepustakaan. Hasil penelitian ini menjelaskan bahwa merebaknya atau berkembangnya kafe kerap diasosiasikan menjadi bagian dari gaya hidup. Keberadaannya pun menjadi sarana baru konsumsi bagi anak muda khususnya para siswa yang sekaligus sebagai bentuk distinction (jarak) antara kelas dominan dengan kelas lainnya. Bagi para siswa kebiasaan nongkrong atau pergi ke kafe berbeda dengan kebutuhan orang-orang dewasa yang umumnya hanya untuk mengonsumsi kopi ataupun hanya sebatas melepas penat, atau bertemu rekan bisnisnya. Untuk anak muda khususnya siswa saat ini, pergi dan nongkrong di kafe merupakan sebuah budaya populer tersendiri di mana ketika berada di dalam kafe tersebut selain membeli makan dan minuman tetapi juga membeli nilai-nilai prestise yang ditimbulkan dari kepopuleran budaya ngafe tersebut sehingga tak jarang anak muda masa kini nongkrong di kafe hanya untuk memperoleh status sosial yang dianggap tinggi oleh orang lain. Istilahnya dianggap sebagai anak hits.Hasil penelitian ini menjelaskan bahwa merebaknya atau berkembangnya kafe kerap diasosiasikan menjadi bagian dari gaya hidup. Keberadaannya pun menjadi sarana baru konsumsi bagi anak muda khususnya para siswa yang sekaligus sebagai bentuk distinction (jarak) antara kelas dominan dengan kelas lainnya. Bagi para siswa kebiasaan nongkrong atau pergi ke kafe berbeda dengan kebutuhan orang-orang dewasa yang umumnya hanya untuk mengonsumsi kopi ataupun hanya sebatas melepas penat, atau bertemu rekan bisnisnya. Untuk anak muda k…","author":[{"dropping-particle":"","family":"Nadia","given":"Rifca","non-dropping-particle":"","parse-names":false,"suffix":""}],"container-title":"Sosiologi","id":"ITEM-1","issued":{"date-parts":[["2019"]]},"page":"1-73","title":"Habit “Nongkrong” Di Kafe Pada Remaja (Studi Deskriptif Pada Remaja Sma Negeri 1 Medan)”","type":"article-journal"},"uris":["http://www.mendeley.com/documents/?uuid=59b08a7e-6bfe-4f62-8313-a45d467ddebd","http://www.mendeley.com/documents/?uuid=6c8d8293-f0da-48d0-b30a-5e3fc03d227d"]}],"mendeley":{"formattedCitation":"(Nadia, 2019)","plainTextFormattedCitation":"(Nadia, 2019)","previouslyFormattedCitation":"(Nadia, 2019)"},"properties":{"noteIndex":0},"schema":"https://github.com/citation-style-language/schema/raw/master/csl-citation.json"}</w:instrText>
      </w:r>
      <w:r w:rsidR="00F9229C" w:rsidRPr="005E48E7">
        <w:rPr>
          <w:rFonts w:ascii="Times New Roman" w:hAnsi="Times New Roman" w:cs="Times New Roman"/>
        </w:rPr>
        <w:fldChar w:fldCharType="separate"/>
      </w:r>
      <w:r w:rsidR="00F9229C" w:rsidRPr="005E48E7">
        <w:rPr>
          <w:rFonts w:ascii="Times New Roman" w:hAnsi="Times New Roman" w:cs="Times New Roman"/>
          <w:noProof/>
        </w:rPr>
        <w:t>(Nadia, 2019)</w:t>
      </w:r>
      <w:r w:rsidR="00F9229C" w:rsidRPr="005E48E7">
        <w:rPr>
          <w:rFonts w:ascii="Times New Roman" w:hAnsi="Times New Roman" w:cs="Times New Roman"/>
        </w:rPr>
        <w:fldChar w:fldCharType="end"/>
      </w:r>
      <w:r w:rsidR="008E3EFE" w:rsidRPr="005E48E7">
        <w:rPr>
          <w:rFonts w:ascii="Times New Roman" w:hAnsi="Times New Roman" w:cs="Times New Roman"/>
        </w:rPr>
        <w:t>.</w:t>
      </w:r>
      <w:r w:rsidR="000E6340" w:rsidRPr="005E48E7">
        <w:rPr>
          <w:rFonts w:ascii="Times New Roman" w:hAnsi="Times New Roman" w:cs="Times New Roman"/>
        </w:rPr>
        <w:t xml:space="preserve"> </w:t>
      </w:r>
      <w:r w:rsidR="00CE77F9" w:rsidRPr="005E48E7">
        <w:rPr>
          <w:rFonts w:ascii="Times New Roman" w:hAnsi="Times New Roman" w:cs="Times New Roman"/>
        </w:rPr>
        <w:t xml:space="preserve">Dari segi makanan atau tempat di </w:t>
      </w:r>
      <w:r w:rsidR="00CE77F9" w:rsidRPr="005E48E7">
        <w:rPr>
          <w:rFonts w:ascii="Times New Roman" w:hAnsi="Times New Roman" w:cs="Times New Roman"/>
          <w:i/>
        </w:rPr>
        <w:t>coff</w:t>
      </w:r>
      <w:r w:rsidR="000F6069" w:rsidRPr="005E48E7">
        <w:rPr>
          <w:rFonts w:ascii="Times New Roman" w:hAnsi="Times New Roman" w:cs="Times New Roman"/>
          <w:i/>
        </w:rPr>
        <w:t>e</w:t>
      </w:r>
      <w:r w:rsidR="00CE77F9" w:rsidRPr="005E48E7">
        <w:rPr>
          <w:rFonts w:ascii="Times New Roman" w:hAnsi="Times New Roman" w:cs="Times New Roman"/>
          <w:i/>
        </w:rPr>
        <w:t>e</w:t>
      </w:r>
      <w:r w:rsidR="00BC723E" w:rsidRPr="005E48E7">
        <w:rPr>
          <w:rFonts w:ascii="Times New Roman" w:hAnsi="Times New Roman" w:cs="Times New Roman"/>
          <w:i/>
        </w:rPr>
        <w:t xml:space="preserve"> </w:t>
      </w:r>
      <w:r w:rsidR="00CE77F9" w:rsidRPr="005E48E7">
        <w:rPr>
          <w:rFonts w:ascii="Times New Roman" w:hAnsi="Times New Roman" w:cs="Times New Roman"/>
          <w:i/>
        </w:rPr>
        <w:t>shop</w:t>
      </w:r>
      <w:r w:rsidR="00CE77F9" w:rsidRPr="005E48E7">
        <w:rPr>
          <w:rFonts w:ascii="Times New Roman" w:hAnsi="Times New Roman" w:cs="Times New Roman"/>
        </w:rPr>
        <w:t xml:space="preserve"> memang cocok untuk masyarakat umum pada umumnya. Karena lebih terjangkau dari harga</w:t>
      </w:r>
      <w:r w:rsidR="007512BD" w:rsidRPr="005E48E7">
        <w:rPr>
          <w:rFonts w:ascii="Times New Roman" w:hAnsi="Times New Roman" w:cs="Times New Roman"/>
        </w:rPr>
        <w:t xml:space="preserve"> maupun tempatny</w:t>
      </w:r>
      <w:r w:rsidR="008150A5" w:rsidRPr="005E48E7">
        <w:rPr>
          <w:rFonts w:ascii="Times New Roman" w:hAnsi="Times New Roman" w:cs="Times New Roman"/>
        </w:rPr>
        <w:t>a da</w:t>
      </w:r>
      <w:r w:rsidR="00124DB0" w:rsidRPr="005E48E7">
        <w:rPr>
          <w:rFonts w:ascii="Times New Roman" w:hAnsi="Times New Roman" w:cs="Times New Roman"/>
        </w:rPr>
        <w:t>n</w:t>
      </w:r>
      <w:r w:rsidR="008150A5" w:rsidRPr="005E48E7">
        <w:rPr>
          <w:rFonts w:ascii="Times New Roman" w:hAnsi="Times New Roman" w:cs="Times New Roman"/>
        </w:rPr>
        <w:t xml:space="preserve"> juga banyak peminat yang menyukai tempat seperti </w:t>
      </w:r>
      <w:r w:rsidR="008150A5" w:rsidRPr="005E48E7">
        <w:rPr>
          <w:rFonts w:ascii="Times New Roman" w:hAnsi="Times New Roman" w:cs="Times New Roman"/>
          <w:i/>
        </w:rPr>
        <w:t>coff</w:t>
      </w:r>
      <w:r w:rsidR="000F6069" w:rsidRPr="005E48E7">
        <w:rPr>
          <w:rFonts w:ascii="Times New Roman" w:hAnsi="Times New Roman" w:cs="Times New Roman"/>
          <w:i/>
        </w:rPr>
        <w:t>e</w:t>
      </w:r>
      <w:r w:rsidR="008150A5" w:rsidRPr="005E48E7">
        <w:rPr>
          <w:rFonts w:ascii="Times New Roman" w:hAnsi="Times New Roman" w:cs="Times New Roman"/>
          <w:i/>
        </w:rPr>
        <w:t>e</w:t>
      </w:r>
      <w:r w:rsidR="00BC723E" w:rsidRPr="005E48E7">
        <w:rPr>
          <w:rFonts w:ascii="Times New Roman" w:hAnsi="Times New Roman" w:cs="Times New Roman"/>
          <w:i/>
        </w:rPr>
        <w:t xml:space="preserve"> </w:t>
      </w:r>
      <w:r w:rsidR="008150A5" w:rsidRPr="005E48E7">
        <w:rPr>
          <w:rFonts w:ascii="Times New Roman" w:hAnsi="Times New Roman" w:cs="Times New Roman"/>
          <w:i/>
        </w:rPr>
        <w:t>shop</w:t>
      </w:r>
      <w:r w:rsidR="008150A5" w:rsidRPr="005E48E7">
        <w:rPr>
          <w:rFonts w:ascii="Times New Roman" w:hAnsi="Times New Roman" w:cs="Times New Roman"/>
        </w:rPr>
        <w:t xml:space="preserve"> karena mempunyai beragam minuman dan juga makanan yang tersedia</w:t>
      </w:r>
      <w:r w:rsidR="00F9229C" w:rsidRPr="005E48E7">
        <w:rPr>
          <w:rFonts w:ascii="Times New Roman" w:hAnsi="Times New Roman" w:cs="Times New Roman"/>
        </w:rPr>
        <w:t xml:space="preserve"> </w:t>
      </w:r>
      <w:r w:rsidR="00F9229C" w:rsidRPr="005E48E7">
        <w:rPr>
          <w:rFonts w:ascii="Times New Roman" w:hAnsi="Times New Roman" w:cs="Times New Roman"/>
        </w:rPr>
        <w:fldChar w:fldCharType="begin" w:fldLock="1"/>
      </w:r>
      <w:r w:rsidR="00087F4A" w:rsidRPr="005E48E7">
        <w:rPr>
          <w:rFonts w:ascii="Times New Roman" w:hAnsi="Times New Roman" w:cs="Times New Roman"/>
        </w:rPr>
        <w:instrText>ADDIN CSL_CITATION {"citationItems":[{"id":"ITEM-1","itemData":{"author":[{"dropping-particle":"","family":"Dan","given":"Potensi","non-dropping-particle":"","parse-names":false,"suffix":""},{"dropping-particle":"","family":"Pada","given":"Kendala","non-dropping-particle":"","parse-names":false,"suffix":""},{"dropping-particle":"","family":"Kedai","given":"Usaha","non-dropping-particle":"","parse-names":false,"suffix":""},{"dropping-particle":"","family":"Di","given":"Kopi","non-dropping-particle":"","parse-names":false,"suffix":""},{"dropping-particle":"","family":"Rasmikayati","given":"Elly","non-dropping-particle":"","parse-names":false,"suffix":""},{"dropping-particle":"","family":"Afriyanti","given":"Sintia","non-dropping-particle":"","parse-names":false,"suffix":""},{"dropping-particle":"","family":"Saefudin","given":"Bobby Rachmat","non-dropping-particle":"","parse-names":false,"suffix":""}],"id":"ITEM-1","issue":"1","issued":{"date-parts":[["2020"]]},"page":"26-45","title":"( Kasus pada Belike Coffee Shop dan Balad Coffee Works ) PENDAHULUAN Berdasarkan data dari FAO ( 2019 ), Indonesia tercatat sebagai produsen kopi terbesar ketiga di dunia setelah Brazil dan Vietnam . Meskipun demikian , ekspor kopi dari Indonesia diperkirakan tidak lebih banyak daripada ekspor kopi Brazil , Vietnam dan Kolombia . Di dunia , Indonesia dikenal dengandengan specialty coffee melalui berbagai varian kopi dan kopi luwak . Kopiarabika yang dikenal dari Indonesia diantaranya kopi Lintong dan kopi Toraja . Dengan keunikan cita rasa dan aroma kopi asal Indonesia , Indonesia memilikipeluang besar untuk meningkatkan perdagangan kopinya di dunia . Kopi menjadi minuman yang terkenal di seluruh dunia . Dari sinilah muncul istilah kafe yang mengacu kepada kedai kopi / Cafe / Coffee shop . Istilah kata cafe berasal dari bahasa Perancis yang berarti kopi ( Listyari , 2006 ). Pengertian coffee shop sendiri adalah suatu tempat yang identik dengan meja-meja dan kursi yang tertata rapi dan juga sofa yang nyaman , menjual anekavarian kopi dan makanan kecil sebagai penunjang disertai alunan musik dansuasana nyaman yang dapat dirasakan oleh konsumen ( Kurniawan dan Sidiq , 2016 ). Coffee shop dikategorikan kedalam restoran yang informal dan biasanya buka untuk 24jam dan itu sering di temui di hotel , tetapi karena perkembangan dan kebutuhanpelanggan yang sangat komplek dan tidak ada habisnya , perkembangan coffeeshop seperti sekarang ini yaitu suatu restoran informal yang menyediakan beberapa makanan ringan , minuman dan menyediakan tempat untuk bersantai dan belum tentu berlokasi di hotel , tetapi bisa di ruko atau mall . Konsep tersebut sudah berbeda dengan coffee shop yang dahulu yaitu yang mempunyai tujuan utama untuk menjual kopi dan bisa dibilang coffee shop yang sekarang hampir sama konsepnya dengan kafe ( Cousins , Foskett &amp; Gillepie , 2002 ). Berdasarkan hasil penelitian Liang ( 2012 ) sekarang ini kedai kopi perlu bekerja keras untuk menjaga loyalitas pelanggan dan meningkatkan hubungan dengan pelanggan . Lokasi untuk kedai kopi merupakan elemen penting , di kota besar kedai kopi perlu mampu membayar sewa lebih tinggi , namun , di samping negara dengan sewa rendah dan berbagai produk yang sama dengan rasa lokal mungkin membawa keuntungan untuk kedai kopi . Orientasi pelanggan selalu menjadi perhatian yang penting , melalui media sosial biarkan pelanggan mengekspresikan komentar mereka terhadap kedai kopi . Pada sisi lain , kedai kopi juga dapat menggu…","type":"article-journal","volume":"1"},"uris":["http://www.mendeley.com/documents/?uuid=d1c9b513-ce30-4ece-b124-acccc5fa7598","http://www.mendeley.com/documents/?uuid=aee3e501-7cd9-4e64-b10b-560dd327d16b"]}],"mendeley":{"formattedCitation":"(Dan et al., 2020)","plainTextFormattedCitation":"(Dan et al., 2020)","previouslyFormattedCitation":"(Dan et al., 2020)"},"properties":{"noteIndex":0},"schema":"https://github.com/citation-style-language/schema/raw/master/csl-citation.json"}</w:instrText>
      </w:r>
      <w:r w:rsidR="00F9229C" w:rsidRPr="005E48E7">
        <w:rPr>
          <w:rFonts w:ascii="Times New Roman" w:hAnsi="Times New Roman" w:cs="Times New Roman"/>
        </w:rPr>
        <w:fldChar w:fldCharType="separate"/>
      </w:r>
      <w:r w:rsidR="00F9229C" w:rsidRPr="005E48E7">
        <w:rPr>
          <w:rFonts w:ascii="Times New Roman" w:hAnsi="Times New Roman" w:cs="Times New Roman"/>
          <w:noProof/>
        </w:rPr>
        <w:t>(Dan et al., 2020)</w:t>
      </w:r>
      <w:r w:rsidR="00F9229C" w:rsidRPr="005E48E7">
        <w:rPr>
          <w:rFonts w:ascii="Times New Roman" w:hAnsi="Times New Roman" w:cs="Times New Roman"/>
        </w:rPr>
        <w:fldChar w:fldCharType="end"/>
      </w:r>
      <w:r w:rsidR="008150A5" w:rsidRPr="005E48E7">
        <w:rPr>
          <w:rFonts w:ascii="Times New Roman" w:hAnsi="Times New Roman" w:cs="Times New Roman"/>
        </w:rPr>
        <w:t xml:space="preserve">. </w:t>
      </w:r>
    </w:p>
    <w:p w14:paraId="11AF89D2" w14:textId="28DAD013" w:rsidR="00463A45" w:rsidRPr="005E48E7" w:rsidRDefault="0064665F" w:rsidP="005E48E7">
      <w:pPr>
        <w:spacing w:after="0" w:line="276" w:lineRule="auto"/>
        <w:ind w:firstLine="567"/>
        <w:contextualSpacing/>
        <w:jc w:val="both"/>
        <w:rPr>
          <w:rFonts w:ascii="Times New Roman" w:hAnsi="Times New Roman" w:cs="Times New Roman"/>
        </w:rPr>
      </w:pPr>
      <w:r w:rsidRPr="005E48E7">
        <w:rPr>
          <w:rFonts w:ascii="Times New Roman" w:hAnsi="Times New Roman" w:cs="Times New Roman"/>
        </w:rPr>
        <w:t xml:space="preserve">Seiring berjalannya waktu dunia </w:t>
      </w:r>
      <w:r w:rsidRPr="005E48E7">
        <w:rPr>
          <w:rFonts w:ascii="Times New Roman" w:hAnsi="Times New Roman" w:cs="Times New Roman"/>
          <w:i/>
        </w:rPr>
        <w:t>coff</w:t>
      </w:r>
      <w:r w:rsidR="000F6069" w:rsidRPr="005E48E7">
        <w:rPr>
          <w:rFonts w:ascii="Times New Roman" w:hAnsi="Times New Roman" w:cs="Times New Roman"/>
          <w:i/>
        </w:rPr>
        <w:t>e</w:t>
      </w:r>
      <w:r w:rsidRPr="005E48E7">
        <w:rPr>
          <w:rFonts w:ascii="Times New Roman" w:hAnsi="Times New Roman" w:cs="Times New Roman"/>
          <w:i/>
        </w:rPr>
        <w:t>e</w:t>
      </w:r>
      <w:r w:rsidR="00BC723E" w:rsidRPr="005E48E7">
        <w:rPr>
          <w:rFonts w:ascii="Times New Roman" w:hAnsi="Times New Roman" w:cs="Times New Roman"/>
          <w:i/>
        </w:rPr>
        <w:t xml:space="preserve"> </w:t>
      </w:r>
      <w:r w:rsidRPr="005E48E7">
        <w:rPr>
          <w:rFonts w:ascii="Times New Roman" w:hAnsi="Times New Roman" w:cs="Times New Roman"/>
          <w:i/>
        </w:rPr>
        <w:t>shop</w:t>
      </w:r>
      <w:r w:rsidRPr="005E48E7">
        <w:rPr>
          <w:rFonts w:ascii="Times New Roman" w:hAnsi="Times New Roman" w:cs="Times New Roman"/>
        </w:rPr>
        <w:t xml:space="preserve"> semakin banyak variasi tempat atau rasa yang sedang viral dan juga modern.</w:t>
      </w:r>
      <w:r w:rsidR="00013889" w:rsidRPr="005E48E7">
        <w:rPr>
          <w:rFonts w:ascii="Times New Roman" w:hAnsi="Times New Roman" w:cs="Times New Roman"/>
        </w:rPr>
        <w:t xml:space="preserve"> </w:t>
      </w:r>
      <w:r w:rsidRPr="005E48E7">
        <w:rPr>
          <w:rFonts w:ascii="Times New Roman" w:hAnsi="Times New Roman" w:cs="Times New Roman"/>
        </w:rPr>
        <w:t xml:space="preserve">Dan peminat </w:t>
      </w:r>
      <w:r w:rsidRPr="005E48E7">
        <w:rPr>
          <w:rFonts w:ascii="Times New Roman" w:hAnsi="Times New Roman" w:cs="Times New Roman"/>
          <w:i/>
        </w:rPr>
        <w:t>coffe</w:t>
      </w:r>
      <w:r w:rsidR="000F6069" w:rsidRPr="005E48E7">
        <w:rPr>
          <w:rFonts w:ascii="Times New Roman" w:hAnsi="Times New Roman" w:cs="Times New Roman"/>
          <w:i/>
        </w:rPr>
        <w:t>e</w:t>
      </w:r>
      <w:r w:rsidR="00BC723E" w:rsidRPr="005E48E7">
        <w:rPr>
          <w:rFonts w:ascii="Times New Roman" w:hAnsi="Times New Roman" w:cs="Times New Roman"/>
          <w:i/>
        </w:rPr>
        <w:t xml:space="preserve"> </w:t>
      </w:r>
      <w:r w:rsidRPr="005E48E7">
        <w:rPr>
          <w:rFonts w:ascii="Times New Roman" w:hAnsi="Times New Roman" w:cs="Times New Roman"/>
          <w:i/>
        </w:rPr>
        <w:t>shop</w:t>
      </w:r>
      <w:r w:rsidRPr="005E48E7">
        <w:rPr>
          <w:rFonts w:ascii="Times New Roman" w:hAnsi="Times New Roman" w:cs="Times New Roman"/>
        </w:rPr>
        <w:t xml:space="preserve"> juga bukan dari kalangan remaja saja tetapi juga kalangan para orang tua yang ingin menikmati dunia </w:t>
      </w:r>
      <w:r w:rsidRPr="005E48E7">
        <w:rPr>
          <w:rFonts w:ascii="Times New Roman" w:hAnsi="Times New Roman" w:cs="Times New Roman"/>
          <w:i/>
        </w:rPr>
        <w:t>coffeshop</w:t>
      </w:r>
      <w:r w:rsidRPr="005E48E7">
        <w:rPr>
          <w:rFonts w:ascii="Times New Roman" w:hAnsi="Times New Roman" w:cs="Times New Roman"/>
        </w:rPr>
        <w:t>.</w:t>
      </w:r>
      <w:r w:rsidR="00013889" w:rsidRPr="005E48E7">
        <w:rPr>
          <w:rFonts w:ascii="Times New Roman" w:hAnsi="Times New Roman" w:cs="Times New Roman"/>
        </w:rPr>
        <w:t xml:space="preserve"> </w:t>
      </w:r>
      <w:r w:rsidRPr="005E48E7">
        <w:rPr>
          <w:rFonts w:ascii="Times New Roman" w:hAnsi="Times New Roman" w:cs="Times New Roman"/>
        </w:rPr>
        <w:t xml:space="preserve">Adapun di </w:t>
      </w:r>
      <w:r w:rsidR="00263098" w:rsidRPr="005E48E7">
        <w:rPr>
          <w:rFonts w:ascii="Times New Roman" w:hAnsi="Times New Roman" w:cs="Times New Roman"/>
          <w:i/>
        </w:rPr>
        <w:t>Coffee Shop</w:t>
      </w:r>
      <w:r w:rsidRPr="005E48E7">
        <w:rPr>
          <w:rFonts w:ascii="Times New Roman" w:hAnsi="Times New Roman" w:cs="Times New Roman"/>
        </w:rPr>
        <w:t xml:space="preserve"> mereka tidak hanya m</w:t>
      </w:r>
      <w:r w:rsidR="00995CDF" w:rsidRPr="005E48E7">
        <w:rPr>
          <w:rFonts w:ascii="Times New Roman" w:hAnsi="Times New Roman" w:cs="Times New Roman"/>
        </w:rPr>
        <w:t>enyiapkan kopi saja tetapi juga</w:t>
      </w:r>
      <w:r w:rsidR="00013889" w:rsidRPr="005E48E7">
        <w:rPr>
          <w:rFonts w:ascii="Times New Roman" w:hAnsi="Times New Roman" w:cs="Times New Roman"/>
        </w:rPr>
        <w:t xml:space="preserve"> </w:t>
      </w:r>
      <w:r w:rsidR="00995CDF" w:rsidRPr="005E48E7">
        <w:rPr>
          <w:rFonts w:ascii="Times New Roman" w:hAnsi="Times New Roman" w:cs="Times New Roman"/>
        </w:rPr>
        <w:t xml:space="preserve">menyediakan </w:t>
      </w:r>
      <w:r w:rsidRPr="005E48E7">
        <w:rPr>
          <w:rFonts w:ascii="Times New Roman" w:hAnsi="Times New Roman" w:cs="Times New Roman"/>
        </w:rPr>
        <w:t>makanan ringan seperti</w:t>
      </w:r>
      <w:r w:rsidR="00995CDF" w:rsidRPr="005E48E7">
        <w:rPr>
          <w:rFonts w:ascii="Times New Roman" w:hAnsi="Times New Roman" w:cs="Times New Roman"/>
        </w:rPr>
        <w:t xml:space="preserve"> sosis goreng, kentang goreng dan sebagainya</w:t>
      </w:r>
      <w:r w:rsidR="00F9229C" w:rsidRPr="005E48E7">
        <w:rPr>
          <w:rFonts w:ascii="Times New Roman" w:hAnsi="Times New Roman" w:cs="Times New Roman"/>
        </w:rPr>
        <w:t xml:space="preserve"> </w:t>
      </w:r>
      <w:r w:rsidR="00F9229C" w:rsidRPr="005E48E7">
        <w:rPr>
          <w:rFonts w:ascii="Times New Roman" w:hAnsi="Times New Roman" w:cs="Times New Roman"/>
        </w:rPr>
        <w:fldChar w:fldCharType="begin" w:fldLock="1"/>
      </w:r>
      <w:r w:rsidR="00087F4A" w:rsidRPr="005E48E7">
        <w:rPr>
          <w:rFonts w:ascii="Times New Roman" w:hAnsi="Times New Roman" w:cs="Times New Roman"/>
        </w:rPr>
        <w:instrText>ADDIN CSL_CITATION {"citationItems":[{"id":"ITEM-1","itemData":{"abstract":"Gaya hidup sebagian anak muda cenderung berorientasi pada nilai kebendaan dan prestise. Segala sesuatu yang menimbulkan kesan modern dan membawa prestise cenderung diminati oleh remaja. Gaya hidup yang berorientasi pada kesenangan dan hura-hura tanpa memikirkan dampaknya lebih jauh itu disebut dengan gaya hidup hedonis. Gaya hidup ini berpandangan bahwa kita harus menikmati apa yang ada di dunia ini dengan sepuas-puasnya. Pertanyaan kajian ini adalah: Bagaimana gejala-gejala umum fenomena coffee shop sebagai gaya hidup hedonis kaum muda dan penjelasan apa yang dapat diajukan untuk menjelaskan fakta tersebut? Hasil kajian berdasarkan teori perkembangan dan “akhlak Islam ini” menunjukkan bahwa: karakteristik remaja yang cenderung berlaku impulsif, senang menjadi pusat perhatian, cenderung ikut-ikutan, dan peka terhadap inovasi-inovasi baru menjadi pendukung kecenderungan gaya hidup hedonis. Gaya hidup seperti ini merupakan wujud ekspresi dari perilaku eksperimental yang dimiliki remaja untuk mencoba sesuatu yang baru. Perilaku eksperimental tersebut masih dipandang wajar apabila tidak memunculkan pola perilaku yang lebih dominan pada kesenangan hidup daripada kegiatan belajar. Pesan Islam menunjukkan bahwa hidup yang berorientasi kepada “daging” dan mengabaikan spirit adalah suatu kekeliruan.","author":[{"dropping-particle":"","family":"Herlyana","given":"Elly","non-dropping-particle":"","parse-names":false,"suffix":""}],"container-title":"ThaqÃfiyyÃT","id":"ITEM-1","issue":"1","issued":{"date-parts":[["2012"]]},"page":"188-204","title":"Fenomena Coffee Shop Sebagai Gejala Gaya Hidup Baru Kaum Muda","type":"article-journal","volume":"13"},"uris":["http://www.mendeley.com/documents/?uuid=7e67442a-3fde-44d4-abae-91e816bd0851","http://www.mendeley.com/documents/?uuid=304bbe43-8f56-48f9-b69c-037c3e240a71"]}],"mendeley":{"formattedCitation":"(Herlyana, 2012)","plainTextFormattedCitation":"(Herlyana, 2012)","previouslyFormattedCitation":"(Herlyana, 2012)"},"properties":{"noteIndex":0},"schema":"https://github.com/citation-style-language/schema/raw/master/csl-citation.json"}</w:instrText>
      </w:r>
      <w:r w:rsidR="00F9229C" w:rsidRPr="005E48E7">
        <w:rPr>
          <w:rFonts w:ascii="Times New Roman" w:hAnsi="Times New Roman" w:cs="Times New Roman"/>
        </w:rPr>
        <w:fldChar w:fldCharType="separate"/>
      </w:r>
      <w:r w:rsidR="00F9229C" w:rsidRPr="005E48E7">
        <w:rPr>
          <w:rFonts w:ascii="Times New Roman" w:hAnsi="Times New Roman" w:cs="Times New Roman"/>
          <w:noProof/>
        </w:rPr>
        <w:t>(Herlyana, 2012)</w:t>
      </w:r>
      <w:r w:rsidR="00F9229C" w:rsidRPr="005E48E7">
        <w:rPr>
          <w:rFonts w:ascii="Times New Roman" w:hAnsi="Times New Roman" w:cs="Times New Roman"/>
        </w:rPr>
        <w:fldChar w:fldCharType="end"/>
      </w:r>
      <w:r w:rsidR="00DE3B11" w:rsidRPr="005E48E7">
        <w:rPr>
          <w:rFonts w:ascii="Times New Roman" w:hAnsi="Times New Roman" w:cs="Times New Roman"/>
        </w:rPr>
        <w:t>.</w:t>
      </w:r>
      <w:r w:rsidR="000E6340" w:rsidRPr="005E48E7">
        <w:rPr>
          <w:rFonts w:ascii="Times New Roman" w:hAnsi="Times New Roman" w:cs="Times New Roman"/>
        </w:rPr>
        <w:t xml:space="preserve"> </w:t>
      </w:r>
      <w:r w:rsidR="00463A45" w:rsidRPr="005E48E7">
        <w:rPr>
          <w:rFonts w:ascii="Times New Roman" w:hAnsi="Times New Roman" w:cs="Times New Roman"/>
        </w:rPr>
        <w:t xml:space="preserve">Apalagi dari segi tempat, </w:t>
      </w:r>
      <w:r w:rsidR="00463A45" w:rsidRPr="005E48E7">
        <w:rPr>
          <w:rFonts w:ascii="Times New Roman" w:hAnsi="Times New Roman" w:cs="Times New Roman"/>
          <w:i/>
        </w:rPr>
        <w:t>coff</w:t>
      </w:r>
      <w:r w:rsidR="000F6069" w:rsidRPr="005E48E7">
        <w:rPr>
          <w:rFonts w:ascii="Times New Roman" w:hAnsi="Times New Roman" w:cs="Times New Roman"/>
          <w:i/>
        </w:rPr>
        <w:t>e</w:t>
      </w:r>
      <w:r w:rsidR="00463A45" w:rsidRPr="005E48E7">
        <w:rPr>
          <w:rFonts w:ascii="Times New Roman" w:hAnsi="Times New Roman" w:cs="Times New Roman"/>
          <w:i/>
        </w:rPr>
        <w:t>e</w:t>
      </w:r>
      <w:r w:rsidR="00BC723E" w:rsidRPr="005E48E7">
        <w:rPr>
          <w:rFonts w:ascii="Times New Roman" w:hAnsi="Times New Roman" w:cs="Times New Roman"/>
          <w:i/>
        </w:rPr>
        <w:t xml:space="preserve"> </w:t>
      </w:r>
      <w:r w:rsidR="00463A45" w:rsidRPr="005E48E7">
        <w:rPr>
          <w:rFonts w:ascii="Times New Roman" w:hAnsi="Times New Roman" w:cs="Times New Roman"/>
          <w:i/>
        </w:rPr>
        <w:t>shop</w:t>
      </w:r>
      <w:r w:rsidR="00463A45" w:rsidRPr="005E48E7">
        <w:rPr>
          <w:rFonts w:ascii="Times New Roman" w:hAnsi="Times New Roman" w:cs="Times New Roman"/>
        </w:rPr>
        <w:t xml:space="preserve"> di zaman sekarang lebih memilih tema yang modern.</w:t>
      </w:r>
      <w:r w:rsidR="00013889" w:rsidRPr="005E48E7">
        <w:rPr>
          <w:rFonts w:ascii="Times New Roman" w:hAnsi="Times New Roman" w:cs="Times New Roman"/>
        </w:rPr>
        <w:t xml:space="preserve"> </w:t>
      </w:r>
      <w:r w:rsidR="00463A45" w:rsidRPr="005E48E7">
        <w:rPr>
          <w:rFonts w:ascii="Times New Roman" w:hAnsi="Times New Roman" w:cs="Times New Roman"/>
        </w:rPr>
        <w:t>Karena mereka ingin semua pelanggan merasa tertarik dengan</w:t>
      </w:r>
      <w:r w:rsidR="008E3EFE" w:rsidRPr="005E48E7">
        <w:rPr>
          <w:rFonts w:ascii="Times New Roman" w:hAnsi="Times New Roman" w:cs="Times New Roman"/>
        </w:rPr>
        <w:t xml:space="preserve"> </w:t>
      </w:r>
      <w:r w:rsidR="008E3EFE" w:rsidRPr="005E48E7">
        <w:rPr>
          <w:rFonts w:ascii="Times New Roman" w:hAnsi="Times New Roman" w:cs="Times New Roman"/>
          <w:i/>
        </w:rPr>
        <w:t>coffe</w:t>
      </w:r>
      <w:r w:rsidR="000F6069" w:rsidRPr="005E48E7">
        <w:rPr>
          <w:rFonts w:ascii="Times New Roman" w:hAnsi="Times New Roman" w:cs="Times New Roman"/>
          <w:i/>
        </w:rPr>
        <w:t>e</w:t>
      </w:r>
      <w:r w:rsidR="00BC723E" w:rsidRPr="005E48E7">
        <w:rPr>
          <w:rFonts w:ascii="Times New Roman" w:hAnsi="Times New Roman" w:cs="Times New Roman"/>
          <w:i/>
        </w:rPr>
        <w:t xml:space="preserve"> </w:t>
      </w:r>
      <w:r w:rsidR="008E3EFE" w:rsidRPr="005E48E7">
        <w:rPr>
          <w:rFonts w:ascii="Times New Roman" w:hAnsi="Times New Roman" w:cs="Times New Roman"/>
          <w:i/>
        </w:rPr>
        <w:t>shop</w:t>
      </w:r>
      <w:r w:rsidR="008E3EFE" w:rsidRPr="005E48E7">
        <w:rPr>
          <w:rFonts w:ascii="Times New Roman" w:hAnsi="Times New Roman" w:cs="Times New Roman"/>
        </w:rPr>
        <w:t xml:space="preserve"> yang mereka bangun.</w:t>
      </w:r>
      <w:r w:rsidR="00013889" w:rsidRPr="005E48E7">
        <w:rPr>
          <w:rFonts w:ascii="Times New Roman" w:hAnsi="Times New Roman" w:cs="Times New Roman"/>
        </w:rPr>
        <w:t xml:space="preserve"> </w:t>
      </w:r>
      <w:r w:rsidR="008E3EFE" w:rsidRPr="005E48E7">
        <w:rPr>
          <w:rFonts w:ascii="Times New Roman" w:hAnsi="Times New Roman" w:cs="Times New Roman"/>
        </w:rPr>
        <w:t>D</w:t>
      </w:r>
      <w:r w:rsidR="00463A45" w:rsidRPr="005E48E7">
        <w:rPr>
          <w:rFonts w:ascii="Times New Roman" w:hAnsi="Times New Roman" w:cs="Times New Roman"/>
        </w:rPr>
        <w:t>engan begit</w:t>
      </w:r>
      <w:r w:rsidR="008E3EFE" w:rsidRPr="005E48E7">
        <w:rPr>
          <w:rFonts w:ascii="Times New Roman" w:hAnsi="Times New Roman" w:cs="Times New Roman"/>
        </w:rPr>
        <w:t xml:space="preserve">u pelanggan tidak merasa familiar </w:t>
      </w:r>
      <w:r w:rsidR="00463A45" w:rsidRPr="005E48E7">
        <w:rPr>
          <w:rFonts w:ascii="Times New Roman" w:hAnsi="Times New Roman" w:cs="Times New Roman"/>
        </w:rPr>
        <w:t xml:space="preserve">dengan tema yang ada di </w:t>
      </w:r>
      <w:r w:rsidR="00463A45" w:rsidRPr="005E48E7">
        <w:rPr>
          <w:rFonts w:ascii="Times New Roman" w:hAnsi="Times New Roman" w:cs="Times New Roman"/>
          <w:i/>
        </w:rPr>
        <w:t>coff</w:t>
      </w:r>
      <w:r w:rsidR="000F6069" w:rsidRPr="005E48E7">
        <w:rPr>
          <w:rFonts w:ascii="Times New Roman" w:hAnsi="Times New Roman" w:cs="Times New Roman"/>
          <w:i/>
        </w:rPr>
        <w:t>e</w:t>
      </w:r>
      <w:r w:rsidR="00463A45" w:rsidRPr="005E48E7">
        <w:rPr>
          <w:rFonts w:ascii="Times New Roman" w:hAnsi="Times New Roman" w:cs="Times New Roman"/>
          <w:i/>
        </w:rPr>
        <w:t>e</w:t>
      </w:r>
      <w:r w:rsidR="00BC723E" w:rsidRPr="005E48E7">
        <w:rPr>
          <w:rFonts w:ascii="Times New Roman" w:hAnsi="Times New Roman" w:cs="Times New Roman"/>
          <w:i/>
        </w:rPr>
        <w:t xml:space="preserve"> </w:t>
      </w:r>
      <w:r w:rsidR="00463A45" w:rsidRPr="005E48E7">
        <w:rPr>
          <w:rFonts w:ascii="Times New Roman" w:hAnsi="Times New Roman" w:cs="Times New Roman"/>
          <w:i/>
        </w:rPr>
        <w:t>shop</w:t>
      </w:r>
      <w:r w:rsidR="00463A45" w:rsidRPr="005E48E7">
        <w:rPr>
          <w:rFonts w:ascii="Times New Roman" w:hAnsi="Times New Roman" w:cs="Times New Roman"/>
        </w:rPr>
        <w:t xml:space="preserve"> tersebut</w:t>
      </w:r>
      <w:r w:rsidR="00F9229C" w:rsidRPr="005E48E7">
        <w:rPr>
          <w:rFonts w:ascii="Times New Roman" w:hAnsi="Times New Roman" w:cs="Times New Roman"/>
        </w:rPr>
        <w:t xml:space="preserve"> </w:t>
      </w:r>
      <w:r w:rsidR="00F9229C" w:rsidRPr="005E48E7">
        <w:rPr>
          <w:rFonts w:ascii="Times New Roman" w:hAnsi="Times New Roman" w:cs="Times New Roman"/>
        </w:rPr>
        <w:fldChar w:fldCharType="begin" w:fldLock="1"/>
      </w:r>
      <w:r w:rsidR="00087F4A" w:rsidRPr="005E48E7">
        <w:rPr>
          <w:rFonts w:ascii="Times New Roman" w:hAnsi="Times New Roman" w:cs="Times New Roman"/>
        </w:rPr>
        <w:instrText>ADDIN CSL_CITATION {"citationItems":[{"id":"ITEM-1","itemData":{"author":[{"dropping-particle":"","family":"Navitasari","given":"Nabila","non-dropping-particle":"","parse-names":false,"suffix":""},{"dropping-particle":"","family":"Azari","given":"Senja","non-dropping-particle":"","parse-names":false,"suffix":""}],"id":"ITEM-1","issue":"March","issued":{"date-parts":[["2017"]]},"page":"0-11","title":"Pemasaran Jasa : GOJEK","type":"article-journal"},"uris":["http://www.mendeley.com/documents/?uuid=2a6c9889-a50c-4de1-8f1f-db4c08955a8e","http://www.mendeley.com/documents/?uuid=66b53d17-a86d-4e38-9a9d-70ec5778bb5b"]}],"mendeley":{"formattedCitation":"(Navitasari &amp; Azari, 2017)","plainTextFormattedCitation":"(Navitasari &amp; Azari, 2017)","previouslyFormattedCitation":"(Navitasari &amp; Azari, 2017)"},"properties":{"noteIndex":0},"schema":"https://github.com/citation-style-language/schema/raw/master/csl-citation.json"}</w:instrText>
      </w:r>
      <w:r w:rsidR="00F9229C" w:rsidRPr="005E48E7">
        <w:rPr>
          <w:rFonts w:ascii="Times New Roman" w:hAnsi="Times New Roman" w:cs="Times New Roman"/>
        </w:rPr>
        <w:fldChar w:fldCharType="separate"/>
      </w:r>
      <w:r w:rsidR="00F9229C" w:rsidRPr="005E48E7">
        <w:rPr>
          <w:rFonts w:ascii="Times New Roman" w:hAnsi="Times New Roman" w:cs="Times New Roman"/>
          <w:noProof/>
        </w:rPr>
        <w:t>(Navitasari &amp; Azari, 2017)</w:t>
      </w:r>
      <w:r w:rsidR="00F9229C" w:rsidRPr="005E48E7">
        <w:rPr>
          <w:rFonts w:ascii="Times New Roman" w:hAnsi="Times New Roman" w:cs="Times New Roman"/>
        </w:rPr>
        <w:fldChar w:fldCharType="end"/>
      </w:r>
      <w:r w:rsidR="008E3EFE" w:rsidRPr="005E48E7">
        <w:rPr>
          <w:rFonts w:ascii="Times New Roman" w:hAnsi="Times New Roman" w:cs="Times New Roman"/>
        </w:rPr>
        <w:t>.</w:t>
      </w:r>
    </w:p>
    <w:p w14:paraId="1646E920" w14:textId="06652DAB" w:rsidR="00DE3B11" w:rsidRPr="005E48E7" w:rsidRDefault="00DE3B11" w:rsidP="005E48E7">
      <w:pPr>
        <w:spacing w:after="0" w:line="276" w:lineRule="auto"/>
        <w:ind w:firstLine="567"/>
        <w:contextualSpacing/>
        <w:jc w:val="both"/>
        <w:rPr>
          <w:rFonts w:ascii="Times New Roman" w:hAnsi="Times New Roman" w:cs="Times New Roman"/>
        </w:rPr>
      </w:pPr>
      <w:r w:rsidRPr="005E48E7">
        <w:rPr>
          <w:rFonts w:ascii="Times New Roman" w:hAnsi="Times New Roman" w:cs="Times New Roman"/>
          <w:i/>
        </w:rPr>
        <w:lastRenderedPageBreak/>
        <w:t>Coffe</w:t>
      </w:r>
      <w:r w:rsidR="000F6069" w:rsidRPr="005E48E7">
        <w:rPr>
          <w:rFonts w:ascii="Times New Roman" w:hAnsi="Times New Roman" w:cs="Times New Roman"/>
          <w:i/>
        </w:rPr>
        <w:t>e</w:t>
      </w:r>
      <w:r w:rsidR="00BC723E" w:rsidRPr="005E48E7">
        <w:rPr>
          <w:rFonts w:ascii="Times New Roman" w:hAnsi="Times New Roman" w:cs="Times New Roman"/>
          <w:i/>
        </w:rPr>
        <w:t xml:space="preserve"> </w:t>
      </w:r>
      <w:r w:rsidRPr="005E48E7">
        <w:rPr>
          <w:rFonts w:ascii="Times New Roman" w:hAnsi="Times New Roman" w:cs="Times New Roman"/>
          <w:i/>
        </w:rPr>
        <w:t>shop</w:t>
      </w:r>
      <w:r w:rsidRPr="005E48E7">
        <w:rPr>
          <w:rFonts w:ascii="Times New Roman" w:hAnsi="Times New Roman" w:cs="Times New Roman"/>
        </w:rPr>
        <w:t xml:space="preserve"> </w:t>
      </w:r>
      <w:r w:rsidR="00AF54BC" w:rsidRPr="005E48E7">
        <w:rPr>
          <w:rFonts w:ascii="Times New Roman" w:hAnsi="Times New Roman" w:cs="Times New Roman"/>
        </w:rPr>
        <w:t>yang</w:t>
      </w:r>
      <w:r w:rsidRPr="005E48E7">
        <w:rPr>
          <w:rFonts w:ascii="Times New Roman" w:hAnsi="Times New Roman" w:cs="Times New Roman"/>
        </w:rPr>
        <w:t xml:space="preserve"> cocok untuk tempat ng</w:t>
      </w:r>
      <w:r w:rsidR="00995CDF" w:rsidRPr="005E48E7">
        <w:rPr>
          <w:rFonts w:ascii="Times New Roman" w:hAnsi="Times New Roman" w:cs="Times New Roman"/>
        </w:rPr>
        <w:t xml:space="preserve">obrol yang santai bersama dengan keluarga, teman dan </w:t>
      </w:r>
      <w:r w:rsidR="00FA7134" w:rsidRPr="005E48E7">
        <w:rPr>
          <w:rFonts w:ascii="Times New Roman" w:hAnsi="Times New Roman" w:cs="Times New Roman"/>
        </w:rPr>
        <w:t xml:space="preserve">juga </w:t>
      </w:r>
      <w:r w:rsidR="005B4C91" w:rsidRPr="005E48E7">
        <w:rPr>
          <w:rFonts w:ascii="Times New Roman" w:hAnsi="Times New Roman" w:cs="Times New Roman"/>
        </w:rPr>
        <w:t xml:space="preserve">teman kerja. </w:t>
      </w:r>
      <w:r w:rsidR="00995CDF" w:rsidRPr="005E48E7">
        <w:rPr>
          <w:rFonts w:ascii="Times New Roman" w:hAnsi="Times New Roman" w:cs="Times New Roman"/>
        </w:rPr>
        <w:t>Bisa juga menjadi tempat untuk membuat tugas ataupu</w:t>
      </w:r>
      <w:r w:rsidR="00FA7134" w:rsidRPr="005E48E7">
        <w:rPr>
          <w:rFonts w:ascii="Times New Roman" w:hAnsi="Times New Roman" w:cs="Times New Roman"/>
        </w:rPr>
        <w:t>n berdiskusi tentang pekerjaan. Dikarenakan juga mereka mempunyai tempat yang sangat nyaman untuk berdiskusi kerja dan juga untuk membuat tugas kuliah atau pun yang lain</w:t>
      </w:r>
      <w:r w:rsidR="00F9229C" w:rsidRPr="005E48E7">
        <w:rPr>
          <w:rFonts w:ascii="Times New Roman" w:hAnsi="Times New Roman" w:cs="Times New Roman"/>
        </w:rPr>
        <w:t xml:space="preserve"> </w:t>
      </w:r>
      <w:r w:rsidR="00F9229C" w:rsidRPr="005E48E7">
        <w:rPr>
          <w:rFonts w:ascii="Times New Roman" w:hAnsi="Times New Roman" w:cs="Times New Roman"/>
        </w:rPr>
        <w:fldChar w:fldCharType="begin" w:fldLock="1"/>
      </w:r>
      <w:r w:rsidR="00087F4A" w:rsidRPr="005E48E7">
        <w:rPr>
          <w:rFonts w:ascii="Times New Roman" w:hAnsi="Times New Roman" w:cs="Times New Roman"/>
        </w:rPr>
        <w:instrText>ADDIN CSL_CITATION {"citationItems":[{"id":"ITEM-1","itemData":{"abstract":"ΕΙΣ ΤΟΝ ΑΙΩΝΑ","author":[{"dropping-particle":"","family":"Restrepo Klinge","given":"Santiago","non-dropping-particle":"","parse-names":false,"suffix":""}],"container-title":"Αγαη","id":"ITEM-1","issue":"5","issued":{"date-parts":[["2019"]]},"page":"55","title":"No TitleΕΛΕΝΗ","type":"article-journal","volume":"8"},"uris":["http://www.mendeley.com/documents/?uuid=66557bd1-88d6-47c3-b837-3f1c0fd59627","http://www.mendeley.com/documents/?uuid=b45cb0d7-7ffe-41db-ad90-126e91e3aacd"]}],"mendeley":{"formattedCitation":"(Restrepo Klinge, 2019)","plainTextFormattedCitation":"(Restrepo Klinge, 2019)","previouslyFormattedCitation":"(Restrepo Klinge, 2019)"},"properties":{"noteIndex":0},"schema":"https://github.com/citation-style-language/schema/raw/master/csl-citation.json"}</w:instrText>
      </w:r>
      <w:r w:rsidR="00F9229C" w:rsidRPr="005E48E7">
        <w:rPr>
          <w:rFonts w:ascii="Times New Roman" w:hAnsi="Times New Roman" w:cs="Times New Roman"/>
        </w:rPr>
        <w:fldChar w:fldCharType="separate"/>
      </w:r>
      <w:r w:rsidR="00F9229C" w:rsidRPr="005E48E7">
        <w:rPr>
          <w:rFonts w:ascii="Times New Roman" w:hAnsi="Times New Roman" w:cs="Times New Roman"/>
          <w:noProof/>
        </w:rPr>
        <w:t>(Restrepo Klinge, 2019)</w:t>
      </w:r>
      <w:r w:rsidR="00F9229C" w:rsidRPr="005E48E7">
        <w:rPr>
          <w:rFonts w:ascii="Times New Roman" w:hAnsi="Times New Roman" w:cs="Times New Roman"/>
        </w:rPr>
        <w:fldChar w:fldCharType="end"/>
      </w:r>
      <w:r w:rsidR="00FA7134" w:rsidRPr="005E48E7">
        <w:rPr>
          <w:rFonts w:ascii="Times New Roman" w:hAnsi="Times New Roman" w:cs="Times New Roman"/>
        </w:rPr>
        <w:t xml:space="preserve">. </w:t>
      </w:r>
    </w:p>
    <w:p w14:paraId="396A2E11" w14:textId="089CDDC7" w:rsidR="00CE77F9" w:rsidRPr="005E48E7" w:rsidRDefault="002E0052" w:rsidP="005E48E7">
      <w:pPr>
        <w:spacing w:after="0" w:line="276" w:lineRule="auto"/>
        <w:ind w:firstLine="567"/>
        <w:contextualSpacing/>
        <w:jc w:val="both"/>
        <w:rPr>
          <w:rFonts w:ascii="Times New Roman" w:hAnsi="Times New Roman" w:cs="Times New Roman"/>
        </w:rPr>
      </w:pPr>
      <w:r w:rsidRPr="005E48E7">
        <w:rPr>
          <w:rFonts w:ascii="Times New Roman" w:hAnsi="Times New Roman" w:cs="Times New Roman"/>
        </w:rPr>
        <w:t xml:space="preserve">Untuk nongkrong di </w:t>
      </w:r>
      <w:r w:rsidRPr="005E48E7">
        <w:rPr>
          <w:rFonts w:ascii="Times New Roman" w:hAnsi="Times New Roman" w:cs="Times New Roman"/>
          <w:i/>
        </w:rPr>
        <w:t>coff</w:t>
      </w:r>
      <w:r w:rsidR="000F6069" w:rsidRPr="005E48E7">
        <w:rPr>
          <w:rFonts w:ascii="Times New Roman" w:hAnsi="Times New Roman" w:cs="Times New Roman"/>
          <w:i/>
        </w:rPr>
        <w:t>e</w:t>
      </w:r>
      <w:r w:rsidRPr="005E48E7">
        <w:rPr>
          <w:rFonts w:ascii="Times New Roman" w:hAnsi="Times New Roman" w:cs="Times New Roman"/>
          <w:i/>
        </w:rPr>
        <w:t>e</w:t>
      </w:r>
      <w:r w:rsidR="00BC723E" w:rsidRPr="005E48E7">
        <w:rPr>
          <w:rFonts w:ascii="Times New Roman" w:hAnsi="Times New Roman" w:cs="Times New Roman"/>
          <w:i/>
        </w:rPr>
        <w:t xml:space="preserve"> </w:t>
      </w:r>
      <w:r w:rsidRPr="005E48E7">
        <w:rPr>
          <w:rFonts w:ascii="Times New Roman" w:hAnsi="Times New Roman" w:cs="Times New Roman"/>
          <w:i/>
        </w:rPr>
        <w:t>shop</w:t>
      </w:r>
      <w:r w:rsidRPr="005E48E7">
        <w:rPr>
          <w:rFonts w:ascii="Times New Roman" w:hAnsi="Times New Roman" w:cs="Times New Roman"/>
        </w:rPr>
        <w:t xml:space="preserve"> ataupun warkop (warung kopi) kita juga dapat melihat kemampuan seseorang karyawan </w:t>
      </w:r>
      <w:r w:rsidR="00263098" w:rsidRPr="005E48E7">
        <w:rPr>
          <w:rFonts w:ascii="Times New Roman" w:hAnsi="Times New Roman" w:cs="Times New Roman"/>
          <w:i/>
        </w:rPr>
        <w:t>Coffee Shop</w:t>
      </w:r>
      <w:r w:rsidRPr="005E48E7">
        <w:rPr>
          <w:rFonts w:ascii="Times New Roman" w:hAnsi="Times New Roman" w:cs="Times New Roman"/>
        </w:rPr>
        <w:t xml:space="preserve"> dalam hal melayani pelanggan ataupun dalam hal menyuguhkan makanan ke pelanggan. </w:t>
      </w:r>
      <w:r w:rsidR="00972963" w:rsidRPr="005E48E7">
        <w:rPr>
          <w:rFonts w:ascii="Times New Roman" w:hAnsi="Times New Roman" w:cs="Times New Roman"/>
        </w:rPr>
        <w:t xml:space="preserve">Bagaimanapun kepuasan pelanggan juga di tentukan dengan pelayan karyawan di </w:t>
      </w:r>
      <w:r w:rsidR="00263098" w:rsidRPr="005E48E7">
        <w:rPr>
          <w:rFonts w:ascii="Times New Roman" w:hAnsi="Times New Roman" w:cs="Times New Roman"/>
          <w:i/>
        </w:rPr>
        <w:t>Coffee Shop</w:t>
      </w:r>
      <w:r w:rsidR="00972963" w:rsidRPr="005E48E7">
        <w:rPr>
          <w:rFonts w:ascii="Times New Roman" w:hAnsi="Times New Roman" w:cs="Times New Roman"/>
        </w:rPr>
        <w:t xml:space="preserve"> tersebut</w:t>
      </w:r>
      <w:r w:rsidR="00F9229C" w:rsidRPr="005E48E7">
        <w:rPr>
          <w:rFonts w:ascii="Times New Roman" w:hAnsi="Times New Roman" w:cs="Times New Roman"/>
        </w:rPr>
        <w:t xml:space="preserve"> </w:t>
      </w:r>
      <w:r w:rsidR="009941C0" w:rsidRPr="005E48E7">
        <w:rPr>
          <w:rFonts w:ascii="Times New Roman" w:hAnsi="Times New Roman" w:cs="Times New Roman"/>
        </w:rPr>
        <w:fldChar w:fldCharType="begin" w:fldLock="1"/>
      </w:r>
      <w:r w:rsidR="00087F4A" w:rsidRPr="005E48E7">
        <w:rPr>
          <w:rFonts w:ascii="Times New Roman" w:hAnsi="Times New Roman" w:cs="Times New Roman"/>
        </w:rPr>
        <w:instrText>ADDIN CSL_CITATION {"citationItems":[{"id":"ITEM-1","itemData":{"ISBN":"1951101219","abstract":"facturing industry in Indonesia achieved growth of 6.40% in the year 2012 the figure is higher than Indonesian economic growth rate is only 6.23%. This research to prove whether managerial ownership, institutional ownership, dividend policy and debt policy affect the value of the company. This research used regression models on data analyze and quantitative approach. The results showed that the managerial ownership has negative effect but not significant on the company’s value, institutional ownership has positive and significant on the company’s value, dividend policy has positive and significant on the company’s value and the debt policy has positive effect but not significant on the company’s value. The results of the research that occurred in the manufacturing sector firms in the Indonesia Stock Exchange (BEI) in the period 2010-2014 has been selected to be sampled in the study","author":[{"dropping-particle":"","family":"Kurniawan","given":"Rezza","non-dropping-particle":"","parse-names":false,"suffix":""}],"container-title":"Toleransi Masyarakat beda Agama","id":"ITEM-1","issue":"28","issued":{"date-parts":[["2012"]]},"page":"65","title":"Perpustakaan Universitas Airlangga","type":"article-journal","volume":"30"},"uris":["http://www.mendeley.com/documents/?uuid=3c92dd6f-d4a9-4cd8-ac53-f7f3a11ea791","http://www.mendeley.com/documents/?uuid=de182537-a144-4677-a343-323eafa3955f"]}],"mendeley":{"formattedCitation":"(Kurniawan, 2012)","plainTextFormattedCitation":"(Kurniawan, 2012)","previouslyFormattedCitation":"(Kurniawan, 2012)"},"properties":{"noteIndex":0},"schema":"https://github.com/citation-style-language/schema/raw/master/csl-citation.json"}</w:instrText>
      </w:r>
      <w:r w:rsidR="009941C0" w:rsidRPr="005E48E7">
        <w:rPr>
          <w:rFonts w:ascii="Times New Roman" w:hAnsi="Times New Roman" w:cs="Times New Roman"/>
        </w:rPr>
        <w:fldChar w:fldCharType="separate"/>
      </w:r>
      <w:r w:rsidR="009941C0" w:rsidRPr="005E48E7">
        <w:rPr>
          <w:rFonts w:ascii="Times New Roman" w:hAnsi="Times New Roman" w:cs="Times New Roman"/>
          <w:noProof/>
        </w:rPr>
        <w:t>(Kurniawan, 2012)</w:t>
      </w:r>
      <w:r w:rsidR="009941C0" w:rsidRPr="005E48E7">
        <w:rPr>
          <w:rFonts w:ascii="Times New Roman" w:hAnsi="Times New Roman" w:cs="Times New Roman"/>
        </w:rPr>
        <w:fldChar w:fldCharType="end"/>
      </w:r>
      <w:r w:rsidR="00972963" w:rsidRPr="005E48E7">
        <w:rPr>
          <w:rFonts w:ascii="Times New Roman" w:hAnsi="Times New Roman" w:cs="Times New Roman"/>
        </w:rPr>
        <w:t>.</w:t>
      </w:r>
    </w:p>
    <w:p w14:paraId="7DF0C789" w14:textId="4BC5444C" w:rsidR="000F6069" w:rsidRPr="005E48E7" w:rsidRDefault="000F6069" w:rsidP="005E48E7">
      <w:pPr>
        <w:spacing w:after="0" w:line="276" w:lineRule="auto"/>
        <w:ind w:firstLine="567"/>
        <w:contextualSpacing/>
        <w:jc w:val="both"/>
        <w:rPr>
          <w:rFonts w:ascii="Times New Roman" w:hAnsi="Times New Roman" w:cs="Times New Roman"/>
        </w:rPr>
      </w:pPr>
      <w:r w:rsidRPr="005E48E7">
        <w:rPr>
          <w:rFonts w:ascii="Times New Roman" w:hAnsi="Times New Roman" w:cs="Times New Roman"/>
        </w:rPr>
        <w:t xml:space="preserve">Tujuan dari penelitian ini antara lain ingin membuktikan </w:t>
      </w:r>
      <w:r w:rsidR="0099420F" w:rsidRPr="005E48E7">
        <w:rPr>
          <w:rFonts w:ascii="Times New Roman" w:hAnsi="Times New Roman" w:cs="Times New Roman"/>
        </w:rPr>
        <w:t>faktor variabel independen</w:t>
      </w:r>
      <w:r w:rsidRPr="005E48E7">
        <w:rPr>
          <w:rFonts w:ascii="Times New Roman" w:hAnsi="Times New Roman" w:cs="Times New Roman"/>
        </w:rPr>
        <w:t xml:space="preserve"> </w:t>
      </w:r>
      <w:proofErr w:type="gramStart"/>
      <w:r w:rsidR="0099420F" w:rsidRPr="005E48E7">
        <w:rPr>
          <w:rFonts w:ascii="Times New Roman" w:hAnsi="Times New Roman" w:cs="Times New Roman"/>
          <w:bCs/>
          <w:lang w:val="id-ID"/>
        </w:rPr>
        <w:t>gaya</w:t>
      </w:r>
      <w:proofErr w:type="gramEnd"/>
      <w:r w:rsidR="0099420F" w:rsidRPr="005E48E7">
        <w:rPr>
          <w:rFonts w:ascii="Times New Roman" w:hAnsi="Times New Roman" w:cs="Times New Roman"/>
          <w:bCs/>
          <w:lang w:val="id-ID"/>
        </w:rPr>
        <w:t xml:space="preserve"> hidup, prestise, dan kelompok referensi</w:t>
      </w:r>
      <w:r w:rsidR="0099420F" w:rsidRPr="005E48E7">
        <w:rPr>
          <w:rFonts w:ascii="Times New Roman" w:hAnsi="Times New Roman" w:cs="Times New Roman"/>
          <w:bCs/>
        </w:rPr>
        <w:t xml:space="preserve"> berpengaruh langsung terhadap keputusan nongkrong masyarakat di </w:t>
      </w:r>
      <w:r w:rsidR="0099420F" w:rsidRPr="005E48E7">
        <w:rPr>
          <w:rFonts w:ascii="Times New Roman" w:hAnsi="Times New Roman" w:cs="Times New Roman"/>
          <w:bCs/>
          <w:i/>
        </w:rPr>
        <w:t>Coffee Shop</w:t>
      </w:r>
      <w:r w:rsidR="0099420F" w:rsidRPr="005E48E7">
        <w:rPr>
          <w:rFonts w:ascii="Times New Roman" w:hAnsi="Times New Roman" w:cs="Times New Roman"/>
          <w:bCs/>
        </w:rPr>
        <w:t xml:space="preserve">. Selain itu, ingin menguji variabel keputusan nongkrong dampaknya pada kepuasan konsumen setelah mengkonsumsi di </w:t>
      </w:r>
      <w:r w:rsidR="0099420F" w:rsidRPr="005E48E7">
        <w:rPr>
          <w:rFonts w:ascii="Times New Roman" w:hAnsi="Times New Roman" w:cs="Times New Roman"/>
          <w:bCs/>
          <w:i/>
        </w:rPr>
        <w:t>Coffee Shop</w:t>
      </w:r>
      <w:r w:rsidR="0099420F" w:rsidRPr="005E48E7">
        <w:rPr>
          <w:rFonts w:ascii="Times New Roman" w:hAnsi="Times New Roman" w:cs="Times New Roman"/>
          <w:bCs/>
        </w:rPr>
        <w:t xml:space="preserve">. </w:t>
      </w:r>
    </w:p>
    <w:p w14:paraId="2FDF23D3" w14:textId="2418EF32" w:rsidR="002E0052" w:rsidRPr="005E48E7" w:rsidRDefault="001934D6" w:rsidP="005E48E7">
      <w:pPr>
        <w:spacing w:after="0" w:line="276" w:lineRule="auto"/>
        <w:contextualSpacing/>
        <w:jc w:val="both"/>
        <w:rPr>
          <w:rFonts w:ascii="Times New Roman" w:hAnsi="Times New Roman" w:cs="Times New Roman"/>
          <w:lang w:val="id-ID"/>
        </w:rPr>
      </w:pPr>
      <w:r w:rsidRPr="005E48E7">
        <w:rPr>
          <w:rFonts w:ascii="Times New Roman" w:hAnsi="Times New Roman" w:cs="Times New Roman"/>
          <w:lang w:val="id-ID"/>
        </w:rPr>
        <w:tab/>
      </w:r>
    </w:p>
    <w:p w14:paraId="6FA5E13E" w14:textId="57892353" w:rsidR="008E3EFE" w:rsidRPr="005E48E7" w:rsidRDefault="009C3FC2" w:rsidP="005E48E7">
      <w:pPr>
        <w:tabs>
          <w:tab w:val="left" w:pos="7185"/>
        </w:tabs>
        <w:spacing w:after="0" w:line="276" w:lineRule="auto"/>
        <w:jc w:val="both"/>
        <w:rPr>
          <w:rFonts w:ascii="Times New Roman" w:hAnsi="Times New Roman" w:cs="Times New Roman"/>
          <w:b/>
        </w:rPr>
      </w:pPr>
      <w:r w:rsidRPr="005E48E7">
        <w:rPr>
          <w:rFonts w:ascii="Times New Roman" w:hAnsi="Times New Roman" w:cs="Times New Roman"/>
          <w:b/>
        </w:rPr>
        <w:t xml:space="preserve">TINJAUAN PUSTAKA </w:t>
      </w:r>
    </w:p>
    <w:p w14:paraId="08C5C520" w14:textId="7040DDB1" w:rsidR="00723357" w:rsidRPr="005E48E7" w:rsidRDefault="00723357" w:rsidP="005E48E7">
      <w:pPr>
        <w:tabs>
          <w:tab w:val="left" w:pos="7185"/>
        </w:tabs>
        <w:spacing w:after="0" w:line="276" w:lineRule="auto"/>
        <w:contextualSpacing/>
        <w:jc w:val="both"/>
        <w:rPr>
          <w:rFonts w:ascii="Times New Roman" w:hAnsi="Times New Roman" w:cs="Times New Roman"/>
          <w:b/>
        </w:rPr>
      </w:pPr>
      <w:r w:rsidRPr="005E48E7">
        <w:rPr>
          <w:rFonts w:ascii="Times New Roman" w:hAnsi="Times New Roman" w:cs="Times New Roman"/>
          <w:b/>
        </w:rPr>
        <w:t>Gaya Hidup</w:t>
      </w:r>
    </w:p>
    <w:p w14:paraId="6576EEB8" w14:textId="74933761" w:rsidR="00904C9F" w:rsidRPr="005E48E7" w:rsidRDefault="00087F4A" w:rsidP="005E48E7">
      <w:pPr>
        <w:spacing w:after="0" w:line="276" w:lineRule="auto"/>
        <w:ind w:firstLine="567"/>
        <w:contextualSpacing/>
        <w:jc w:val="both"/>
        <w:rPr>
          <w:rFonts w:ascii="Times New Roman" w:hAnsi="Times New Roman" w:cs="Times New Roman"/>
          <w:lang w:val="id-ID"/>
        </w:rPr>
      </w:pPr>
      <w:r w:rsidRPr="005E48E7">
        <w:rPr>
          <w:rFonts w:ascii="Times New Roman" w:hAnsi="Times New Roman" w:cs="Times New Roman"/>
        </w:rPr>
        <w:t xml:space="preserve">Definisi gaya hidup menurut </w:t>
      </w:r>
      <w:r w:rsidRPr="005E48E7">
        <w:rPr>
          <w:rFonts w:ascii="Times New Roman" w:hAnsi="Times New Roman" w:cs="Times New Roman"/>
        </w:rPr>
        <w:fldChar w:fldCharType="begin" w:fldLock="1"/>
      </w:r>
      <w:r w:rsidR="00F63699" w:rsidRPr="005E48E7">
        <w:rPr>
          <w:rFonts w:ascii="Times New Roman" w:hAnsi="Times New Roman" w:cs="Times New Roman"/>
        </w:rPr>
        <w:instrText>ADDIN CSL_CITATION {"citationItems":[{"id":"ITEM-1","itemData":{"abstract":"Persaingan industri jasa dewasa ini sangat menarik untuk dibahas khususnya industri jasa tour and travel di Surabaya sehingga akan memicu perkembangan gaya hidup konsumen. Permasalahan yang dihadapi, konsumen yang memiliki pendapatan ekonomi menengah keatas berlibur sudah menjadi lifestyle mereka karena mereka rela mengorbankan sesuatu demi mendapatkan jasa yang mereka senangi, harga dan promosi secara tidak langsung akan mempengaruhi konsumen dalam pemilihan tempat tujuan wisata. Penelitian ini menggunakan sampel konsumen ArtoJaya. Teknik pengambilan sampel dengan teknik purposive atau selected sampling dengan sampel konsumen yang melakukan pembelian selama tiga bulan terakhir. Teknik analisis yang digunakan adalah Regresi Linier Berganda dengan jumlah responden sebanyak 100 responden, yang akan mempermudah untuk melihat perananan gaya hidup, harga dan promosi terhadap tempat tujuan wisata yang akan diuji.","author":[{"dropping-particle":"","family":"Dewi","given":"Metha Nilarisma","non-dropping-particle":"","parse-names":false,"suffix":""},{"dropping-particle":"","family":"Samuel","given":"Hatane","non-dropping-particle":"","parse-names":false,"suffix":""}],"container-title":"Jurnal Manajeman Pemasaran","id":"ITEM-1","issue":"1","issued":{"date-parts":[["2015"]]},"page":"1-13","title":"Pengaruh Gaya Hidup (lifestyle), Harga, Promosi terhadap Pemilihan Tempat Tujuan Wisata (destination) Studi Kasus pada Konsumen Artojaya Tour &amp; Travel Surabaya","type":"article-journal","volume":"3"},"uris":["http://www.mendeley.com/documents/?uuid=dd045dbc-ea4a-4dce-a965-f36a8849d579"]}],"mendeley":{"formattedCitation":"(Dewi &amp; Samuel, 2015)","plainTextFormattedCitation":"(Dewi &amp; Samuel, 2015)","previouslyFormattedCitation":"(Dewi &amp; Samuel, 2015)"},"properties":{"noteIndex":0},"schema":"https://github.com/citation-style-language/schema/raw/master/csl-citation.json"}</w:instrText>
      </w:r>
      <w:r w:rsidRPr="005E48E7">
        <w:rPr>
          <w:rFonts w:ascii="Times New Roman" w:hAnsi="Times New Roman" w:cs="Times New Roman"/>
        </w:rPr>
        <w:fldChar w:fldCharType="separate"/>
      </w:r>
      <w:r w:rsidRPr="005E48E7">
        <w:rPr>
          <w:rFonts w:ascii="Times New Roman" w:hAnsi="Times New Roman" w:cs="Times New Roman"/>
          <w:noProof/>
        </w:rPr>
        <w:t>(Dewi &amp; Samuel, 2015)</w:t>
      </w:r>
      <w:r w:rsidRPr="005E48E7">
        <w:rPr>
          <w:rFonts w:ascii="Times New Roman" w:hAnsi="Times New Roman" w:cs="Times New Roman"/>
        </w:rPr>
        <w:fldChar w:fldCharType="end"/>
      </w:r>
      <w:r w:rsidRPr="005E48E7">
        <w:rPr>
          <w:rFonts w:ascii="Times New Roman" w:hAnsi="Times New Roman" w:cs="Times New Roman"/>
        </w:rPr>
        <w:t xml:space="preserve"> adalah pola hidup seseorang di dunia yang diekspresikan dalam aktivitas, minat dan opininya. </w:t>
      </w:r>
      <w:r w:rsidR="00E610D1" w:rsidRPr="005E48E7">
        <w:rPr>
          <w:rFonts w:ascii="Times New Roman" w:hAnsi="Times New Roman" w:cs="Times New Roman"/>
        </w:rPr>
        <w:t xml:space="preserve">Sementara itu </w:t>
      </w:r>
      <w:r w:rsidR="00F63699" w:rsidRPr="005E48E7">
        <w:rPr>
          <w:rFonts w:ascii="Times New Roman" w:hAnsi="Times New Roman" w:cs="Times New Roman"/>
        </w:rPr>
        <w:fldChar w:fldCharType="begin" w:fldLock="1"/>
      </w:r>
      <w:r w:rsidR="00AB5DC4" w:rsidRPr="005E48E7">
        <w:rPr>
          <w:rFonts w:ascii="Times New Roman" w:hAnsi="Times New Roman" w:cs="Times New Roman"/>
        </w:rPr>
        <w:instrText xml:space="preserve">ADDIN CSL_CITATION {"citationItems":[{"id":"ITEM-1","itemData":{"ISBN":"9783319600536","ISSN":"14664461","PMID":"14766562","abstract":"We ship printed books within 1 business day; personal PDFs are available immediately.","author":[{"dropping-particle":"","family":"Susanti","given":"Henny Dwi","non-dropping-particle":"","parse-names":false,"suffix":""},{"dropping-particle":"","family":"Arfamaini","given":"Revi","non-dropping-particle":"","parse-names":false,"suffix":""},{"dropping-particle":"","family":"Sylvia","given":"Maria","non-dropping-particle":"","parse-names":false,"suffix":""},{"dropping-particle":"","family":"Vianne","given":"Angelina","non-dropping-particle":"","parse-names":false,"suffix":""},{"dropping-particle":"","family":"D","given":"Yusniar Hanani","non-dropping-particle":"","parse-names":false,"suffix":""},{"dropping-particle":"","family":"D","given":"Hanan Lanang","non-dropping-particle":"","parse-names":false,"suffix":""},{"dropping-particle":"","family":"Muslimah","given":"Muslimah muslimah","non-dropping-particle":"","parse-names":false,"suffix":""},{"dropping-particle":"","family":"Saletti-cuesta","given":"Lorena","non-dropping-particle":"","parse-names":false,"suffix":""},{"dropping-particle":"","family":"Abraham","given":"Charles","non-dropping-particle":"","parse-names":false,"suffix":""},{"dropping-particle":"","family":"Sheeran","given":"Paschal","non-dropping-particle":"","parse-names":false,"suffix":""},{"dropping-particle":"","family":"Adiyoso","given":"Wignyo","non-dropping-particle":"","parse-names":false,"suffix":""},{"dropping-particle":"","family":"Wilopo","given":"Wilopo","non-dropping-particle":"","parse-names":false,"suffix":""},{"dropping-particle":"","family":"Brossard","given":"Dominique","non-dropping-particle":"","parse-names":false,"suffix":""},{"dropping-particle":"","family":"Wood","given":"Wendy","non-dropping-particle":"","parse-names":false,"suffix":""},{"dropping-particle":"","family":"Cialdini","given":"Robert","non-dropping-particle":"","parse-names":false,"suffix":""},{"dropping-particle":"","family":"Groves","given":"Robert M.","non-dropping-particle":"","parse-names":false,"suffix":""},{"dropping-particle":"","family":"Chan","given":"Derwin K.C.","non-dropping-particle":"","parse-names":false,"suffix":""},{"dropping-particle":"","family":"Zhang","given":"Chun Qing","non-dropping-particle":"","parse-names":false,"suffix":""},{"dropping-particle":"","family":"Josefsson","given":"Karin Weman","non-dropping-particle":"","parse-names":false,"suffix":""},{"dropping-particle":"","family":"Cori","given":"Liliana","non-dropping-particle":"","parse-names":false,"suffix":""},{"dropping-particle":"","family":"Bianchi","given":"Fabrizio","non-dropping-particle":"","parse-names":false,"suffix":""},{"dropping-particle":"","family":"Cadum","given":"Ennio","non-dropping-particle":"","parse-names":false,"suffix":""},{"dropping-particle":"","family":"Anthonj","given":"Carmen","non-dropping-particle":"","parse-names":false,"suffix":""},{"dropping-particle":"","family":"NIH Office of Behavioral and Social Sciences","given":"","non-dropping-particle":"","parse-names":false,"suffix":""},{"dropping-particle":"","family":"Deci","given":"Edward L.","non-dropping-particle":"","parse-names":false,"suffix":""},{"dropping-particle":"","family":"Ryan","given":"Richard M.","non-dropping-particle":"","parse-names":false,"suffix":""},{"dropping-particle":"","family":"MPOC","given":"","non-dropping-particle":"","parse-names":false,"suffix":""},{"dropping-particle":"","family":"Brunet","given":"Nicolás","non-dropping-particle":"","parse-names":false,"suffix":""},{"dropping-particle":"","family":"Dryhurst","given":"Sarah","non-dropping-particle":"","parse-names":false,"suffix":""},{"dropping-particle":"","family":"Schneider","given":"Claudia R.","non-dropping-particle":"","parse-names":false,"suffix":""},{"dropping-particle":"","family":"Kerr","given":"John","non-dropping-particle":"","parse-names":false,"suffix":""},{"dropping-particle":"","family":"Freeman","given":"Alexandra L.J.","non-dropping-particle":"","parse-names":false,"suffix":""},{"dropping-particle":"","family":"Recchia","given":"Gabriel","non-dropping-particle":"","parse-names":false,"suffix":""},{"dropping-particle":"","family":"Bles","given":"Anne Marthe","non-dropping-particle":"van der","parse-names":false,"suffix":""},{"dropping-particle":"","family":"Spiegelhalter","given":"David","non-dropping-particle":"","parse-names":false,"suffix":""},{"dropping-particle":"","family":"Linden","given":"Sander","non-dropping-particle":"van der","parse-names":false,"suffix":""},{"dropping-particle":"","family":"Godbersen","given":"Hendrik","non-dropping-particle":"","parse-names":false,"suffix":""},{"dropping-particle":"","family":"Hofmann","given":"Laura Anna","non-dropping-particle":"","parse-names":false,"suffix":""},{"dropping-particle":"","family":"Ruiz-Fernández","given":"Susana","non-dropping-particle":"","parse-names":false,"suffix":""},{"dropping-particle":"","family":"Naoko","given":"Tojo","non-dropping-particle":"","parse-names":false,"suffix":""},{"dropping-particle":"","family":"Beatrice","given":"Kogg","non-dropping-particle":"","parse-names":false,"suffix":""},{"dropping-particle":"","family":"Nikola","given":"Kiørboe","non-dropping-particle":"","parse-names":false,"suffix":""},{"dropping-particle":"","family":"Kristiina","given":"Aalto","non-dropping-particle":"","parse-names":false,"suffix":""},{"dropping-particle":"","family":"Birgitte","given":"Kjær","non-dropping-particle":"","parse-names":false,"suffix":""},{"dropping-particle":"","family":"Nordic","given":"Council","non-dropping-particle":"","parse-names":false,"suffix":""},{"dropping-particle":"","family":"Saletti","given":"Lorena","non-dropping-particle":"","parse-names":false,"suffix":""},{"dropping-particle":"","family":"Tumas","given":"Natalia","non-dropping-particle":"","parse-names":false,"suffix":""},{"dropping-particle":"","family":"Berra","given":"Silvina","non-dropping-particle":"","parse-names":false,"suffix":""},{"dropping-particle":"","family":"Johnson","given":"Cecilia","non-dropping-particle":"","parse-names":false,"suffix":""},{"dropping-particle":"","family":"Carbonetti","given":"A","non-dropping-particle":"","parse-names":false,"suffix":""},{"dropping-particle":"","family":"Iwaya","given":"Gabriel Horn","non-dropping-particle":"","parse-names":false,"suffix":""},{"dropping-particle":"","family":"Cardoso","given":"Janaína Gularte","non-dropping-particle":"","parse-names":false,"suffix":""},{"dropping-particle":"","family":"Sousa Júnior","given":"João Henriques","non-dropping-particle":"de","parse-names":false,"suffix":""},{"dropping-particle":"","family":"Steil","given":"Andrea Valéria","non-dropping-particle":"","parse-names":false,"suffix":""},{"dropping-particle":"","family":"Janmaimool","given":"Piyapong","non-dropping-particle":"","parse-names":false,"suffix":""},{"dropping-particle":"","family":"Introduction","given":"Recommended","non-dropping-particle":"","parse-names":false,"suffix":""},{"dropping-particle":"","family":"Surveys","given":"F O R","non-dropping-particle":"","parse-names":false,"suffix":""},{"dropping-particle":"","family":"With","given":"Modules","non-dropping-particle":"","parse-names":false,"suffix":""},{"dropping-particle":"","family":"Order","given":"Recommended","non-dropping-particle":"","parse-names":false,"suffix":""},{"dropping-particle":"","family":"Fall","given":"Starting","non-dropping-particle":"","parse-names":false,"suffix":""},{"dropping-particle":"","family":"Feedback","given":"Student","non-dropping-particle":"","parse-names":false,"suffix":""},{"dropping-particle":"","family":"Feedback","given":"Student","non-dropping-particle":"","parse-names":false,"suffix":""},{"dropping-particle":"","family":"Elzainy","given":"Ahmed","non-dropping-particle":"","parse-names":false,"suffix":""},{"dropping-particle":"","family":"Sadik","given":"Abir","non-dropping-particle":"El","parse-names":false,"suffix":""},{"dropping-particle":"","family":"Abdulmonem","given":"Waleed","non-dropping-particle":"Al","parse-names":false,"suffix":""},{"dropping-particle":"","family":"Johns Hopkins Bloomberg School of Public Health","given":"","non-dropping-particle":"","parse-names":false,"suffix":""},{"dropping-particle":"","family":"Haghighi","given":"Sara","non-dropping-particle":"","parse-names":false,"suffix":""},{"dropping-particle":"","family":"Lucarelli","given":"Caterina","non-dropping-particle":"","parse-names":false,"suffix":""},{"dropping-particle":"","family":"Mazzoli","given":"Camilla","non-dropping-particle":"","parse-names":false,"suffix":""},{"dropping-particle":"","family":"Severini","given":"Sabrina","non-dropping-particle":"","parse-names":false,"suffix":""},{"dropping-particle":"","family":"Lunn","given":"Peter D.","non-dropping-particle":"","parse-names":false,"suffix":""},{"dropping-particle":"","family":"Belton","given":"Cameron A.","non-dropping-particle":"","parse-names":false,"suffix":""},{"dropping-particle":"","family":"Lavin","given":"Ciarán","non-dropping-particle":"","parse-names":false,"suffix":""},{"dropping-particle":"","family":"McGowan","given":"Féidhlim P.","non-dropping-particle":"","parse-names":false,"suffix":""},{"dropping-particle":"","family":"Timmons","given":"Shane","non-dropping-particle":"","parse-names":false,"suffix":""},{"dropping-particle":"","family":"Robertson","given":"Deirdre A.","non-dropping-particle":"","parse-names":false,"suffix":""},{"dropping-particle":"","family":"Joyce","given":"John P.","non-dropping-particle":"","parse-names":false,"suffix":""},{"dropping-particle":"","family":"Pfau","given":"Richard G.","non-dropping-particle":"","parse-names":false,"suffix":""},{"dropping-particle":"","family":"Berman","given":"Ira J.","non-dropping-particle":"","parse-names":false,"suffix":""},{"dropping-particle":"","family":"Sataloff","given":"Robert T","non-dropping-particle":"","parse-names":false,"suffix":""},{"dropping-particle":"","family":"Johns","given":"Michael M","non-dropping-particle":"","parse-names":false,"suffix":""},{"dropping-particle":"","family":"Kost","given":"Karen M","non-dropping-particle":"","parse-names":false,"suffix":""},{"dropping-particle":"","family":"Cowling","given":"Benjamin J.","non-dropping-particle":"","parse-names":false,"suffix":""},{"dropping-particle":"","family":"Ali","given":"Sheikh Taslim","non-dropping-particle":"","parse-names":false,"suffix":""},{"dropping-particle":"","family":"Ng","given":"Tiffany W.Y.","non-dropping-particle":"","parse-names":false,"suffix":""},{"dropping-particle":"","family":"Tsang","given":"Tim K.","non-dropping-particle":"","parse-names":false,"suffix":""},{"dropping-particle":"","family":"Li","given":"Julian C.M.","non-dropping-particle":"","parse-names":false,"suffix":""},{"dropping-particle":"","family":"Fong","given":"Min Whui","non-dropping-particle":"","parse-names":false,"suffix":""},{"dropping-particle":"","family":"Liao","given":"Qiuyan","non-dropping-particle":"","parse-names":false,"suffix":""},{"dropping-particle":"","family":"Kwan","given":"Mike YW","non-dropping-particle":"","parse-names":false,"suffix":""},{"dropping-particle":"","family":"Lee","given":"So Lun","non-dropping-particle":"","parse-names":false,"suffix":""},{"dropping-particle":"","family":"Chiu","given":"Susan S.","non-dropping-particle":"","parse-names":false,"suffix":""},{"dropping-particle":"","family":"Wu","given":"Joseph T.","non-dropping-particle":"","parse-names":false,"suffix":""},{"dropping-particle":"","family":"Wu","given":"Peng","non-dropping-particle":"","parse-names":false,"suffix":""},{"dropping-particle":"","family":"Leung","given":"Gabriel M.","non-dropping-particle":"","parse-names":false,"suffix":""},{"dropping-particle":"","family":"Porat","given":"Talya","non-dropping-particle":"","parse-names":false,"suffix":""},{"dropping-particle":"","family":"Nyrup","given":"Rune","non-dropping-particle":"","parse-names":false,"suffix":""},{"dropping-particle":"","family":"Calvo","given":"Rafael A.","non-dropping-particle":"","parse-names":false,"suffix":""},{"dropping-particle":"","family":"Paudyal","given":"Priya","non-dropping-particle":"","parse-names":false,"suffix":""},{"dropping-particle":"","family":"Ford","given":"Elizabeth","non-dropping-particle":"","parse-names":false,"suffix":""},{"dropping-particle":"","family":"Prasetyo","given":"Yogi Tri","non-dropping-particle":"","parse-names":false,"suffix":""},{"dropping-particle":"","family":"Castillo","given":"Allysa Mae","non-dropping-particle":"","parse-names":false,"suffix":""},{"dropping-particle":"","family":"Salonga","given":"Louie John","non-dropping-particle":"","parse-names":false,"suffix":""},{"dropping-particle":"","family":"Sia","given":"John Allen","non-dropping-particle":"","parse-names":false,"suffix":""},{"dropping-particle":"","family":"Seneta","given":"Joshua Adam","non-dropping-particle":"","parse-names":false,"suffix":""},{"dropping-particle":"","family":"Kadir","given":"Muhd Najib Abdul","non-dropping-particle":"","parse-names":false,"suffix":""},{"dropping-particle":"","family":"Ridzuan","given":"Abdul Rahim","non-dropping-particle":"","parse-names":false,"suffix":""},{"dropping-particle":"","family":"Kashim","given":"M.I.A.M","non-dropping-particle":"","parse-names":false,"suffix":""},{"dropping-particle":"","family":"Noor","given":"Mohd","non-dropping-particle":"","parse-names":false,"suffix":""},{"dropping-particle":"","family":"Abu Zahrin","given":"Syaidatun Nazirah","non-dropping-particle":"","parse-names":false,"suffix":""},{"dropping-particle":"","family":"Mohammed","given":"Ahmad Fakhrurrazi","non-dropping-particle":"","parse-names":false,"suffix":""},{"dropping-particle":"","family":"Dryhurst","given":"Sarah","non-dropping-particle":"","parse-names":false,"suffix":""},{"dropping-particle":"","family":"Schneider","given":"Claudia R.","non-dropping-particle":"","parse-names":false,"suffix":""},{"dropping-particle":"","family":"Kerr","given":"John","non-dropping-particle":"","parse-names":false,"suffix":""},{"dropping-particle":"","family":"Freeman","given":"Alexandra L.J.","non-dropping-particle":"","parse-names":false,"suffix":""},{"dropping-particle":"","family":"Recchia","given":"Gabriel","non-dropping-particle":"","parse-names":false,"suffix":""},{"dropping-particle":"","family":"Bles","given":"Anne Marthe","non-dropping-particle":"van der","parse-names":false,"suffix":""},{"dropping-particle":"","family":"Spiegelhalter","given":"David","non-dropping-particle":"","parse-names":false,"suffix":""},{"dropping-particle":"","family":"Linden","given":"Sander","non-dropping-particle":"van der","parse-names":false,"suffix":""},{"dropping-particle":"","family":"Isbn","given":"Council","non-dropping-particle":"","parse-names":false,"suffix":""},{"dropping-particle":"","family":"Pdf","given":"This","non-dropping-particle":"","parse-names":false,"suffix":""},{"dropping-particle":"","family":"Press","given":"National Academies","non-dropping-particle":"","parse-names":false,"suffix":""},{"dropping-particle":"","family":"Academy","given":"National","non-dropping-particle":"","parse-names":false,"suffix":""},{"dropping-particle":"","family":"Panel","given":"Society","non-dropping-particle":"","parse-names":false,"suffix":""},{"dropping-particle":"","family":"Interactions","given":"Engineering","non-dropping-particle":"","parse-names":false,"suffix":""},{"dropping-particle":"","family":"Society","given":"With","non-dropping-particle":"","parse-names":false,"suffix":""},{"dropping-particle":"","family":"Isbn","given":"Council","non-dropping-particle":"","parse-names":false,"suffix":""},{"dropping-particle":"","family":"Pdf","given":"This","non-dropping-particle":"","parse-names":false,"suffix":""},{"dropping-particle":"","family":"Press","given":"National Academies","non-dropping-particle":"","parse-names":false,"suffix":""},{"dropping-particle":"","family":"Academy","given":"National","non-dropping-particle":"","parse-names":false,"suffix":""},{"dropping-particle":"","family":"Filgueira","given":"Fernando","non-dropping-particle":"","parse-names":false,"suffix":""},{"dropping-particle":"","family":"Carneiro","given":"Fabricio","non-dropping-particle":"","parse-names":false,"suffix":""},{"dropping-particle":"","family":"Matas","given":"Antonio","non-dropping-particle":"","parse-names":false,"suffix":""},{"dropping-particle":"","family":"Bavel","given":"Jay J.Van","non-dropping-particle":"","parse-names":false,"suffix":""},{"dropping-particle":"","family":"Baicker","given":"Katherine","non-dropping-particle":"","parse-names":false,"suffix":""},{"dropping-particle":"","family":"Boggio","given":"Paulo S.","non-dropping-particle":"","parse-names":false,"suffix":""},{"dropping-particle":"","family":"Capraro","given":"Valerio","non-dropping-particle":"","parse-names":false,"suffix":""},{"dropping-particle":"","family":"Cichocka","given":"Aleksandra","non-dropping-particle":"","parse-names":false,"suffix":""},{"dropping-particle":"","family":"Cikara","given":"Mina","non-dropping-particle":"","parse-names":false,"suffix":""},{"dropping-particle":"","family":"Crockett","given":"Molly J.","non-dropping-particle":"","parse-names":false,"suffix":""},{"dropping-particle":"","family":"Crum","given":"Alia J.","non-dropping-particle":"","parse-names":false,"suffix":""},{"dropping-particle":"","family":"Douglas","given":"Karen M.","non-dropping-particle":"","parse-names":false,"suffix":""},{"dropping-particle":"","family":"Druckman","given":"James N.","non-dropping-particle":"","parse-names":false,"suffix":""},{"dropping-particle":"","family":"Drury","given":"John","non-dropping-particle":"","parse-names":false,"suffix":""},{"dropping-particle":"","family":"Dube","given":"Oeindrila","non-dropping-particle":"","parse-names":false,"suffix":""},{"dropping-particle":"","family":"Ellemers","given":"Naomi","non-dropping-particle":"","parse-names":false,"suffix":""},{"dropping-particle":"","family":"Finkel","given":"Eli J.","non-dropping-particle":"","parse-names":false,"suffix":""},{"dropping-particle":"","family":"Fowler","given":"James H.","non-dropping-particle":"","parse-names":false,"suffix":""},{"dropping-particle":"","family":"Gelfand","given":"Michele","non-dropping-particle":"","parse-names":false,"suffix":""},{"dropping-particle":"","family":"Han","given":"Shihui","non-dropping-particle":"","parse-names":false,"suffix":""},{"dropping-particle":"","family":"Haslam","given":"S. Alexander","non-dropping-particle":"","parse-names":false,"suffix":""},{"dropping-particle":"","family":"Jetten","given":"Jolanda","non-dropping-particle":"","parse-names":false,"suffix":""},{"dropping-particle":"","family":"Kitayama","given":"Shinobu","non-dropping-particle":"","parse-names":false,"suffix":""},{"dropping-particle":"","family":"Mobbs","given":"Dean","non-dropping-particle":"","parse-names":false,"suffix":""},{"dropping-particle":"","family":"Napper","given":"Lucy E.","non-dropping-particle":"","parse-names":false,"suffix":""},{"dropping-particle":"","family":"Packer","given":"Dominic J.","non-dropping-particle":"","parse-names":false,"suffix":""},{"dropping-particle":"","family":"Pennycook","given":"Gordon","non-dropping-particle":"","parse-names":false,"suffix":""},{"dropping-particle":"","family":"Peters","given":"Ellen","non-dropping-particle":"","parse-names":false,"suffix":""},{"dropping-particle":"","family":"Petty","given":"Richard E.","non-dropping-particle":"","parse-names":false,"suffix":""},{"dropping-particle":"","family":"Rand","given":"David G.","non-dropping-particle":"","parse-names":false,"suffix":""},{"dropping-particle":"","family":"Reicher","given":"Stephen D.","non-dropping-particle":"","parse-names":false,"suffix":""},{"dropping-particle":"","family":"Schnall","given":"Simone","non-dropping-particle":"","parse-names":false,"suffix":""},{"dropping-particle":"","family":"Shariff","given":"Azim","non-dropping-particle":"","parse-names":false,"suffix":""},{"dropping-particle":"","family":"Skitka","given":"Linda J.","non-dropping-particle":"","parse-names":false,"suffix":""},{"dropping-particle":"","family":"Smith","given":"Sandra Susan","non-dropping-particle":"","parse-names":false,"suffix":""},{"dropping-particle":"","family":"Sunstein","given":"Cass R.","non-dropping-particle":"","parse-names":false,"suffix":""},{"dropping-particle":"","family":"Tabri","given":"Nassim","non-dropping-particle":"","parse-names":false,"suffix":""},{"dropping-particle":"","family":"Tucker","given":"Joshua A.","non-dropping-particle":"","parse-names":false,"suffix":""},{"dropping-particle":"van der","family":"Linden","given":"Sander","non-dropping-particle":"","parse-names":false,"suffix":""},{"dropping-particle":"van","family":"Lange","given":"Paul","non-dropping-particle":"","parse-names":false,"suffix":""},{"dropping-particle":"","family":"Weeden","given":"Kim A.","non-dropping-particle":"","parse-names":false,"suffix":""},{"dropping-particle":"","family":"Wohl","given":"Michael J.A.","non-dropping-particle":"","parse-names":false,"suffix":""},{"dropping-particle":"","family":"Zaki","given":"Jamil","non-dropping-particle":"","parse-names":false,"suffix":""},{"dropping-particle":"","family":"Zion","given":"Sean R.","non-dropping-particle":"","parse-names":false,"suffix":""},{"dropping-particle":"","family":"Willer","given":"Robb","non-dropping-particle":"","parse-names":false,"suffix":""},{"dropping-particle":"","family":"West","given":"Robert","non-dropping-particle":"","parse-names":false,"suffix":""},{"dropping-particle":"","family":"Michie","given":"Susan","non-dropping-particle":"","parse-names":false,"suffix":""},{"dropping-particle":"","family":"Rubin","given":"G. James","non-dropping-particle":"","parse-names":false,"suffix":""},{"dropping-particle":"","family":"Amlôt","given":"Richard","non-dropping-particle":"","parse-names":false,"suffix":""},{"dropping-particle":"","family":"Weston","given":"Dale","non-dropping-particle":"","parse-names":false,"suffix":""},{"dropping-particle":"","family":"Ip","given":"Athena","non-dropping-particle":"","parse-names":false,"suffix":""},{"dropping-particle":"","family":"Amlôt","given":"Richard","non-dropping-particle":"","parse-names":false,"suffix":""},{"dropping-particle":"","family":"Editor","given":"Master P D F","non-dropping-particle":"","parse-names":false,"suffix":""},{"dropping-particle":"","family":"Version","given":"Demo","non-dropping-particle":"","parse-names":false,"suffix":""},{"dropping-particle":"","family":"Editor","given":"Master P D F","non-dropping-particle":"","parse-names":false,"suffix":""},{"dropping-particle":"","family":"Version","given":"Demo","non-dropping-particle":"","parse-names":false,"suffix":""},{"dropping-particle":"","family":"Anonymous","given":"","non-dropping-particle":"","parse-names":false,"suffix":""},{"dropping-particle":"","family":"IOTC","given":"","non-dropping-particle":"","parse-names":false,"suffix":""},{"dropping-particle":"","family":"Aryanta","given":"I. R.","non-dropping-particle":"","parse-names":false,"suffix":""}],"container-title":"Jurnal Keperawatan. Universitas Muhammadya Malang","id":"ITEM-1","issue":"1","issued":{"date-parts":[["2017"]]},"page":"724-732","title":"No </w:instrText>
      </w:r>
      <w:r w:rsidR="00AB5DC4" w:rsidRPr="005E48E7">
        <w:rPr>
          <w:rFonts w:ascii="Times New Roman" w:eastAsia="MS Gothic" w:hAnsi="Times New Roman" w:cs="Times New Roman"/>
        </w:rPr>
        <w:instrText>主観的健康感を中心とした在宅高齢者における</w:instrText>
      </w:r>
      <w:r w:rsidR="00AB5DC4" w:rsidRPr="005E48E7">
        <w:rPr>
          <w:rFonts w:ascii="Times New Roman" w:hAnsi="Times New Roman" w:cs="Times New Roman"/>
        </w:rPr>
        <w:instrText xml:space="preserve"> </w:instrText>
      </w:r>
      <w:r w:rsidR="00AB5DC4" w:rsidRPr="005E48E7">
        <w:rPr>
          <w:rFonts w:ascii="Times New Roman" w:eastAsia="MS Gothic" w:hAnsi="Times New Roman" w:cs="Times New Roman"/>
        </w:rPr>
        <w:instrText>健康関連指標に関する共分散構造分析</w:instrText>
      </w:r>
      <w:r w:rsidR="00AB5DC4" w:rsidRPr="005E48E7">
        <w:rPr>
          <w:rFonts w:ascii="Times New Roman" w:hAnsi="Times New Roman" w:cs="Times New Roman"/>
        </w:rPr>
        <w:instrText>Title","type":"article-journal","volume":"4"},"uris":["http://www.mendeley.com/documents/?uuid=2cf838a5-d608-4b26-a2d9-cd165de08105"]}],"mendeley":{"formattedCitation":"(Susanti et al., 2017)","plainTextFormattedCitation":"(Susanti et al., 2017)","previouslyFormattedCitation":"(Susanti et al., 2017)"},"properties":{"noteIndex":0},"schema":"https://github.com/citation-style-language/schema/raw/master/csl-citation.json"}</w:instrText>
      </w:r>
      <w:r w:rsidR="00F63699" w:rsidRPr="005E48E7">
        <w:rPr>
          <w:rFonts w:ascii="Times New Roman" w:hAnsi="Times New Roman" w:cs="Times New Roman"/>
        </w:rPr>
        <w:fldChar w:fldCharType="separate"/>
      </w:r>
      <w:r w:rsidR="00F63699" w:rsidRPr="005E48E7">
        <w:rPr>
          <w:rFonts w:ascii="Times New Roman" w:hAnsi="Times New Roman" w:cs="Times New Roman"/>
          <w:noProof/>
        </w:rPr>
        <w:t>(Susanti et al., 2017)</w:t>
      </w:r>
      <w:r w:rsidR="00F63699" w:rsidRPr="005E48E7">
        <w:rPr>
          <w:rFonts w:ascii="Times New Roman" w:hAnsi="Times New Roman" w:cs="Times New Roman"/>
        </w:rPr>
        <w:fldChar w:fldCharType="end"/>
      </w:r>
      <w:r w:rsidR="000940E0" w:rsidRPr="005E48E7">
        <w:rPr>
          <w:rFonts w:ascii="Times New Roman" w:hAnsi="Times New Roman" w:cs="Times New Roman"/>
        </w:rPr>
        <w:t xml:space="preserve"> gaya hidup suatu pola atau cara hidup individu yang menunjukkan keaktualisasian diringa kepada lingkungan disekitarnya. </w:t>
      </w:r>
      <w:r w:rsidR="000550E3" w:rsidRPr="005E48E7">
        <w:rPr>
          <w:rFonts w:ascii="Times New Roman" w:hAnsi="Times New Roman" w:cs="Times New Roman"/>
        </w:rPr>
        <w:t xml:space="preserve">Maka pengertian dari </w:t>
      </w:r>
      <w:proofErr w:type="gramStart"/>
      <w:r w:rsidR="000550E3" w:rsidRPr="005E48E7">
        <w:rPr>
          <w:rFonts w:ascii="Times New Roman" w:hAnsi="Times New Roman" w:cs="Times New Roman"/>
        </w:rPr>
        <w:t>gaya</w:t>
      </w:r>
      <w:proofErr w:type="gramEnd"/>
      <w:r w:rsidR="000550E3" w:rsidRPr="005E48E7">
        <w:rPr>
          <w:rFonts w:ascii="Times New Roman" w:hAnsi="Times New Roman" w:cs="Times New Roman"/>
        </w:rPr>
        <w:t xml:space="preserve"> hidup suka nongkrong di warung kopi adalah suatu perilaku yang ditunjukkan oleh seseorang atau kelompok sebagai upaya untuk menunjukkan keberadaan atau status di era digitalisasi</w:t>
      </w:r>
      <w:r w:rsidR="00723357" w:rsidRPr="005E48E7">
        <w:rPr>
          <w:rFonts w:ascii="Times New Roman" w:hAnsi="Times New Roman" w:cs="Times New Roman"/>
        </w:rPr>
        <w:t>.</w:t>
      </w:r>
      <w:r w:rsidR="00E3022A" w:rsidRPr="005E48E7">
        <w:rPr>
          <w:rFonts w:ascii="Times New Roman" w:hAnsi="Times New Roman" w:cs="Times New Roman"/>
          <w:lang w:val="id-ID"/>
        </w:rPr>
        <w:t xml:space="preserve"> Indikator gaya hidup dalam penelitian ini adalah </w:t>
      </w:r>
      <w:r w:rsidR="0099420F" w:rsidRPr="005E48E7">
        <w:rPr>
          <w:rFonts w:ascii="Times New Roman" w:hAnsi="Times New Roman" w:cs="Times New Roman"/>
          <w:lang w:val="id-ID"/>
        </w:rPr>
        <w:t>sikap, motif, persepsi yang dilihat melalui aktivitas, minat, dan pendapat seseoran</w:t>
      </w:r>
      <w:r w:rsidR="00E3022A" w:rsidRPr="005E48E7">
        <w:rPr>
          <w:rFonts w:ascii="Times New Roman" w:hAnsi="Times New Roman" w:cs="Times New Roman"/>
          <w:lang w:val="id-ID"/>
        </w:rPr>
        <w:t>g</w:t>
      </w:r>
      <w:r w:rsidR="00AB5DC4" w:rsidRPr="005E48E7">
        <w:rPr>
          <w:rFonts w:ascii="Times New Roman" w:hAnsi="Times New Roman" w:cs="Times New Roman"/>
        </w:rPr>
        <w:t xml:space="preserve"> </w:t>
      </w:r>
      <w:r w:rsidR="00AB5DC4" w:rsidRPr="005E48E7">
        <w:rPr>
          <w:rFonts w:ascii="Times New Roman" w:hAnsi="Times New Roman" w:cs="Times New Roman"/>
        </w:rPr>
        <w:fldChar w:fldCharType="begin" w:fldLock="1"/>
      </w:r>
      <w:r w:rsidR="00752F13" w:rsidRPr="005E48E7">
        <w:rPr>
          <w:rFonts w:ascii="Times New Roman" w:hAnsi="Times New Roman" w:cs="Times New Roman"/>
        </w:rPr>
        <w:instrText>ADDIN CSL_CITATION {"citationItems":[{"id":"ITEM-1","itemData":{"ISBN":"6027436700","abstract":"Predicting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approach.","author":[{"dropping-particle":"","family":"Hidajat","given":"Taofik","non-dropping-particle":"","parse-names":false,"suffix":""}],"id":"ITEM-1","issued":{"date-parts":[["2016"]]},"title":"Literasi Keuangan","type":"article-journal"},"uris":["http://www.mendeley.com/documents/?uuid=20604aed-bdae-4ae9-a467-68af94f8ebd3"]}],"mendeley":{"formattedCitation":"(Hidajat, 2016)","plainTextFormattedCitation":"(Hidajat, 2016)","previouslyFormattedCitation":"(Hidajat, 2016)"},"properties":{"noteIndex":0},"schema":"https://github.com/citation-style-language/schema/raw/master/csl-citation.json"}</w:instrText>
      </w:r>
      <w:r w:rsidR="00AB5DC4" w:rsidRPr="005E48E7">
        <w:rPr>
          <w:rFonts w:ascii="Times New Roman" w:hAnsi="Times New Roman" w:cs="Times New Roman"/>
        </w:rPr>
        <w:fldChar w:fldCharType="separate"/>
      </w:r>
      <w:r w:rsidR="00AB5DC4" w:rsidRPr="005E48E7">
        <w:rPr>
          <w:rFonts w:ascii="Times New Roman" w:hAnsi="Times New Roman" w:cs="Times New Roman"/>
          <w:noProof/>
        </w:rPr>
        <w:t>(Hidajat, 2016)</w:t>
      </w:r>
      <w:r w:rsidR="00AB5DC4" w:rsidRPr="005E48E7">
        <w:rPr>
          <w:rFonts w:ascii="Times New Roman" w:hAnsi="Times New Roman" w:cs="Times New Roman"/>
        </w:rPr>
        <w:fldChar w:fldCharType="end"/>
      </w:r>
      <w:r w:rsidR="00E3022A" w:rsidRPr="005E48E7">
        <w:rPr>
          <w:rFonts w:ascii="Times New Roman" w:hAnsi="Times New Roman" w:cs="Times New Roman"/>
          <w:lang w:val="id-ID"/>
        </w:rPr>
        <w:t>.</w:t>
      </w:r>
    </w:p>
    <w:p w14:paraId="437D854F" w14:textId="1EB0FFE8" w:rsidR="00904C9F" w:rsidRPr="005E48E7" w:rsidRDefault="00723357" w:rsidP="005E48E7">
      <w:pPr>
        <w:tabs>
          <w:tab w:val="left" w:pos="1080"/>
        </w:tabs>
        <w:spacing w:after="0" w:line="276" w:lineRule="auto"/>
        <w:contextualSpacing/>
        <w:jc w:val="both"/>
        <w:rPr>
          <w:rFonts w:ascii="Times New Roman" w:hAnsi="Times New Roman" w:cs="Times New Roman"/>
        </w:rPr>
      </w:pPr>
      <w:r w:rsidRPr="005E48E7">
        <w:rPr>
          <w:rFonts w:ascii="Times New Roman" w:hAnsi="Times New Roman" w:cs="Times New Roman"/>
          <w:b/>
        </w:rPr>
        <w:t xml:space="preserve">Prestise </w:t>
      </w:r>
    </w:p>
    <w:p w14:paraId="2CC836D9" w14:textId="34FD5660" w:rsidR="00904C9F" w:rsidRPr="005E48E7" w:rsidRDefault="00EE59CB" w:rsidP="005E48E7">
      <w:pPr>
        <w:spacing w:after="0" w:line="276" w:lineRule="auto"/>
        <w:ind w:firstLine="567"/>
        <w:contextualSpacing/>
        <w:jc w:val="both"/>
        <w:rPr>
          <w:rFonts w:ascii="Times New Roman" w:hAnsi="Times New Roman" w:cs="Times New Roman"/>
        </w:rPr>
      </w:pPr>
      <w:r w:rsidRPr="005E48E7">
        <w:rPr>
          <w:rFonts w:ascii="Times New Roman" w:hAnsi="Times New Roman" w:cs="Times New Roman"/>
        </w:rPr>
        <w:t xml:space="preserve">Prestise menurut </w:t>
      </w:r>
      <w:r w:rsidRPr="005E48E7">
        <w:rPr>
          <w:rFonts w:ascii="Times New Roman" w:hAnsi="Times New Roman" w:cs="Times New Roman"/>
        </w:rPr>
        <w:fldChar w:fldCharType="begin" w:fldLock="1"/>
      </w:r>
      <w:r w:rsidR="002628DD" w:rsidRPr="005E48E7">
        <w:rPr>
          <w:rFonts w:ascii="Times New Roman" w:hAnsi="Times New Roman" w:cs="Times New Roman"/>
        </w:rPr>
        <w:instrText>ADDIN CSL_CITATION {"citationItems":[{"id":"ITEM-1","itemData":{"ISBN":"9786023610679","abstract":"Heavy activity made people want to do something which make them more relax. With doing many activity, make people changes their lifestyle indirectly. Today's lifestyle is oriented with the group reference and the prestige received after doing or consumsing something. This research is aimed to analyze the effect of life-stlye,prestige and group reference toward the purchase decision of bubble drink at Taiwan Tea House Semarang. Taiwan Tea House Semarang is a tea shop that offer bubble drink and various other drinks such as smoothies, chocolate, coffee with bubble drink and crispy chicken. This research used quantitative analysis with accidental sampling. The total number of the sampel is 110 respondent. Based on the research, the result showed, there is positive effect and significant for lifestyle and reference group variable toward the purchase decision. However, for prestige variable there is no significant effect toward the purchase decision is 30.6% and for group reference variable toward the purchase decision is 11.5%.","author":[{"dropping-particle":"","family":"Wibowo","given":"Alvina Fajar","non-dropping-particle":"","parse-names":false,"suffix":""},{"dropping-particle":"","family":"Riyadi","given":"Eko Suseno Hendro","non-dropping-particle":"","parse-names":false,"suffix":""}],"container-title":"Prosiding Seminar Nasional Riset Manajemen &amp; Bisnis","id":"ITEM-1","issue":"ISBN : 978-602-361-067-9","issued":{"date-parts":[["2017"]]},"page":"97-113","title":"Pengaruh Gaya Hidup, Prestise Dan Kelompok Referensi Terhadap Keputusan Pembelian (Studi Pada Konsumen Taiwan Tea House Semarang)","type":"article-journal"},"uris":["http://www.mendeley.com/documents/?uuid=84b6f848-f8ee-4e52-b8e5-a3cc4671bcc9"]}],"mendeley":{"formattedCitation":"(Wibowo &amp; Riyadi, 2017)","plainTextFormattedCitation":"(Wibowo &amp; Riyadi, 2017)","previouslyFormattedCitation":"(Wibowo &amp; Riyadi, 2017)"},"properties":{"noteIndex":0},"schema":"https://github.com/citation-style-language/schema/raw/master/csl-citation.json"}</w:instrText>
      </w:r>
      <w:r w:rsidRPr="005E48E7">
        <w:rPr>
          <w:rFonts w:ascii="Times New Roman" w:hAnsi="Times New Roman" w:cs="Times New Roman"/>
        </w:rPr>
        <w:fldChar w:fldCharType="separate"/>
      </w:r>
      <w:r w:rsidRPr="005E48E7">
        <w:rPr>
          <w:rFonts w:ascii="Times New Roman" w:hAnsi="Times New Roman" w:cs="Times New Roman"/>
          <w:noProof/>
        </w:rPr>
        <w:t>(Wibowo &amp; Riyadi, 2017)</w:t>
      </w:r>
      <w:r w:rsidRPr="005E48E7">
        <w:rPr>
          <w:rFonts w:ascii="Times New Roman" w:hAnsi="Times New Roman" w:cs="Times New Roman"/>
        </w:rPr>
        <w:fldChar w:fldCharType="end"/>
      </w:r>
      <w:r w:rsidRPr="005E48E7">
        <w:rPr>
          <w:rFonts w:ascii="Times New Roman" w:hAnsi="Times New Roman" w:cs="Times New Roman"/>
        </w:rPr>
        <w:t xml:space="preserve"> dapat dijelaskan sebagai gengsi atau persepsi orang lain, pendapat yang dihargai dan dikagumi. Menurutnya sumber prestise adalah gengsi yang mengasosiasikan dirinya terhadap suatu kondisi yang sedang ngetrend sehingga memberikan dampak bangga diri, </w:t>
      </w:r>
      <w:r w:rsidR="00C553B5" w:rsidRPr="005E48E7">
        <w:rPr>
          <w:rFonts w:ascii="Times New Roman" w:hAnsi="Times New Roman" w:cs="Times New Roman"/>
        </w:rPr>
        <w:t xml:space="preserve">Pengertian prestise dalam pemasaran adalah </w:t>
      </w:r>
      <w:r w:rsidR="00FE1EF1" w:rsidRPr="005E48E7">
        <w:rPr>
          <w:rFonts w:ascii="Times New Roman" w:hAnsi="Times New Roman" w:cs="Times New Roman"/>
        </w:rPr>
        <w:t xml:space="preserve">kehormatan atau wibawa yang didapatkan seseorang karena kemampuan dalam memiliki berbagai macam hal dan sebagainya </w:t>
      </w:r>
      <w:r w:rsidR="002628DD" w:rsidRPr="005E48E7">
        <w:rPr>
          <w:rFonts w:ascii="Times New Roman" w:hAnsi="Times New Roman" w:cs="Times New Roman"/>
        </w:rPr>
        <w:fldChar w:fldCharType="begin" w:fldLock="1"/>
      </w:r>
      <w:r w:rsidR="002823A0" w:rsidRPr="005E48E7">
        <w:rPr>
          <w:rFonts w:ascii="Times New Roman" w:hAnsi="Times New Roman" w:cs="Times New Roman"/>
        </w:rPr>
        <w:instrText>ADDIN CSL_CITATION {"citationItems":[{"id":"ITEM-1","itemData":{"abstract":"This study aims to determine and explain the effect of Prestige External Perception on Deviant Behavior with Job Satisfaction as a Mediation Variable in PT. Indonesian Telecommunications Communication Branch Banda Aceh. The type of research used in this study is explanatory with a quantitative approach. The population of this study is employees at PT. Telkom Indonesia Banda Aceh Branch. The sample was taken as many as 127 respondents. Hypothesis testing uses Hierarchical Linear Modeling analysis with the help of Spss 20.0 for Windows. The test results show that Prestige External Perception has a negative effect on Deviant Behavior in PT employees. Telkom Indonesia Banda Aceh Branch. Prestige External Perception has a negative effect on Employee Welfare. Job Satisfaction is positively related to Deviant Behavior. Job Satisfaction mediates partially (partial mediation) Prestige External Perception of Deviant Behavior","author":[{"dropping-particle":"","family":"Ulfa","given":"Safira","non-dropping-particle":"","parse-names":false,"suffix":""},{"dropping-particle":"","family":"Idris","given":"Sofyan","non-dropping-particle":"","parse-names":false,"suffix":""}],"container-title":"Jurnal Ilmiah Mahasiswa Ekonomi Manajemen","id":"ITEM-1","issue":"4","issued":{"date-parts":[["2019"]]},"page":"715-732","title":"Pengaruh Persepsi Eksternal Prestise Terhadap Perilaku Menyimpang Dengan Kepuasan Kerja Sebagai Variabel Mediasi Pada Karyawan Pt. Telkomunikasi Indonesia Cabang Banda Aceh","type":"article-journal","volume":"4"},"uris":["http://www.mendeley.com/documents/?uuid=2459e2c1-cb53-44ca-bf9f-682ef65f8702"]}],"mendeley":{"formattedCitation":"(Ulfa &amp; Idris, 2019)","plainTextFormattedCitation":"(Ulfa &amp; Idris, 2019)","previouslyFormattedCitation":"(Ulfa &amp; Idris, 2019)"},"properties":{"noteIndex":0},"schema":"https://github.com/citation-style-language/schema/raw/master/csl-citation.json"}</w:instrText>
      </w:r>
      <w:r w:rsidR="002628DD" w:rsidRPr="005E48E7">
        <w:rPr>
          <w:rFonts w:ascii="Times New Roman" w:hAnsi="Times New Roman" w:cs="Times New Roman"/>
        </w:rPr>
        <w:fldChar w:fldCharType="separate"/>
      </w:r>
      <w:r w:rsidR="002628DD" w:rsidRPr="005E48E7">
        <w:rPr>
          <w:rFonts w:ascii="Times New Roman" w:hAnsi="Times New Roman" w:cs="Times New Roman"/>
          <w:noProof/>
        </w:rPr>
        <w:t>(Ulfa &amp; Idris, 2019)</w:t>
      </w:r>
      <w:r w:rsidR="002628DD" w:rsidRPr="005E48E7">
        <w:rPr>
          <w:rFonts w:ascii="Times New Roman" w:hAnsi="Times New Roman" w:cs="Times New Roman"/>
        </w:rPr>
        <w:fldChar w:fldCharType="end"/>
      </w:r>
      <w:r w:rsidR="002628DD" w:rsidRPr="005E48E7">
        <w:rPr>
          <w:rFonts w:ascii="Times New Roman" w:hAnsi="Times New Roman" w:cs="Times New Roman"/>
        </w:rPr>
        <w:t xml:space="preserve">. </w:t>
      </w:r>
      <w:r w:rsidR="00E3022A" w:rsidRPr="005E48E7">
        <w:rPr>
          <w:rFonts w:ascii="Times New Roman" w:hAnsi="Times New Roman" w:cs="Times New Roman"/>
          <w:lang w:val="id-ID"/>
        </w:rPr>
        <w:t xml:space="preserve">Indikator </w:t>
      </w:r>
      <w:r w:rsidR="00BB0158" w:rsidRPr="005E48E7">
        <w:rPr>
          <w:rFonts w:ascii="Times New Roman" w:hAnsi="Times New Roman" w:cs="Times New Roman"/>
        </w:rPr>
        <w:t>p</w:t>
      </w:r>
      <w:r w:rsidR="00E3022A" w:rsidRPr="005E48E7">
        <w:rPr>
          <w:rFonts w:ascii="Times New Roman" w:hAnsi="Times New Roman" w:cs="Times New Roman"/>
          <w:lang w:val="id-ID"/>
        </w:rPr>
        <w:t xml:space="preserve">restise dalam penelitian ini adalah </w:t>
      </w:r>
      <w:r w:rsidR="002628DD" w:rsidRPr="005E48E7">
        <w:rPr>
          <w:rFonts w:ascii="Times New Roman" w:hAnsi="Times New Roman" w:cs="Times New Roman"/>
          <w:lang w:val="id-ID"/>
        </w:rPr>
        <w:t>mewah, bermerek, harga tinggi, nilai tinggi langka</w:t>
      </w:r>
      <w:r w:rsidR="002628DD" w:rsidRPr="005E48E7">
        <w:rPr>
          <w:rFonts w:ascii="Times New Roman" w:hAnsi="Times New Roman" w:cs="Times New Roman"/>
        </w:rPr>
        <w:t>h</w:t>
      </w:r>
      <w:r w:rsidR="002823A0" w:rsidRPr="005E48E7">
        <w:rPr>
          <w:rFonts w:ascii="Times New Roman" w:hAnsi="Times New Roman" w:cs="Times New Roman"/>
        </w:rPr>
        <w:t xml:space="preserve"> </w:t>
      </w:r>
      <w:r w:rsidR="002823A0" w:rsidRPr="005E48E7">
        <w:rPr>
          <w:rFonts w:ascii="Times New Roman" w:hAnsi="Times New Roman" w:cs="Times New Roman"/>
        </w:rPr>
        <w:fldChar w:fldCharType="begin" w:fldLock="1"/>
      </w:r>
      <w:r w:rsidR="00016B7E" w:rsidRPr="005E48E7">
        <w:rPr>
          <w:rFonts w:ascii="Times New Roman" w:hAnsi="Times New Roman" w:cs="Times New Roman"/>
        </w:rPr>
        <w:instrText>ADDIN CSL_CITATION {"citationItems":[{"id":"ITEM-1","itemData":{"abstract":"This research aims to identify and describe the influence of brand credibility on perceived quality, the influence of brand prestige on perceived quality, the influence of brand credibility on purchase intention, the influence of brand prestige on purchase intention, the influence of perceived quality on purchase intention. The type of this research is explanatory research with quantitative approach. Variables used in this research are brand credibility, brand prestige, perceived quality and purchase intention. Population of this research is consumers who have bought and used Chanel cosmetics aged 19 years and over. The samples are 116 with accidental sampling technique and methods of collecting data through questionnaires. Path analysis and descriptive analysis were used to analyze data. The results of path analysis show that brand credibility significantly effects perceived quality, brand prestige significantly effects perceived quality, brand credibility significantly effects purchase intention, brand prestige significantly effects purchase intention and perceived quality significantly effects purchase intention","author":[{"dropping-particle":"","family":"Ardelia","given":"A.","non-dropping-particle":"","parse-names":false,"suffix":""},{"dropping-particle":"","family":"Supriono","given":"S.","non-dropping-particle":"","parse-names":false,"suffix":""}],"container-title":"Jurnal Administrasi Bisnis S1 Universitas Brawijaya","id":"ITEM-1","issue":"3","issued":{"date-parts":[["2017"]]},"page":"9-18","title":"PENGARUH BRAND CREDIBILITY DAN BRAND PRESTIGE TERHADAP PERSEPSI KUALITAS DAN MINAT BELI (Survei pada konsumen kosmetik merek Chanel)","type":"article-journal","volume":"50"},"uris":["http://www.mendeley.com/documents/?uuid=6d59c85b-8775-43e2-820d-cb59109f4e36"]}],"mendeley":{"formattedCitation":"(Ardelia &amp; Supriono, 2017)","plainTextFormattedCitation":"(Ardelia &amp; Supriono, 2017)","previouslyFormattedCitation":"(Ardelia &amp; Supriono, 2017)"},"properties":{"noteIndex":0},"schema":"https://github.com/citation-style-language/schema/raw/master/csl-citation.json"}</w:instrText>
      </w:r>
      <w:r w:rsidR="002823A0" w:rsidRPr="005E48E7">
        <w:rPr>
          <w:rFonts w:ascii="Times New Roman" w:hAnsi="Times New Roman" w:cs="Times New Roman"/>
        </w:rPr>
        <w:fldChar w:fldCharType="separate"/>
      </w:r>
      <w:r w:rsidR="002823A0" w:rsidRPr="005E48E7">
        <w:rPr>
          <w:rFonts w:ascii="Times New Roman" w:hAnsi="Times New Roman" w:cs="Times New Roman"/>
          <w:noProof/>
        </w:rPr>
        <w:t>(Ardelia &amp; Supriono, 2017)</w:t>
      </w:r>
      <w:r w:rsidR="002823A0" w:rsidRPr="005E48E7">
        <w:rPr>
          <w:rFonts w:ascii="Times New Roman" w:hAnsi="Times New Roman" w:cs="Times New Roman"/>
        </w:rPr>
        <w:fldChar w:fldCharType="end"/>
      </w:r>
      <w:r w:rsidR="002823A0" w:rsidRPr="005E48E7">
        <w:rPr>
          <w:rFonts w:ascii="Times New Roman" w:hAnsi="Times New Roman" w:cs="Times New Roman"/>
        </w:rPr>
        <w:t>.</w:t>
      </w:r>
    </w:p>
    <w:p w14:paraId="17ECF182" w14:textId="1E79029C" w:rsidR="00904C9F" w:rsidRPr="005E48E7" w:rsidRDefault="00723357" w:rsidP="005E48E7">
      <w:pPr>
        <w:tabs>
          <w:tab w:val="left" w:pos="1080"/>
        </w:tabs>
        <w:spacing w:after="0" w:line="276" w:lineRule="auto"/>
        <w:contextualSpacing/>
        <w:jc w:val="both"/>
        <w:rPr>
          <w:rFonts w:ascii="Times New Roman" w:hAnsi="Times New Roman" w:cs="Times New Roman"/>
          <w:b/>
        </w:rPr>
      </w:pPr>
      <w:r w:rsidRPr="005E48E7">
        <w:rPr>
          <w:rFonts w:ascii="Times New Roman" w:hAnsi="Times New Roman" w:cs="Times New Roman"/>
          <w:b/>
        </w:rPr>
        <w:t>Ke</w:t>
      </w:r>
      <w:r w:rsidR="00904C9F" w:rsidRPr="005E48E7">
        <w:rPr>
          <w:rFonts w:ascii="Times New Roman" w:hAnsi="Times New Roman" w:cs="Times New Roman"/>
          <w:b/>
        </w:rPr>
        <w:t xml:space="preserve">lompok </w:t>
      </w:r>
      <w:r w:rsidR="002823A0" w:rsidRPr="005E48E7">
        <w:rPr>
          <w:rFonts w:ascii="Times New Roman" w:hAnsi="Times New Roman" w:cs="Times New Roman"/>
          <w:b/>
        </w:rPr>
        <w:t>Referensi</w:t>
      </w:r>
    </w:p>
    <w:p w14:paraId="39863AB5" w14:textId="0C63518F" w:rsidR="00723357" w:rsidRPr="005E48E7" w:rsidRDefault="002B5688" w:rsidP="005E48E7">
      <w:pPr>
        <w:spacing w:after="0" w:line="276" w:lineRule="auto"/>
        <w:ind w:firstLine="567"/>
        <w:contextualSpacing/>
        <w:jc w:val="both"/>
        <w:rPr>
          <w:rFonts w:ascii="Times New Roman" w:hAnsi="Times New Roman" w:cs="Times New Roman"/>
          <w:lang w:val="id-ID"/>
        </w:rPr>
      </w:pPr>
      <w:r w:rsidRPr="005E48E7">
        <w:rPr>
          <w:rFonts w:ascii="Times New Roman" w:hAnsi="Times New Roman" w:cs="Times New Roman"/>
        </w:rPr>
        <w:t xml:space="preserve">Menurut </w:t>
      </w:r>
      <w:r w:rsidR="00016B7E" w:rsidRPr="005E48E7">
        <w:rPr>
          <w:rFonts w:ascii="Times New Roman" w:hAnsi="Times New Roman" w:cs="Times New Roman"/>
        </w:rPr>
        <w:fldChar w:fldCharType="begin" w:fldLock="1"/>
      </w:r>
      <w:r w:rsidR="00FD4AB9" w:rsidRPr="005E48E7">
        <w:rPr>
          <w:rFonts w:ascii="Times New Roman" w:hAnsi="Times New Roman" w:cs="Times New Roman"/>
        </w:rPr>
        <w:instrText>ADDIN CSL_CITATION {"citationItems":[{"id":"ITEM-1","itemData":{"abstract":"Penelitian ini bertujuan untuk mengetahui dan menjelaskan pengaruh variabel Gaya Hidup terhadap Keputusan Pembelian. Mengetahui dan menjelaskan pengaruh variabel Kelompok Referensi terhadap Keputusan Pembelian. Mengetahui dan menjelaskan pengaruh variabel Gaya Hidup dan Kelompok Referensi secara bersama-sama terhadap Keputusan Pembelian. Metode penelitian yang digunakan dalam penelitian ini adalah menggunakan jenis penelitian explanatory atau penelitian penjelasan, dengan sampel sebanyak 108 orang responden dengan populasi yang tidak diketahui, hasil tersebut didapatkan menggunakan rumus Machin and Champbell. Teknik analisis data yang digunakan dalam penelitian ini adalah analisis regresi linier berganda. Hasil dari penelitian menunjukkan bahwa kedua variabel bebas Gaya Hidup dan Kelompok Referensi mempunyai kontribusi terhadap Keputusan Pembelian sebesar 52,6%. Variabel Gaya Hidup berpengaruh signifikan terhadap Keputusan Pembelian dengan t hitung = 5,491. Variabel Kelompok Referensi berpengaruh signifikan terhadap Keputusan Pembelian dengan t hitung = 4,699. Menunjukkan bahwa variabel Gaya Hidup berpengaruh dominan terhadap variabel Keputusan Pembelian.","author":[{"dropping-particle":"","family":"Apriyandani","given":"Hendri","non-dropping-particle":"","parse-names":false,"suffix":""},{"dropping-particle":"","family":"Yulianto","given":"Edy","non-dropping-particle":"","parse-names":false,"suffix":""},{"dropping-particle":"","family":"Sunarti","given":"","non-dropping-particle":"","parse-names":false,"suffix":""}],"container-title":"Jurnal Administrasi Bisnis S1 Universitas Brawijaya","id":"ITEM-1","issue":"2","issued":{"date-parts":[["2017"]]},"page":"180-189","title":"Pengaruh Gaya Hidup Dan Kelompok Referensi Terhadap Keputusan Pembelian","type":"article-journal","volume":"50"},"uris":["http://www.mendeley.com/documents/?uuid=fe8629af-9dd9-4770-b0f7-ca1e6296d261"]}],"mendeley":{"formattedCitation":"(Apriyandani et al., 2017)","plainTextFormattedCitation":"(Apriyandani et al., 2017)","previouslyFormattedCitation":"(Apriyandani et al., 2017)"},"properties":{"noteIndex":0},"schema":"https://github.com/citation-style-language/schema/raw/master/csl-citation.json"}</w:instrText>
      </w:r>
      <w:r w:rsidR="00016B7E" w:rsidRPr="005E48E7">
        <w:rPr>
          <w:rFonts w:ascii="Times New Roman" w:hAnsi="Times New Roman" w:cs="Times New Roman"/>
        </w:rPr>
        <w:fldChar w:fldCharType="separate"/>
      </w:r>
      <w:r w:rsidR="00016B7E" w:rsidRPr="005E48E7">
        <w:rPr>
          <w:rFonts w:ascii="Times New Roman" w:hAnsi="Times New Roman" w:cs="Times New Roman"/>
          <w:noProof/>
        </w:rPr>
        <w:t>(Apriyandani et al., 2017)</w:t>
      </w:r>
      <w:r w:rsidR="00016B7E" w:rsidRPr="005E48E7">
        <w:rPr>
          <w:rFonts w:ascii="Times New Roman" w:hAnsi="Times New Roman" w:cs="Times New Roman"/>
        </w:rPr>
        <w:fldChar w:fldCharType="end"/>
      </w:r>
      <w:r w:rsidR="00016B7E" w:rsidRPr="005E48E7">
        <w:rPr>
          <w:rFonts w:ascii="Times New Roman" w:hAnsi="Times New Roman" w:cs="Times New Roman"/>
        </w:rPr>
        <w:t xml:space="preserve"> bahwa kelompok referensi adalah individua tau kelompok yang dijadikan rujukan yang mempunyai pengaruh nyata bagi individu lainnya. </w:t>
      </w:r>
      <w:r w:rsidR="00FD4AB9" w:rsidRPr="005E48E7">
        <w:rPr>
          <w:rFonts w:ascii="Times New Roman" w:hAnsi="Times New Roman" w:cs="Times New Roman"/>
        </w:rPr>
        <w:t xml:space="preserve">Menurut </w:t>
      </w:r>
      <w:r w:rsidR="00FD4AB9" w:rsidRPr="005E48E7">
        <w:rPr>
          <w:rFonts w:ascii="Times New Roman" w:hAnsi="Times New Roman" w:cs="Times New Roman"/>
        </w:rPr>
        <w:fldChar w:fldCharType="begin" w:fldLock="1"/>
      </w:r>
      <w:r w:rsidR="00DF342B" w:rsidRPr="005E48E7">
        <w:rPr>
          <w:rFonts w:ascii="Times New Roman" w:hAnsi="Times New Roman" w:cs="Times New Roman"/>
        </w:rPr>
        <w:instrText>ADDIN CSL_CITATION {"citationItems":[{"id":"ITEM-1","itemData":{"ISBN":"9791344779","abstract":"Buku Panduan Pelaksanaan Penelitian dan Pengabdian Kepada Masyarakat di Universitas Udayana ini menjelaskan tentang kebijakan dan mekanisme penelitian dan pengabdian di Universitas Udayana. Buku panduan ini memuat uraian setiap skema program penelitian dan pengabdian, penjelasan rinci tentang sistematika isi dan pengajuan usulan, pelaporan, serta monitoring dan evaluasi dengan mengacu pada buku Panduan Pelaksanaan Penelitian dan Pengabdian kepada Masyarakat di Perguruan Tinggi yang disusun oleh Direktorat Jenderal Pendidikan Tinggi (DIKTI).","author":[{"dropping-particle":"","family":"Putra","given":"Aminuddin Prahatama","non-dropping-particle":"","parse-names":false,"suffix":""},{"dropping-particle":"","family":"Suriansyah","given":"Ahmad","non-dropping-particle":"","parse-names":false,"suffix":""},{"dropping-particle":"","family":"Dalle Juhriyansyah","given":"","non-dropping-particle":"","parse-names":false,"suffix":""}],"container-title":"Lembaga Penelitian dan Pengabdian kepada Masyarakat Universitas Udayana","id":"ITEM-1","issue":"2","issued":{"date-parts":[["2021"]]},"page":"1-7","title":"Lembaga Penelitian dan Pengabdian kepada Masyarakat","type":"article-journal","volume":"6"},"uris":["http://www.mendeley.com/documents/?uuid=4105fafb-264d-4560-8b79-b7c73f9642ee"]}],"mendeley":{"formattedCitation":"(Putra et al., 2021)","plainTextFormattedCitation":"(Putra et al., 2021)","previouslyFormattedCitation":"(Putra et al., 2021)"},"properties":{"noteIndex":0},"schema":"https://github.com/citation-style-language/schema/raw/master/csl-citation.json"}</w:instrText>
      </w:r>
      <w:r w:rsidR="00FD4AB9" w:rsidRPr="005E48E7">
        <w:rPr>
          <w:rFonts w:ascii="Times New Roman" w:hAnsi="Times New Roman" w:cs="Times New Roman"/>
        </w:rPr>
        <w:fldChar w:fldCharType="separate"/>
      </w:r>
      <w:r w:rsidR="00FD4AB9" w:rsidRPr="005E48E7">
        <w:rPr>
          <w:rFonts w:ascii="Times New Roman" w:hAnsi="Times New Roman" w:cs="Times New Roman"/>
          <w:noProof/>
        </w:rPr>
        <w:t>(Putra et al., 2021)</w:t>
      </w:r>
      <w:r w:rsidR="00FD4AB9" w:rsidRPr="005E48E7">
        <w:rPr>
          <w:rFonts w:ascii="Times New Roman" w:hAnsi="Times New Roman" w:cs="Times New Roman"/>
        </w:rPr>
        <w:fldChar w:fldCharType="end"/>
      </w:r>
      <w:r w:rsidR="00FD4AB9" w:rsidRPr="005E48E7">
        <w:rPr>
          <w:rFonts w:ascii="Times New Roman" w:hAnsi="Times New Roman" w:cs="Times New Roman"/>
        </w:rPr>
        <w:t xml:space="preserve"> bahwa kelompok referensi adalah setiap orang atau kelompok yang dianggap sebagai dasar perbandingan bagi seseorang dalam membentuk nilai-nilai dan sikap seseorang. </w:t>
      </w:r>
      <w:r w:rsidR="00E3022A" w:rsidRPr="005E48E7">
        <w:rPr>
          <w:rFonts w:ascii="Times New Roman" w:hAnsi="Times New Roman" w:cs="Times New Roman"/>
          <w:lang w:val="id-ID"/>
        </w:rPr>
        <w:t xml:space="preserve">Indikator </w:t>
      </w:r>
      <w:r w:rsidR="00936B1B" w:rsidRPr="005E48E7">
        <w:rPr>
          <w:rFonts w:ascii="Times New Roman" w:hAnsi="Times New Roman" w:cs="Times New Roman"/>
          <w:lang w:val="id-ID"/>
        </w:rPr>
        <w:t>kelompok refernsi dalam penelitian ini adalah pengaruh normati</w:t>
      </w:r>
      <w:r w:rsidR="00936B1B" w:rsidRPr="005E48E7">
        <w:rPr>
          <w:rFonts w:ascii="Times New Roman" w:hAnsi="Times New Roman" w:cs="Times New Roman"/>
        </w:rPr>
        <w:t>f</w:t>
      </w:r>
      <w:r w:rsidR="00936B1B" w:rsidRPr="005E48E7">
        <w:rPr>
          <w:rFonts w:ascii="Times New Roman" w:hAnsi="Times New Roman" w:cs="Times New Roman"/>
          <w:lang w:val="id-ID"/>
        </w:rPr>
        <w:t>, pengaruh ek</w:t>
      </w:r>
      <w:r w:rsidR="00936B1B" w:rsidRPr="005E48E7">
        <w:rPr>
          <w:rFonts w:ascii="Times New Roman" w:hAnsi="Times New Roman" w:cs="Times New Roman"/>
        </w:rPr>
        <w:t>s</w:t>
      </w:r>
      <w:r w:rsidR="00936B1B" w:rsidRPr="005E48E7">
        <w:rPr>
          <w:rFonts w:ascii="Times New Roman" w:hAnsi="Times New Roman" w:cs="Times New Roman"/>
          <w:lang w:val="id-ID"/>
        </w:rPr>
        <w:t>presi, pengaruh informasi</w:t>
      </w:r>
      <w:r w:rsidR="00DF342B" w:rsidRPr="005E48E7">
        <w:rPr>
          <w:rFonts w:ascii="Times New Roman" w:hAnsi="Times New Roman" w:cs="Times New Roman"/>
        </w:rPr>
        <w:t xml:space="preserve"> </w:t>
      </w:r>
      <w:r w:rsidR="00DF342B" w:rsidRPr="005E48E7">
        <w:rPr>
          <w:rFonts w:ascii="Times New Roman" w:hAnsi="Times New Roman" w:cs="Times New Roman"/>
        </w:rPr>
        <w:fldChar w:fldCharType="begin" w:fldLock="1"/>
      </w:r>
      <w:r w:rsidR="000B563C" w:rsidRPr="005E48E7">
        <w:rPr>
          <w:rFonts w:ascii="Times New Roman" w:hAnsi="Times New Roman" w:cs="Times New Roman"/>
        </w:rPr>
        <w:instrText>ADDIN CSL_CITATION {"citationItems":[{"id":"ITEM-1","itemData":{"abstract":"This research aims The number of samples is 100 respondentswith the criteria who ever visited The Kings Resto Kupang at least twice.Samples were gained using accidental sampling technique. Data were collected using questionnaires, interviews, interview, and literature studies and internet exploration. Data analysis techniques used are quantitative descriptive, multiple linear regression analysis and hypothesis testing using the SPSS 16 application. Descriptive Analysis's results show that overall, the respondents gave high categorized perception assessment of Lifestyle variable and Repurchase Intention variable. While, variable Reference Group, the respondents gave middling category. From the results of Multiple Linear Regression Analysis found the mathematical equation: Y = 7,285 + 0,411X1 + 0,384X2. Both the F Test and t Test results show that simultaneously and partially, Lifestyle and Reference Group variable have a significant effect on Repurchase Intention. However, based on the value of Adjusted R 2 shows the contribution of the variable Lifestyle and Reference Group to Repurchase Intention is 48,3%.While 51.7% is influenced by other variables outside the focus of this study.","author":[{"dropping-particle":"","family":"Tae","given":"Bernadetha Ernayani","non-dropping-particle":"","parse-names":false,"suffix":""},{"dropping-particle":"","family":"Bessie","given":"Juita L D","non-dropping-particle":"","parse-names":false,"suffix":""}],"container-title":"Jurnal Transformatif","id":"ITEM-1","issue":"1","issued":{"date-parts":[["2021"]]},"page":"27-45","title":"Pengaruh Gaya Hidup Dan Kelompok Referensi Terhadap Minat Membeli Ulang (Repurchase Intention) (Survei Pada Pelanggan the Kings Resto Kupang)","type":"article-journal","volume":"10"},"uris":["http://www.mendeley.com/documents/?uuid=f38bfdbb-a16d-4f67-b54f-e94933022ef8"]}],"mendeley":{"formattedCitation":"(Tae &amp; Bessie, 2021)","plainTextFormattedCitation":"(Tae &amp; Bessie, 2021)","previouslyFormattedCitation":"(Tae &amp; Bessie, 2021)"},"properties":{"noteIndex":0},"schema":"https://github.com/citation-style-language/schema/raw/master/csl-citation.json"}</w:instrText>
      </w:r>
      <w:r w:rsidR="00DF342B" w:rsidRPr="005E48E7">
        <w:rPr>
          <w:rFonts w:ascii="Times New Roman" w:hAnsi="Times New Roman" w:cs="Times New Roman"/>
        </w:rPr>
        <w:fldChar w:fldCharType="separate"/>
      </w:r>
      <w:r w:rsidR="00DF342B" w:rsidRPr="005E48E7">
        <w:rPr>
          <w:rFonts w:ascii="Times New Roman" w:hAnsi="Times New Roman" w:cs="Times New Roman"/>
          <w:noProof/>
        </w:rPr>
        <w:t>(Tae &amp; Bessie, 2021)</w:t>
      </w:r>
      <w:r w:rsidR="00DF342B" w:rsidRPr="005E48E7">
        <w:rPr>
          <w:rFonts w:ascii="Times New Roman" w:hAnsi="Times New Roman" w:cs="Times New Roman"/>
        </w:rPr>
        <w:fldChar w:fldCharType="end"/>
      </w:r>
      <w:r w:rsidR="00E3022A" w:rsidRPr="005E48E7">
        <w:rPr>
          <w:rFonts w:ascii="Times New Roman" w:hAnsi="Times New Roman" w:cs="Times New Roman"/>
          <w:lang w:val="id-ID"/>
        </w:rPr>
        <w:t>.</w:t>
      </w:r>
    </w:p>
    <w:p w14:paraId="687F86A9" w14:textId="78AB4467" w:rsidR="00263098" w:rsidRPr="005E48E7" w:rsidRDefault="00263098" w:rsidP="005E48E7">
      <w:pPr>
        <w:spacing w:after="0" w:line="276" w:lineRule="auto"/>
        <w:contextualSpacing/>
        <w:jc w:val="both"/>
        <w:rPr>
          <w:rFonts w:ascii="Times New Roman" w:hAnsi="Times New Roman" w:cs="Times New Roman"/>
          <w:b/>
        </w:rPr>
      </w:pPr>
      <w:r w:rsidRPr="005E48E7">
        <w:rPr>
          <w:rFonts w:ascii="Times New Roman" w:hAnsi="Times New Roman" w:cs="Times New Roman"/>
          <w:b/>
        </w:rPr>
        <w:t>Keputusan Pembelian</w:t>
      </w:r>
    </w:p>
    <w:p w14:paraId="5D6C2664" w14:textId="0A1CD02F" w:rsidR="00263098" w:rsidRPr="005E48E7" w:rsidRDefault="00263098" w:rsidP="005E48E7">
      <w:pPr>
        <w:spacing w:after="0" w:line="276" w:lineRule="auto"/>
        <w:ind w:firstLine="567"/>
        <w:contextualSpacing/>
        <w:jc w:val="both"/>
        <w:rPr>
          <w:rFonts w:ascii="Times New Roman" w:hAnsi="Times New Roman" w:cs="Times New Roman"/>
        </w:rPr>
      </w:pPr>
      <w:r w:rsidRPr="005E48E7">
        <w:rPr>
          <w:rFonts w:ascii="Times New Roman" w:hAnsi="Times New Roman" w:cs="Times New Roman"/>
        </w:rPr>
        <w:t xml:space="preserve">Keputusan </w:t>
      </w:r>
      <w:r w:rsidR="0053009C" w:rsidRPr="005E48E7">
        <w:rPr>
          <w:rFonts w:ascii="Times New Roman" w:hAnsi="Times New Roman" w:cs="Times New Roman"/>
        </w:rPr>
        <w:t xml:space="preserve">nongkrong merupakan adopsi keputusan pembelian </w:t>
      </w:r>
      <w:r w:rsidR="00705E2D" w:rsidRPr="005E48E7">
        <w:rPr>
          <w:rFonts w:ascii="Times New Roman" w:hAnsi="Times New Roman" w:cs="Times New Roman"/>
        </w:rPr>
        <w:t xml:space="preserve">dimana pengertiannya menurut </w:t>
      </w:r>
      <w:r w:rsidR="000B563C" w:rsidRPr="005E48E7">
        <w:rPr>
          <w:rFonts w:ascii="Times New Roman" w:hAnsi="Times New Roman" w:cs="Times New Roman"/>
        </w:rPr>
        <w:fldChar w:fldCharType="begin" w:fldLock="1"/>
      </w:r>
      <w:r w:rsidR="00061FA2" w:rsidRPr="005E48E7">
        <w:rPr>
          <w:rFonts w:ascii="Times New Roman" w:hAnsi="Times New Roman" w:cs="Times New Roman"/>
        </w:rPr>
        <w:instrText>ADDIN CSL_CITATION {"citationItems":[{"id":"ITEM-1","itemData":{"abstract":"Abstraksi Penelitian mengenai keputusan pembelian konsumen terhadap suatu produk sepeda motor cukup banyak dilakukan. Penelitian ini bertujuan untuk meneliti kembali mengenai faktor-faktor yang berpengaruh terhadap keputusan pembelian konsumen terhadap produk sepeda motor Mio. Faktor-faktor yang digunakan adalah Kualitas produk, Harga kompetitif, dan Citra merek yang dihipotesiskan berpengaruh terhadap keputusan pembelian produk Yamaha Mio. Metode analisis yang digunakan untuk menganalisis pengaruh variabel kualitas produk, harga kompetitif, citra merek terhadap keputusan pembelian adalah dengan mengguanakan analisis regresi berganda dengan bantuan program statistik SPSS for window versi 14 dan uji hipotesis yang berpedoman pada apabila P value &lt; 0,05 maka kesimpulannya Ha diterima dan apabila P value &gt; 0,05 maka Ha ditolak.Hasil penelitian mendapatkan bahwa persamaan regresi yang terbentuk adalah Y: 0,303 X1 + 0,255 X2 + 0,334 X3. Secara simultan variabel kualitas produk (X1), harga kompetitif (X2), citra merek (X3) dapat mempengaruhi keputusan pembelian karena nilai koefisien uj F hitung sebesar 34,339, sedangkan secara parsial tidak dapat tidak dapat mempengaruhi keputusan pembelian adalah kualitas produk, harga kompetitif, citra merek.","author":[{"dropping-particle":"","family":"Dinawan","given":"Muhammad Rhendria","non-dropping-particle":"","parse-names":false,"suffix":""},{"dropping-particle":"","family":"Kunci","given":"Kata","non-dropping-particle":"","parse-names":false,"suffix":""},{"dropping-particle":"","family":"Produk","given":"Kualitas","non-dropping-particle":"","parse-names":false,"suffix":""},{"dropping-particle":"","family":"Kompetitif","given":"Harga","non-dropping-particle":"","parse-names":false,"suffix":""},{"dropping-particle":"","family":"Merek","given":"Citra","non-dropping-particle":"","parse-names":false,"suffix":""},{"dropping-particle":"","family":"Pembelian","given":"Keputusan","non-dropping-particle":"","parse-names":false,"suffix":""}],"container-title":"Jurnal Sains Pemasaran Indonesia","id":"ITEM-1","issue":"3","issued":{"date-parts":[["2010"]]},"page":"335-369","title":"ANALISIS FAKTOR-FAKTOR YANG MEMPENGARUHI KEPUTUSAN PEMBELIAN (Studi kasus pada konsumen Yamaha Mio PT Harpindo Jaya Semarang)","type":"article-journal","volume":"IX"},"uris":["http://www.mendeley.com/documents/?uuid=9f812e8f-72c6-4f9f-9c4a-315e32ef1bbb"]}],"mendeley":{"formattedCitation":"(Dinawan et al., 2010)","plainTextFormattedCitation":"(Dinawan et al., 2010)","previouslyFormattedCitation":"(Dinawan et al., 2010)"},"properties":{"noteIndex":0},"schema":"https://github.com/citation-style-language/schema/raw/master/csl-citation.json"}</w:instrText>
      </w:r>
      <w:r w:rsidR="000B563C" w:rsidRPr="005E48E7">
        <w:rPr>
          <w:rFonts w:ascii="Times New Roman" w:hAnsi="Times New Roman" w:cs="Times New Roman"/>
        </w:rPr>
        <w:fldChar w:fldCharType="separate"/>
      </w:r>
      <w:r w:rsidR="000B563C" w:rsidRPr="005E48E7">
        <w:rPr>
          <w:rFonts w:ascii="Times New Roman" w:hAnsi="Times New Roman" w:cs="Times New Roman"/>
          <w:noProof/>
        </w:rPr>
        <w:t>(Dinawan et al., 2010)</w:t>
      </w:r>
      <w:r w:rsidR="000B563C" w:rsidRPr="005E48E7">
        <w:rPr>
          <w:rFonts w:ascii="Times New Roman" w:hAnsi="Times New Roman" w:cs="Times New Roman"/>
        </w:rPr>
        <w:fldChar w:fldCharType="end"/>
      </w:r>
      <w:r w:rsidR="000B563C" w:rsidRPr="005E48E7">
        <w:rPr>
          <w:rFonts w:ascii="Times New Roman" w:hAnsi="Times New Roman" w:cs="Times New Roman"/>
        </w:rPr>
        <w:t xml:space="preserve"> berkaitan dengan pengambilan keputusan yang melibatkan </w:t>
      </w:r>
      <w:r w:rsidR="000B563C" w:rsidRPr="005E48E7">
        <w:rPr>
          <w:rFonts w:ascii="Times New Roman" w:hAnsi="Times New Roman" w:cs="Times New Roman"/>
        </w:rPr>
        <w:lastRenderedPageBreak/>
        <w:t xml:space="preserve">peran, pencetus ide,  pemberi ide dan pembeli serta pemakai. </w:t>
      </w:r>
      <w:r w:rsidR="006633F4" w:rsidRPr="005E48E7">
        <w:rPr>
          <w:rFonts w:ascii="Times New Roman" w:hAnsi="Times New Roman" w:cs="Times New Roman"/>
        </w:rPr>
        <w:t xml:space="preserve">Menurut </w:t>
      </w:r>
      <w:r w:rsidR="00061FA2" w:rsidRPr="005E48E7">
        <w:rPr>
          <w:rFonts w:ascii="Times New Roman" w:hAnsi="Times New Roman" w:cs="Times New Roman"/>
        </w:rPr>
        <w:fldChar w:fldCharType="begin" w:fldLock="1"/>
      </w:r>
      <w:r w:rsidR="00B21E8C" w:rsidRPr="005E48E7">
        <w:rPr>
          <w:rFonts w:ascii="Times New Roman" w:hAnsi="Times New Roman" w:cs="Times New Roman"/>
        </w:rPr>
        <w:instrText>ADDIN CSL_CITATION {"citationItems":[{"id":"ITEM-1","itemData":{"abstract":"This study aims to determine the effect of product quality and price on purchasing decisions at PT. Berlian Multitama in Jakarta. The method used is explanatory research with analytical techniques using statistical analysis with regression testing, correlation, determination and hypothesis testing. The results of this study the quality of products significantly influence the purchase decision of 46.5%, the hypothesis test obtained t count&gt; t table or (6.978&gt; 2.003). Price significantly influences the purchase decision of 36.0%, the hypothesis test is obtained t arithmetic&gt; t table or (5.613&gt; 2.003). Product quality and price simultaneously have a significant effect on purchasing decisions with a regression equation Y = 10.354 + 0.425X1 + 0.331X2 and the contribution effect is 55.9%, the hypothesis test is obtained F count&gt; F table or (34.821&gt; 2.770). Abstrak: Penelitian ini bertujuan untuk mengetahui pengaruh kualitas produk dan harga terhadap keputusan pembelian pada PT. Berlian Multitama di Jakarta. Metode yang digunakan adalah explanatory research dengan teknik analisis menggunakan analisis statistik dengan pengujian regresi, korelasi, determinasi dan uji hipotesis. Hasil penelitian ini kualitas produk berpengaruh signifikan terhadap keputusan pembelian sebesar 46,5%, uji hipotesis diperoleh t hitung &gt; t tabel atau (6,978 &gt; 2,003). Harga berpengaruh signifikan terhadap keputusan pembelian sebesar 36,0%, uji hipotesis diperoleh t hitung &gt; t tabel atau (5,613 &gt; 2,003). Kualitas produk dan harga secara simultan berpengaruh signifikan terhadap keputusan pembelian dengan persamaan regresi Y = 10,354 + 0,425X1 + 0,331X2 dan kontribusi pengaruh sebesar 55,9%, uji hipotesis diperoleh F hitung &gt; F tabel atau (34,821 &gt; 2,770).","author":[{"dropping-particle":"","family":"Haque","given":"Marissa Grace","non-dropping-particle":"","parse-names":false,"suffix":""}],"container-title":"Pengaruh Kualitas Produk Dan Harga Terhadap Keputusan Pembelian Pada Pt. Berlian Multitama Di Jakarta.","id":"ITEM-1","issue":"134","issued":{"date-parts":[["2020"]]},"page":"31-38","title":"Pengaruh Kualitas Produk Dan Harga Terhadap Keputusan Pembelian Pada Pt. Berlian Multitama Di Jakarta","type":"article-journal","volume":"21"},"uris":["http://www.mendeley.com/documents/?uuid=16264dd3-d023-4f01-a388-4a6af4268b57"]}],"mendeley":{"formattedCitation":"(Haque, 2020)","plainTextFormattedCitation":"(Haque, 2020)","previouslyFormattedCitation":"(Haque, 2020)"},"properties":{"noteIndex":0},"schema":"https://github.com/citation-style-language/schema/raw/master/csl-citation.json"}</w:instrText>
      </w:r>
      <w:r w:rsidR="00061FA2" w:rsidRPr="005E48E7">
        <w:rPr>
          <w:rFonts w:ascii="Times New Roman" w:hAnsi="Times New Roman" w:cs="Times New Roman"/>
        </w:rPr>
        <w:fldChar w:fldCharType="separate"/>
      </w:r>
      <w:r w:rsidR="00061FA2" w:rsidRPr="005E48E7">
        <w:rPr>
          <w:rFonts w:ascii="Times New Roman" w:hAnsi="Times New Roman" w:cs="Times New Roman"/>
          <w:noProof/>
        </w:rPr>
        <w:t>(Haque, 2020)</w:t>
      </w:r>
      <w:r w:rsidR="00061FA2" w:rsidRPr="005E48E7">
        <w:rPr>
          <w:rFonts w:ascii="Times New Roman" w:hAnsi="Times New Roman" w:cs="Times New Roman"/>
        </w:rPr>
        <w:fldChar w:fldCharType="end"/>
      </w:r>
      <w:r w:rsidR="00061FA2" w:rsidRPr="005E48E7">
        <w:rPr>
          <w:rFonts w:ascii="Times New Roman" w:hAnsi="Times New Roman" w:cs="Times New Roman"/>
        </w:rPr>
        <w:t xml:space="preserve"> keputusam pembelian suatu tahapan dalam proses keputusan pembelian sebelum perilaku pasca pembelian. </w:t>
      </w:r>
      <w:r w:rsidR="00DC1AE0" w:rsidRPr="005E48E7">
        <w:rPr>
          <w:rFonts w:ascii="Times New Roman" w:hAnsi="Times New Roman" w:cs="Times New Roman"/>
        </w:rPr>
        <w:t xml:space="preserve">Menurut </w:t>
      </w:r>
      <w:r w:rsidR="00B21E8C" w:rsidRPr="005E48E7">
        <w:rPr>
          <w:rFonts w:ascii="Times New Roman" w:hAnsi="Times New Roman" w:cs="Times New Roman"/>
        </w:rPr>
        <w:fldChar w:fldCharType="begin" w:fldLock="1"/>
      </w:r>
      <w:r w:rsidR="002B3992" w:rsidRPr="005E48E7">
        <w:rPr>
          <w:rFonts w:ascii="Times New Roman" w:hAnsi="Times New Roman" w:cs="Times New Roman"/>
        </w:rPr>
        <w:instrText>ADDIN CSL_CITATION {"citationItems":[{"id":"ITEM-1","itemData":{"DOI":"10.35508/jom.v14i2.4747","ISSN":"2502-2385","abstract":"The purpose of this study is to analyze the effect of product quality and price on purchasing decisions for Oppo smartphones, empirical studies; Pesona Square Mall Depok, Depok Town Square, Margo City Depok, ITC Depok and Depok Mall. The number of respondents who were sampled was 100 people, with the sample criteria; (i). Oppo smartphone users, and (ii). ever been to Pesona Square Depok Mall, Depok Town Square, Margo City Depok, ITC Depok or Depok Mall. Sampling using nonprobability sampling technique. The method uses purposive sampling, namely the sampling technique with certain considerations, so the samples selected are people who meet the criteria mentioned above. By using the Roa Purba formula, the methods used in it include; Analysis of the validity, reliability, classical assumption test, multiple linear regression analysis, F test, t test and coefficient of determination (SPSS Version 22). The result is that Product Quality (X1) does not have a significant effect on Purchase Decisions (Y), meaning that the quality of Oppo smartphone products is not a determining factor in purchasing decisions. While the price variable (X2) has a positive and significant effect on Purchase Decision (Y), meaning that the higher the price of the Oppo smartphone, the more it will increase the purchasing decision.\r Keywords : Product Quality, Price, Purchase Decision\r  ","author":[{"dropping-particle":"","family":"Septiani","given":"Sarah","non-dropping-particle":"","parse-names":false,"suffix":""},{"dropping-particle":"","family":"Prambudi","given":"Bono","non-dropping-particle":"","parse-names":false,"suffix":""}],"container-title":"Journal of Management : Small and Medium Enterprises (SMEs)","id":"ITEM-1","issue":"2","issued":{"date-parts":[["2021"]]},"page":"153-168","title":"Pengaruh Kualitas Produk Dan Harga Terhadap Keputusan Pembelian Smartphone Oppo","type":"article-journal","volume":"14"},"uris":["http://www.mendeley.com/documents/?uuid=45d1b169-8b8e-4e36-9276-ea65b45f3b03"]}],"mendeley":{"formattedCitation":"(Septiani &amp; Prambudi, 2021)","plainTextFormattedCitation":"(Septiani &amp; Prambudi, 2021)","previouslyFormattedCitation":"(Septiani &amp; Prambudi, 2021)"},"properties":{"noteIndex":0},"schema":"https://github.com/citation-style-language/schema/raw/master/csl-citation.json"}</w:instrText>
      </w:r>
      <w:r w:rsidR="00B21E8C" w:rsidRPr="005E48E7">
        <w:rPr>
          <w:rFonts w:ascii="Times New Roman" w:hAnsi="Times New Roman" w:cs="Times New Roman"/>
        </w:rPr>
        <w:fldChar w:fldCharType="separate"/>
      </w:r>
      <w:r w:rsidR="00B21E8C" w:rsidRPr="005E48E7">
        <w:rPr>
          <w:rFonts w:ascii="Times New Roman" w:hAnsi="Times New Roman" w:cs="Times New Roman"/>
          <w:noProof/>
        </w:rPr>
        <w:t>(Septiani &amp; Prambudi, 2021)</w:t>
      </w:r>
      <w:r w:rsidR="00B21E8C" w:rsidRPr="005E48E7">
        <w:rPr>
          <w:rFonts w:ascii="Times New Roman" w:hAnsi="Times New Roman" w:cs="Times New Roman"/>
        </w:rPr>
        <w:fldChar w:fldCharType="end"/>
      </w:r>
      <w:r w:rsidR="00B21E8C" w:rsidRPr="005E48E7">
        <w:rPr>
          <w:rFonts w:ascii="Times New Roman" w:hAnsi="Times New Roman" w:cs="Times New Roman"/>
        </w:rPr>
        <w:t xml:space="preserve"> keputusan pembelian suatu tindakan dari konsumen untuk membeli atau mengkonsumsi terhadap produk. </w:t>
      </w:r>
      <w:r w:rsidR="003E1D90" w:rsidRPr="005E48E7">
        <w:rPr>
          <w:rFonts w:ascii="Times New Roman" w:hAnsi="Times New Roman" w:cs="Times New Roman"/>
        </w:rPr>
        <w:t>Indikator keputusan nongkrong adalah kemantapan produk, kebiasaan, rekomendasi dan melakukan pembelian ulang</w:t>
      </w:r>
      <w:r w:rsidR="002B3992" w:rsidRPr="005E48E7">
        <w:rPr>
          <w:rFonts w:ascii="Times New Roman" w:hAnsi="Times New Roman" w:cs="Times New Roman"/>
        </w:rPr>
        <w:t xml:space="preserve"> </w:t>
      </w:r>
      <w:r w:rsidR="002B3992" w:rsidRPr="005E48E7">
        <w:rPr>
          <w:rFonts w:ascii="Times New Roman" w:hAnsi="Times New Roman" w:cs="Times New Roman"/>
        </w:rPr>
        <w:fldChar w:fldCharType="begin" w:fldLock="1"/>
      </w:r>
      <w:r w:rsidR="00E22A45" w:rsidRPr="005E48E7">
        <w:rPr>
          <w:rFonts w:ascii="Times New Roman" w:hAnsi="Times New Roman" w:cs="Times New Roman"/>
        </w:rPr>
        <w:instrText>ADDIN CSL_CITATION {"citationItems":[{"id":"ITEM-1","itemData":{"abstract":"Kebutuhan manusia yang mendasar dalam hidup adalah kebutuhan primer (sandang, pangan dan papan) dan dari berbagai kebutuhan primer tersebut contoh dari kebutuhan papan yaitu tempat tinggal atau rumah. Selain menjadi suatu kebutuhan, rumah juga menjadi suatu alat ukur derajat bagi mereka yang memiliki rumah yang mewah. Tujuan penelitian ini adalah untuk mengetahui pengaruh lokasi, promosi dan persepsi harga terhadap keputusan pembelian konsumen pada Perumahan Kawanua Emerald City Manado. Metode penelitian yang digunakan adalah metode kuantitatif dengan teknik analisis regresi linear berganda. Kuesioner dibagikan kepada para responden yang berjumlah sebanyak 50 responden. Hasilnya adalah lokasi, promosi dan persepsi harga berpengaruh secara simultan maupun parsial terhadap keputusan pembelian. Berdasarkan hasil penelitian ini maka kiranya bagi pihak developer Perumahan Kawanua Emerald City agar selalu menjaga setiap kepercayaan yang ada dari konsumen dalam hal ini lokasi yang tentunya sudah sangat bagus dan strategis, tetapi teruslah ditingkat-tingkatkan setiap promosi agar semakin lebih banyak lagi konsumen yang datang membeli baik yang ada didalam kota Manado maupun yang diluar kota","author":[{"dropping-particle":"","family":"Senggetang","given":"Vania","non-dropping-particle":"","parse-names":false,"suffix":""},{"dropping-particle":"","family":"Mandey","given":"Silvya L.","non-dropping-particle":"","parse-names":false,"suffix":""},{"dropping-particle":"","family":"Moniharapon","given":"Silcyljeova","non-dropping-particle":"","parse-names":false,"suffix":""}],"container-title":"Jurnal EMBA","id":"ITEM-1","issue":"1","issued":{"date-parts":[["2019"]]},"title":"Pengaruh Lokasi, Promosi Dan Persepsi Harga Terhadap Keputusan Pembelian Konsumen Pada Perumahan Kawanua Emerald City Manado (The Influence Of Location, Promotion And Price Perception To Consumer Purchase On Kawanua Emerald City Manado Housing)","type":"article-journal","volume":"7"},"uris":["http://www.mendeley.com/documents/?uuid=7e7164c4-f6d9-4e78-bf79-ae0e44cf9b76"]}],"mendeley":{"formattedCitation":"(Senggetang et al., 2019)","plainTextFormattedCitation":"(Senggetang et al., 2019)","previouslyFormattedCitation":"(Senggetang et al., 2019)"},"properties":{"noteIndex":0},"schema":"https://github.com/citation-style-language/schema/raw/master/csl-citation.json"}</w:instrText>
      </w:r>
      <w:r w:rsidR="002B3992" w:rsidRPr="005E48E7">
        <w:rPr>
          <w:rFonts w:ascii="Times New Roman" w:hAnsi="Times New Roman" w:cs="Times New Roman"/>
        </w:rPr>
        <w:fldChar w:fldCharType="separate"/>
      </w:r>
      <w:r w:rsidR="002B3992" w:rsidRPr="005E48E7">
        <w:rPr>
          <w:rFonts w:ascii="Times New Roman" w:hAnsi="Times New Roman" w:cs="Times New Roman"/>
          <w:noProof/>
        </w:rPr>
        <w:t>(Senggetang et al., 2019)</w:t>
      </w:r>
      <w:r w:rsidR="002B3992" w:rsidRPr="005E48E7">
        <w:rPr>
          <w:rFonts w:ascii="Times New Roman" w:hAnsi="Times New Roman" w:cs="Times New Roman"/>
        </w:rPr>
        <w:fldChar w:fldCharType="end"/>
      </w:r>
      <w:r w:rsidR="003E1D90" w:rsidRPr="005E48E7">
        <w:rPr>
          <w:rFonts w:ascii="Times New Roman" w:hAnsi="Times New Roman" w:cs="Times New Roman"/>
        </w:rPr>
        <w:t>.</w:t>
      </w:r>
    </w:p>
    <w:p w14:paraId="4FF65382" w14:textId="14F79211" w:rsidR="00263098" w:rsidRPr="005E48E7" w:rsidRDefault="00263098" w:rsidP="005E48E7">
      <w:pPr>
        <w:spacing w:after="0" w:line="276" w:lineRule="auto"/>
        <w:contextualSpacing/>
        <w:jc w:val="both"/>
        <w:rPr>
          <w:rFonts w:ascii="Times New Roman" w:hAnsi="Times New Roman" w:cs="Times New Roman"/>
          <w:b/>
        </w:rPr>
      </w:pPr>
      <w:r w:rsidRPr="005E48E7">
        <w:rPr>
          <w:rFonts w:ascii="Times New Roman" w:hAnsi="Times New Roman" w:cs="Times New Roman"/>
          <w:b/>
        </w:rPr>
        <w:t>Kepuasan Konsumen</w:t>
      </w:r>
    </w:p>
    <w:p w14:paraId="504274D7" w14:textId="48E36587" w:rsidR="00C11312" w:rsidRPr="005E48E7" w:rsidRDefault="00672877" w:rsidP="005E48E7">
      <w:pPr>
        <w:spacing w:after="0" w:line="276" w:lineRule="auto"/>
        <w:ind w:firstLine="567"/>
        <w:contextualSpacing/>
        <w:jc w:val="both"/>
        <w:rPr>
          <w:rFonts w:ascii="Times New Roman" w:hAnsi="Times New Roman" w:cs="Times New Roman"/>
        </w:rPr>
      </w:pPr>
      <w:r w:rsidRPr="005E48E7">
        <w:rPr>
          <w:rFonts w:ascii="Times New Roman" w:hAnsi="Times New Roman" w:cs="Times New Roman"/>
        </w:rPr>
        <w:t xml:space="preserve">Kepuasan konsumen identik dengan kesesuaian antara kenyataan dengan harapan dalam hal mengkonsumsi barang atau jasa. </w:t>
      </w:r>
      <w:r w:rsidR="0088670B" w:rsidRPr="005E48E7">
        <w:rPr>
          <w:rFonts w:ascii="Times New Roman" w:hAnsi="Times New Roman" w:cs="Times New Roman"/>
        </w:rPr>
        <w:t xml:space="preserve">Menurut </w:t>
      </w:r>
      <w:r w:rsidR="00E22A45" w:rsidRPr="005E48E7">
        <w:rPr>
          <w:rFonts w:ascii="Times New Roman" w:hAnsi="Times New Roman" w:cs="Times New Roman"/>
        </w:rPr>
        <w:fldChar w:fldCharType="begin" w:fldLock="1"/>
      </w:r>
      <w:r w:rsidR="003A3A11" w:rsidRPr="005E48E7">
        <w:rPr>
          <w:rFonts w:ascii="Times New Roman" w:hAnsi="Times New Roman" w:cs="Times New Roman"/>
        </w:rPr>
        <w:instrText>ADDIN CSL_CITATION {"citationItems":[{"id":"ITEM-1","itemData":{"abstract":"Penelitian ini bertujuan untuk menjelaskan dan mengetahui pengaruh kualitas pelayanan terhadap kepuasan konsumen secara bersama-sama maupun parsial serta untuk mengetahui variabel yang berpengaruh dominan terhadap kepuasan konsumen di The Little A Coffee Shop. Variabel bebas yang digunakan dalam penelitian ini adalah Bukti Fisik, Keandalan, Daya Tanggap, Jaminan, dan Empati dan variable terikat dalam penelitian ini adalah kepuasan konsumen. Penelitian ini dilaksanakan di The Little A Coffee Shop Sidoarjo. Populasi sampel yang digunakan adalah konsumen The Little A Coffee Shop. Teknik pengambilan sampel menggunakan Accidental Sampling. Sampel yang digunakan dalam penelitian ini berjumlah 100 orang responden. Berdasarkan hasil Uji F pada penelitian ini menunjukkan sig. F 0,000&lt;0,05 yang berarti Kualitas Pelayanan yang terdiri dari bukti fisik, keandalan, daya tanggap, jaminan dan empati secara bersama-sama memiliki pengaruh yang signifikan terhadap kepuasan konsumen. Berdasarkan hasil uji t dapat diketahui bahwa variabel bkti fisik, keandalan, daya tanggap dan empati secara parsial memiliki pengaruh yang signifikan terhadap kepuasan konsumen. Hasil uji t juga menunjukkan bahwa variabel Daya Tanggap (X3) memiliki pengaruh yang paling kuat dibandingkan dengan variabel lainnya maka variabel Daya Tanggap (X3) mempunyai pengaruh yang dominan terhadap kepuasan konsumen.","author":[{"dropping-particle":"","family":"Apriyani","given":"D,A","non-dropping-particle":"","parse-names":false,"suffix":""},{"dropping-particle":"","family":"Sunarti","given":"","non-dropping-particle":"","parse-names":false,"suffix":""}],"container-title":"Jurnal Administrasi Bisnis (JAB)|Vol","id":"ITEM-1","issue":"2","issued":{"date-parts":[["2017"]]},"page":"1-7","title":"PENGARUH KUALITAS PELAYANAN TERHADAP KEPUASAN KONSUMEN (Survei pada Konsumen The Little A Coffee Shop Sidoarjo)","type":"article-journal","volume":"51"},"uris":["http://www.mendeley.com/documents/?uuid=fcc1e244-df57-4dec-a1f8-315073828cbd"]}],"mendeley":{"formattedCitation":"(Apriyani &amp; Sunarti, 2017)","plainTextFormattedCitation":"(Apriyani &amp; Sunarti, 2017)","previouslyFormattedCitation":"(Apriyani &amp; Sunarti, 2017)"},"properties":{"noteIndex":0},"schema":"https://github.com/citation-style-language/schema/raw/master/csl-citation.json"}</w:instrText>
      </w:r>
      <w:r w:rsidR="00E22A45" w:rsidRPr="005E48E7">
        <w:rPr>
          <w:rFonts w:ascii="Times New Roman" w:hAnsi="Times New Roman" w:cs="Times New Roman"/>
        </w:rPr>
        <w:fldChar w:fldCharType="separate"/>
      </w:r>
      <w:r w:rsidR="00E22A45" w:rsidRPr="005E48E7">
        <w:rPr>
          <w:rFonts w:ascii="Times New Roman" w:hAnsi="Times New Roman" w:cs="Times New Roman"/>
          <w:noProof/>
        </w:rPr>
        <w:t>(Apriyani &amp; Sunarti, 2017)</w:t>
      </w:r>
      <w:r w:rsidR="00E22A45" w:rsidRPr="005E48E7">
        <w:rPr>
          <w:rFonts w:ascii="Times New Roman" w:hAnsi="Times New Roman" w:cs="Times New Roman"/>
        </w:rPr>
        <w:fldChar w:fldCharType="end"/>
      </w:r>
      <w:r w:rsidR="00E22A45" w:rsidRPr="005E48E7">
        <w:rPr>
          <w:rFonts w:ascii="Times New Roman" w:hAnsi="Times New Roman" w:cs="Times New Roman"/>
        </w:rPr>
        <w:t xml:space="preserve"> </w:t>
      </w:r>
      <w:r w:rsidR="005361E5" w:rsidRPr="005E48E7">
        <w:rPr>
          <w:rFonts w:ascii="Times New Roman" w:hAnsi="Times New Roman" w:cs="Times New Roman"/>
        </w:rPr>
        <w:t xml:space="preserve">kepuasan konsumen adalah </w:t>
      </w:r>
      <w:r w:rsidR="002E317E" w:rsidRPr="005E48E7">
        <w:rPr>
          <w:rFonts w:ascii="Times New Roman" w:hAnsi="Times New Roman" w:cs="Times New Roman"/>
        </w:rPr>
        <w:t xml:space="preserve">perasaan senang atau kecewa seseorang yang muncul setelah membandingkan kinerja (hasil) produk yang dipikirkan terhadap kinerja yang diharapkan. Menurut </w:t>
      </w:r>
      <w:r w:rsidR="003A3A11" w:rsidRPr="005E48E7">
        <w:rPr>
          <w:rFonts w:ascii="Times New Roman" w:hAnsi="Times New Roman" w:cs="Times New Roman"/>
        </w:rPr>
        <w:fldChar w:fldCharType="begin" w:fldLock="1"/>
      </w:r>
      <w:r w:rsidR="00662254" w:rsidRPr="005E48E7">
        <w:rPr>
          <w:rFonts w:ascii="Times New Roman" w:hAnsi="Times New Roman" w:cs="Times New Roman"/>
        </w:rPr>
        <w:instrText>ADDIN CSL_CITATION {"citationItems":[{"id":"ITEM-1","itemData":{"DOI":"10.24912/jmieb.v2i1.1716","ISSN":"2579-6224","abstract":"Penelitian ini bertujuan untuk menganalisis faktor-faktor yang mempengaruhi kepuasan konsumen. Variabel independen dibatasi pada kualitas pelayanan, fasilitas, lokasi dan harga, sementara variabel dependent adalah kepuasan konsumen. Penelitian dilakukan di Apartemen Mediterania Garden Residence-1, Jakarta Barat. Metode pengumpulan data dilakukan dengan menyebarkan kuesioner kepada 100 responden yang merupakan penghuni dari apartemen tersebut. Teknik pengambilan sampel dengan probability sampling. Dengan menggunakan teknik analisis linier berganda dan penggunaan perangkat lunak SPSS untuk pengolahan data, hasil dari penelitian ini menunjukan bahwa kualitas pelayanan, fasilitas, lokasi dan harga berpengaruh positif dan signifikan terhadap variabel kepuasan konsumen. Kualitas pelayanan mempengaruhi kepuasan konsumen sebesar 0.409. Besarnya pengaruh variabel Fasilitas terhadap variabel kepuasan konsumen adalah sebesar 0.223, sementara pengaruh yang diberikan oleh variabel lokasi terhadap variabel kepuasan konsumen diperoleh sebesar 0.175.  Variabel harga memberikan pengaruh sebesar 0.248 terhadap kepuasan konsumen.  Kualitas pelayanan merupakan faktor yang paling berpengaruh terhadap kepuasan konsumen. Kata kunci: kualitas pelayanan, fasilitas, lokasi,harga, kepuasan konsumen","author":[{"dropping-particle":"","family":"NATSIR","given":"KHAIRINA","non-dropping-particle":"","parse-names":false,"suffix":""},{"dropping-particle":"","family":"MIMI","given":"MIMI SA","non-dropping-particle":"","parse-names":false,"suffix":""}],"container-title":"Jurnal Muara Ilmu Ekonomi dan Bisnis","id":"ITEM-1","issue":"1","issued":{"date-parts":[["2018"]]},"page":"164","title":"Faktor-Faktor Yang Mempengaruhi Kepuasan Konsumen Apartemen Mediterania Garden Residence Di Jakarta Barat","type":"article-journal","volume":"2"},"uris":["http://www.mendeley.com/documents/?uuid=bf5ab603-52be-4eb7-b717-466685f34473"]}],"mendeley":{"formattedCitation":"(NATSIR &amp; MIMI, 2018)","plainTextFormattedCitation":"(NATSIR &amp; MIMI, 2018)","previouslyFormattedCitation":"(NATSIR &amp; MIMI, 2018)"},"properties":{"noteIndex":0},"schema":"https://github.com/citation-style-language/schema/raw/master/csl-citation.json"}</w:instrText>
      </w:r>
      <w:r w:rsidR="003A3A11" w:rsidRPr="005E48E7">
        <w:rPr>
          <w:rFonts w:ascii="Times New Roman" w:hAnsi="Times New Roman" w:cs="Times New Roman"/>
        </w:rPr>
        <w:fldChar w:fldCharType="separate"/>
      </w:r>
      <w:r w:rsidR="003A3A11" w:rsidRPr="005E48E7">
        <w:rPr>
          <w:rFonts w:ascii="Times New Roman" w:hAnsi="Times New Roman" w:cs="Times New Roman"/>
          <w:noProof/>
        </w:rPr>
        <w:t>(NATSIR &amp; MIMI, 2018)</w:t>
      </w:r>
      <w:r w:rsidR="003A3A11" w:rsidRPr="005E48E7">
        <w:rPr>
          <w:rFonts w:ascii="Times New Roman" w:hAnsi="Times New Roman" w:cs="Times New Roman"/>
        </w:rPr>
        <w:fldChar w:fldCharType="end"/>
      </w:r>
      <w:r w:rsidR="003A3A11" w:rsidRPr="005E48E7">
        <w:rPr>
          <w:rFonts w:ascii="Times New Roman" w:hAnsi="Times New Roman" w:cs="Times New Roman"/>
        </w:rPr>
        <w:t xml:space="preserve"> kepuasan adalah suatu penilaian terhadap karakter atau keistimewaan produk atau jasa.</w:t>
      </w:r>
      <w:r w:rsidR="008342E1" w:rsidRPr="005E48E7">
        <w:rPr>
          <w:rFonts w:ascii="Times New Roman" w:hAnsi="Times New Roman" w:cs="Times New Roman"/>
        </w:rPr>
        <w:t xml:space="preserve"> Indikator kepuasan konsumen adalah menjadi setia, memberikan komentar dan menyampaikan kepada orang lain</w:t>
      </w:r>
      <w:r w:rsidR="00662254" w:rsidRPr="005E48E7">
        <w:rPr>
          <w:rFonts w:ascii="Times New Roman" w:hAnsi="Times New Roman" w:cs="Times New Roman"/>
        </w:rPr>
        <w:t xml:space="preserve"> </w:t>
      </w:r>
      <w:r w:rsidR="00662254" w:rsidRPr="005E48E7">
        <w:rPr>
          <w:rFonts w:ascii="Times New Roman" w:hAnsi="Times New Roman" w:cs="Times New Roman"/>
        </w:rPr>
        <w:fldChar w:fldCharType="begin" w:fldLock="1"/>
      </w:r>
      <w:r w:rsidR="00662254" w:rsidRPr="005E48E7">
        <w:rPr>
          <w:rFonts w:ascii="Times New Roman" w:hAnsi="Times New Roman" w:cs="Times New Roman"/>
        </w:rPr>
        <w:instrText>ADDIN CSL_CITATION {"citationItems":[{"id":"ITEM-1","itemData":{"author":[{"dropping-particle":"","family":"Sosial","given":"Fakultas Ilmu","non-dropping-particle":"","parse-names":false,"suffix":""},{"dropping-particle":"","family":"Politik","given":"Ilmu","non-dropping-particle":"","parse-names":false,"suffix":""},{"dropping-particle":"","family":"Merdeka","given":"Universitas","non-dropping-particle":"","parse-names":false,"suffix":""}],"container-title":"Bisnis dan Manajemen","id":"ITEM-1","issued":{"date-parts":[["0"]]},"title":"PENGARUH KUALITAS PELAYANAN TERHADAP KEPUASAN DAN LOYALITAS MAHASISWA (Studi pada Mahasiswa Strata I Fakultas Ilmu Sosial dan Ilmu PolitikUniversitas Merdeka Malang) Sirhan Fikri, Wahyu Wiyani, Agung Suwandaru","type":"article-journal","volume":"Vol.3 No.1"},"uris":["http://www.mendeley.com/documents/?uuid=8f56b4f2-3894-4ee2-8065-cf535df6c385"]}],"mendeley":{"formattedCitation":"(Sosial et al., n.d.)","plainTextFormattedCitation":"(Sosial et al., n.d.)"},"properties":{"noteIndex":0},"schema":"https://github.com/citation-style-language/schema/raw/master/csl-citation.json"}</w:instrText>
      </w:r>
      <w:r w:rsidR="00662254" w:rsidRPr="005E48E7">
        <w:rPr>
          <w:rFonts w:ascii="Times New Roman" w:hAnsi="Times New Roman" w:cs="Times New Roman"/>
        </w:rPr>
        <w:fldChar w:fldCharType="separate"/>
      </w:r>
      <w:r w:rsidR="00662254" w:rsidRPr="005E48E7">
        <w:rPr>
          <w:rFonts w:ascii="Times New Roman" w:hAnsi="Times New Roman" w:cs="Times New Roman"/>
          <w:noProof/>
        </w:rPr>
        <w:t>(Sosial et al., n.d.)</w:t>
      </w:r>
      <w:r w:rsidR="00662254" w:rsidRPr="005E48E7">
        <w:rPr>
          <w:rFonts w:ascii="Times New Roman" w:hAnsi="Times New Roman" w:cs="Times New Roman"/>
        </w:rPr>
        <w:fldChar w:fldCharType="end"/>
      </w:r>
      <w:r w:rsidR="008342E1" w:rsidRPr="005E48E7">
        <w:rPr>
          <w:rFonts w:ascii="Times New Roman" w:hAnsi="Times New Roman" w:cs="Times New Roman"/>
        </w:rPr>
        <w:t>.</w:t>
      </w:r>
    </w:p>
    <w:p w14:paraId="58F532A3" w14:textId="77777777" w:rsidR="005E48E7" w:rsidRDefault="00B2418B" w:rsidP="005E48E7">
      <w:pPr>
        <w:tabs>
          <w:tab w:val="left" w:pos="7185"/>
        </w:tabs>
        <w:spacing w:after="0" w:line="276" w:lineRule="auto"/>
        <w:contextualSpacing/>
        <w:rPr>
          <w:rFonts w:ascii="Times New Roman" w:hAnsi="Times New Roman" w:cs="Times New Roman"/>
          <w:b/>
        </w:rPr>
      </w:pPr>
      <w:r w:rsidRPr="005E48E7">
        <w:rPr>
          <w:rFonts w:ascii="Times New Roman" w:hAnsi="Times New Roman" w:cs="Times New Roman"/>
          <w:b/>
        </w:rPr>
        <w:t xml:space="preserve">Kerangka Konseptual </w:t>
      </w:r>
    </w:p>
    <w:p w14:paraId="1101FB16" w14:textId="492A57B0" w:rsidR="00D60F2C" w:rsidRPr="005E48E7" w:rsidRDefault="005E48E7" w:rsidP="005E48E7">
      <w:pPr>
        <w:tabs>
          <w:tab w:val="left" w:pos="567"/>
        </w:tabs>
        <w:spacing w:after="0" w:line="276" w:lineRule="auto"/>
        <w:contextualSpacing/>
        <w:jc w:val="both"/>
        <w:rPr>
          <w:rFonts w:ascii="Times New Roman" w:hAnsi="Times New Roman" w:cs="Times New Roman"/>
          <w:b/>
        </w:rPr>
      </w:pPr>
      <w:r>
        <w:rPr>
          <w:rFonts w:ascii="Times New Roman" w:hAnsi="Times New Roman" w:cs="Times New Roman"/>
        </w:rPr>
        <w:tab/>
      </w:r>
      <w:r w:rsidR="00D60F2C" w:rsidRPr="005E48E7">
        <w:rPr>
          <w:rFonts w:ascii="Times New Roman" w:hAnsi="Times New Roman" w:cs="Times New Roman"/>
        </w:rPr>
        <w:t>Kerangka konseptual bertujuan untuk memudahkan peneliti dalam menyusun alur pikir penelitian, maka kerangka konseptual dalam penelitian:</w:t>
      </w:r>
    </w:p>
    <w:p w14:paraId="1653359E" w14:textId="404991A6" w:rsidR="004619B9" w:rsidRPr="005E48E7" w:rsidRDefault="004619B9" w:rsidP="005E48E7">
      <w:pPr>
        <w:spacing w:after="0" w:line="276" w:lineRule="auto"/>
        <w:contextualSpacing/>
        <w:jc w:val="center"/>
        <w:rPr>
          <w:rFonts w:ascii="Times New Roman" w:hAnsi="Times New Roman" w:cs="Times New Roman"/>
        </w:rPr>
      </w:pPr>
      <w:r w:rsidRPr="005E48E7">
        <w:rPr>
          <w:rFonts w:ascii="Times New Roman" w:hAnsi="Times New Roman" w:cs="Times New Roman"/>
          <w:noProof/>
        </w:rPr>
        <w:drawing>
          <wp:inline distT="0" distB="0" distL="0" distR="0" wp14:anchorId="3EDC2194" wp14:editId="4BA6C702">
            <wp:extent cx="3292775" cy="177165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4470" cy="1804844"/>
                    </a:xfrm>
                    <a:prstGeom prst="rect">
                      <a:avLst/>
                    </a:prstGeom>
                    <a:noFill/>
                    <a:ln>
                      <a:noFill/>
                    </a:ln>
                  </pic:spPr>
                </pic:pic>
              </a:graphicData>
            </a:graphic>
          </wp:inline>
        </w:drawing>
      </w:r>
    </w:p>
    <w:p w14:paraId="44C127AA" w14:textId="3DAA7BDA" w:rsidR="00B814EB" w:rsidRPr="005E48E7" w:rsidRDefault="004619B9" w:rsidP="005E48E7">
      <w:pPr>
        <w:tabs>
          <w:tab w:val="left" w:pos="7185"/>
        </w:tabs>
        <w:spacing w:after="0" w:line="276" w:lineRule="auto"/>
        <w:contextualSpacing/>
        <w:jc w:val="center"/>
        <w:rPr>
          <w:rFonts w:ascii="Times New Roman" w:hAnsi="Times New Roman" w:cs="Times New Roman"/>
          <w:b/>
        </w:rPr>
      </w:pPr>
      <w:r w:rsidRPr="005E48E7">
        <w:rPr>
          <w:rFonts w:ascii="Times New Roman" w:hAnsi="Times New Roman" w:cs="Times New Roman"/>
          <w:b/>
        </w:rPr>
        <w:t>Gambar 1. Kerangka Konseptual</w:t>
      </w:r>
    </w:p>
    <w:p w14:paraId="505E3336" w14:textId="06270311" w:rsidR="004619B9" w:rsidRPr="005E48E7" w:rsidRDefault="004619B9" w:rsidP="005E48E7">
      <w:pPr>
        <w:tabs>
          <w:tab w:val="left" w:pos="7185"/>
        </w:tabs>
        <w:spacing w:after="0" w:line="276" w:lineRule="auto"/>
        <w:contextualSpacing/>
        <w:jc w:val="center"/>
        <w:rPr>
          <w:rFonts w:ascii="Times New Roman" w:hAnsi="Times New Roman" w:cs="Times New Roman"/>
          <w:b/>
        </w:rPr>
      </w:pPr>
      <w:proofErr w:type="gramStart"/>
      <w:r w:rsidRPr="005E48E7">
        <w:rPr>
          <w:rFonts w:ascii="Times New Roman" w:hAnsi="Times New Roman" w:cs="Times New Roman"/>
          <w:b/>
        </w:rPr>
        <w:t xml:space="preserve">Sumber </w:t>
      </w:r>
      <w:r w:rsidR="00874244" w:rsidRPr="005E48E7">
        <w:rPr>
          <w:rFonts w:ascii="Times New Roman" w:hAnsi="Times New Roman" w:cs="Times New Roman"/>
          <w:b/>
        </w:rPr>
        <w:t>:</w:t>
      </w:r>
      <w:proofErr w:type="gramEnd"/>
      <w:r w:rsidR="00874244" w:rsidRPr="005E48E7">
        <w:rPr>
          <w:rFonts w:ascii="Times New Roman" w:hAnsi="Times New Roman" w:cs="Times New Roman"/>
          <w:b/>
        </w:rPr>
        <w:t xml:space="preserve"> </w:t>
      </w:r>
      <w:r w:rsidRPr="005E48E7">
        <w:rPr>
          <w:rFonts w:ascii="Times New Roman" w:hAnsi="Times New Roman" w:cs="Times New Roman"/>
          <w:b/>
        </w:rPr>
        <w:t>Data Diolah, 2022.</w:t>
      </w:r>
    </w:p>
    <w:p w14:paraId="35890CD4" w14:textId="77777777" w:rsidR="00874244" w:rsidRPr="005E48E7" w:rsidRDefault="001E57F9" w:rsidP="005E48E7">
      <w:pPr>
        <w:tabs>
          <w:tab w:val="left" w:pos="7185"/>
        </w:tabs>
        <w:spacing w:after="0" w:line="276" w:lineRule="auto"/>
        <w:contextualSpacing/>
        <w:rPr>
          <w:rFonts w:ascii="Times New Roman" w:hAnsi="Times New Roman" w:cs="Times New Roman"/>
          <w:b/>
        </w:rPr>
      </w:pPr>
      <w:r w:rsidRPr="005E48E7">
        <w:rPr>
          <w:rFonts w:ascii="Times New Roman" w:hAnsi="Times New Roman" w:cs="Times New Roman"/>
          <w:b/>
        </w:rPr>
        <w:t xml:space="preserve">Hipotesis </w:t>
      </w:r>
    </w:p>
    <w:p w14:paraId="7E885C92" w14:textId="60B98ADB" w:rsidR="00CA0AE3" w:rsidRPr="005E48E7" w:rsidRDefault="00874244" w:rsidP="005E48E7">
      <w:pPr>
        <w:spacing w:after="0" w:line="276" w:lineRule="auto"/>
        <w:ind w:firstLine="284"/>
        <w:contextualSpacing/>
        <w:rPr>
          <w:rFonts w:ascii="Times New Roman" w:hAnsi="Times New Roman" w:cs="Times New Roman"/>
          <w:b/>
        </w:rPr>
      </w:pPr>
      <w:r w:rsidRPr="005E48E7">
        <w:rPr>
          <w:rFonts w:ascii="Times New Roman" w:hAnsi="Times New Roman" w:cs="Times New Roman"/>
        </w:rPr>
        <w:t>Adapun hipotesis pada</w:t>
      </w:r>
      <w:r w:rsidR="006620A2" w:rsidRPr="005E48E7">
        <w:rPr>
          <w:rFonts w:ascii="Times New Roman" w:hAnsi="Times New Roman" w:cs="Times New Roman"/>
        </w:rPr>
        <w:t xml:space="preserve"> penelitian adalah</w:t>
      </w:r>
      <w:r w:rsidR="00CA0AE3" w:rsidRPr="005E48E7">
        <w:rPr>
          <w:rFonts w:ascii="Times New Roman" w:hAnsi="Times New Roman" w:cs="Times New Roman"/>
        </w:rPr>
        <w:t>:</w:t>
      </w:r>
    </w:p>
    <w:p w14:paraId="69D7D935" w14:textId="3C7406D8" w:rsidR="00CA0AE3" w:rsidRPr="005E48E7" w:rsidRDefault="00CA0AE3" w:rsidP="005E48E7">
      <w:pPr>
        <w:pStyle w:val="ListParagraph"/>
        <w:numPr>
          <w:ilvl w:val="0"/>
          <w:numId w:val="8"/>
        </w:numPr>
        <w:tabs>
          <w:tab w:val="left" w:pos="7185"/>
        </w:tabs>
        <w:spacing w:after="0" w:line="276" w:lineRule="auto"/>
        <w:ind w:left="284" w:hanging="284"/>
        <w:jc w:val="both"/>
        <w:rPr>
          <w:rFonts w:ascii="Times New Roman" w:hAnsi="Times New Roman" w:cs="Times New Roman"/>
        </w:rPr>
      </w:pPr>
      <w:r w:rsidRPr="005E48E7">
        <w:rPr>
          <w:rFonts w:ascii="Times New Roman" w:hAnsi="Times New Roman" w:cs="Times New Roman"/>
        </w:rPr>
        <w:t>H</w:t>
      </w:r>
      <w:r w:rsidRPr="005E48E7">
        <w:rPr>
          <w:rFonts w:ascii="Times New Roman" w:hAnsi="Times New Roman" w:cs="Times New Roman"/>
          <w:vertAlign w:val="subscript"/>
        </w:rPr>
        <w:t>1</w:t>
      </w:r>
      <w:r w:rsidRPr="005E48E7">
        <w:rPr>
          <w:rFonts w:ascii="Times New Roman" w:hAnsi="Times New Roman" w:cs="Times New Roman"/>
        </w:rPr>
        <w:t xml:space="preserve">: Terdapat pengaruh positif dan signifikan antara </w:t>
      </w:r>
      <w:proofErr w:type="gramStart"/>
      <w:r w:rsidRPr="005E48E7">
        <w:rPr>
          <w:rFonts w:ascii="Times New Roman" w:hAnsi="Times New Roman" w:cs="Times New Roman"/>
        </w:rPr>
        <w:t>gaya</w:t>
      </w:r>
      <w:proofErr w:type="gramEnd"/>
      <w:r w:rsidRPr="005E48E7">
        <w:rPr>
          <w:rFonts w:ascii="Times New Roman" w:hAnsi="Times New Roman" w:cs="Times New Roman"/>
        </w:rPr>
        <w:t xml:space="preserve"> hidup terhadap keputusan nongkrong di </w:t>
      </w:r>
      <w:r w:rsidR="00263098" w:rsidRPr="005E48E7">
        <w:rPr>
          <w:rFonts w:ascii="Times New Roman" w:hAnsi="Times New Roman" w:cs="Times New Roman"/>
          <w:i/>
        </w:rPr>
        <w:t>Coffee Shop</w:t>
      </w:r>
      <w:r w:rsidR="006620A2" w:rsidRPr="005E48E7">
        <w:rPr>
          <w:rFonts w:ascii="Times New Roman" w:hAnsi="Times New Roman" w:cs="Times New Roman"/>
        </w:rPr>
        <w:t>.</w:t>
      </w:r>
    </w:p>
    <w:p w14:paraId="3A9AC368" w14:textId="4BD8254D" w:rsidR="00CA0AE3" w:rsidRPr="005E48E7" w:rsidRDefault="00CA0AE3" w:rsidP="005E48E7">
      <w:pPr>
        <w:pStyle w:val="ListParagraph"/>
        <w:numPr>
          <w:ilvl w:val="0"/>
          <w:numId w:val="8"/>
        </w:numPr>
        <w:tabs>
          <w:tab w:val="left" w:pos="7185"/>
        </w:tabs>
        <w:spacing w:after="0" w:line="276" w:lineRule="auto"/>
        <w:ind w:left="284" w:hanging="284"/>
        <w:jc w:val="both"/>
        <w:rPr>
          <w:rFonts w:ascii="Times New Roman" w:hAnsi="Times New Roman" w:cs="Times New Roman"/>
        </w:rPr>
      </w:pPr>
      <w:r w:rsidRPr="005E48E7">
        <w:rPr>
          <w:rFonts w:ascii="Times New Roman" w:hAnsi="Times New Roman" w:cs="Times New Roman"/>
        </w:rPr>
        <w:t>H</w:t>
      </w:r>
      <w:r w:rsidRPr="005E48E7">
        <w:rPr>
          <w:rFonts w:ascii="Times New Roman" w:hAnsi="Times New Roman" w:cs="Times New Roman"/>
          <w:vertAlign w:val="subscript"/>
        </w:rPr>
        <w:t>2</w:t>
      </w:r>
      <w:r w:rsidRPr="005E48E7">
        <w:rPr>
          <w:rFonts w:ascii="Times New Roman" w:hAnsi="Times New Roman" w:cs="Times New Roman"/>
        </w:rPr>
        <w:t xml:space="preserve">: Terdapat pengaruh positif dan signifikan antara prestise terhadap keputusan nongkrong di </w:t>
      </w:r>
      <w:r w:rsidR="00263098" w:rsidRPr="005E48E7">
        <w:rPr>
          <w:rFonts w:ascii="Times New Roman" w:hAnsi="Times New Roman" w:cs="Times New Roman"/>
          <w:i/>
        </w:rPr>
        <w:t>Coffee Shop</w:t>
      </w:r>
      <w:r w:rsidRPr="005E48E7">
        <w:rPr>
          <w:rFonts w:ascii="Times New Roman" w:hAnsi="Times New Roman" w:cs="Times New Roman"/>
        </w:rPr>
        <w:t xml:space="preserve"> </w:t>
      </w:r>
    </w:p>
    <w:p w14:paraId="4A2F21DB" w14:textId="4BA64DE8" w:rsidR="008E3EFE" w:rsidRPr="005E48E7" w:rsidRDefault="009F4CCB" w:rsidP="005E48E7">
      <w:pPr>
        <w:pStyle w:val="ListParagraph"/>
        <w:numPr>
          <w:ilvl w:val="0"/>
          <w:numId w:val="8"/>
        </w:numPr>
        <w:tabs>
          <w:tab w:val="left" w:pos="7185"/>
        </w:tabs>
        <w:spacing w:after="0" w:line="276" w:lineRule="auto"/>
        <w:ind w:left="284" w:hanging="284"/>
        <w:jc w:val="both"/>
        <w:rPr>
          <w:rFonts w:ascii="Times New Roman" w:hAnsi="Times New Roman" w:cs="Times New Roman"/>
        </w:rPr>
      </w:pPr>
      <w:r w:rsidRPr="005E48E7">
        <w:rPr>
          <w:rFonts w:ascii="Times New Roman" w:hAnsi="Times New Roman" w:cs="Times New Roman"/>
        </w:rPr>
        <w:t>H</w:t>
      </w:r>
      <w:r w:rsidRPr="005E48E7">
        <w:rPr>
          <w:rFonts w:ascii="Times New Roman" w:hAnsi="Times New Roman" w:cs="Times New Roman"/>
          <w:vertAlign w:val="subscript"/>
        </w:rPr>
        <w:t>3</w:t>
      </w:r>
      <w:r w:rsidRPr="005E48E7">
        <w:rPr>
          <w:rFonts w:ascii="Times New Roman" w:hAnsi="Times New Roman" w:cs="Times New Roman"/>
        </w:rPr>
        <w:t xml:space="preserve">: Terdapat pengaruh positif dan signifikan antara kelompok referensi terhadap keputusan nongkrong di </w:t>
      </w:r>
      <w:r w:rsidR="00263098" w:rsidRPr="005E48E7">
        <w:rPr>
          <w:rFonts w:ascii="Times New Roman" w:hAnsi="Times New Roman" w:cs="Times New Roman"/>
          <w:i/>
        </w:rPr>
        <w:t>Coffee Shop</w:t>
      </w:r>
    </w:p>
    <w:p w14:paraId="24E2C661" w14:textId="07D6AA10" w:rsidR="006620A2" w:rsidRPr="005E48E7" w:rsidRDefault="006620A2" w:rsidP="005E48E7">
      <w:pPr>
        <w:pStyle w:val="ListParagraph"/>
        <w:numPr>
          <w:ilvl w:val="0"/>
          <w:numId w:val="8"/>
        </w:numPr>
        <w:tabs>
          <w:tab w:val="left" w:pos="7185"/>
        </w:tabs>
        <w:spacing w:after="0" w:line="276" w:lineRule="auto"/>
        <w:ind w:left="284" w:hanging="284"/>
        <w:jc w:val="both"/>
        <w:rPr>
          <w:rFonts w:ascii="Times New Roman" w:hAnsi="Times New Roman" w:cs="Times New Roman"/>
        </w:rPr>
      </w:pPr>
      <w:r w:rsidRPr="005E48E7">
        <w:rPr>
          <w:rFonts w:ascii="Times New Roman" w:hAnsi="Times New Roman" w:cs="Times New Roman"/>
        </w:rPr>
        <w:t>H</w:t>
      </w:r>
      <w:r w:rsidRPr="005E48E7">
        <w:rPr>
          <w:rFonts w:ascii="Times New Roman" w:hAnsi="Times New Roman" w:cs="Times New Roman"/>
          <w:vertAlign w:val="subscript"/>
        </w:rPr>
        <w:t>4</w:t>
      </w:r>
      <w:r w:rsidRPr="005E48E7">
        <w:rPr>
          <w:rFonts w:ascii="Times New Roman" w:hAnsi="Times New Roman" w:cs="Times New Roman"/>
        </w:rPr>
        <w:t xml:space="preserve">: Terdapat pengaruh positif dan signifikan antara </w:t>
      </w:r>
      <w:proofErr w:type="gramStart"/>
      <w:r w:rsidR="00F77E73" w:rsidRPr="005E48E7">
        <w:rPr>
          <w:rFonts w:ascii="Times New Roman" w:hAnsi="Times New Roman" w:cs="Times New Roman"/>
        </w:rPr>
        <w:t>gaya</w:t>
      </w:r>
      <w:proofErr w:type="gramEnd"/>
      <w:r w:rsidR="00F77E73" w:rsidRPr="005E48E7">
        <w:rPr>
          <w:rFonts w:ascii="Times New Roman" w:hAnsi="Times New Roman" w:cs="Times New Roman"/>
        </w:rPr>
        <w:t xml:space="preserve"> hidup</w:t>
      </w:r>
      <w:r w:rsidRPr="005E48E7">
        <w:rPr>
          <w:rFonts w:ascii="Times New Roman" w:hAnsi="Times New Roman" w:cs="Times New Roman"/>
        </w:rPr>
        <w:t xml:space="preserve"> terhadap k</w:t>
      </w:r>
      <w:r w:rsidR="00F77E73" w:rsidRPr="005E48E7">
        <w:rPr>
          <w:rFonts w:ascii="Times New Roman" w:hAnsi="Times New Roman" w:cs="Times New Roman"/>
        </w:rPr>
        <w:t>epuasan konsumen nongkrong di coffee shop.</w:t>
      </w:r>
    </w:p>
    <w:p w14:paraId="2AE14C82" w14:textId="49E660D6" w:rsidR="006620A2" w:rsidRPr="005E48E7" w:rsidRDefault="006620A2" w:rsidP="005E48E7">
      <w:pPr>
        <w:pStyle w:val="ListParagraph"/>
        <w:numPr>
          <w:ilvl w:val="0"/>
          <w:numId w:val="8"/>
        </w:numPr>
        <w:tabs>
          <w:tab w:val="left" w:pos="7185"/>
        </w:tabs>
        <w:spacing w:after="0" w:line="276" w:lineRule="auto"/>
        <w:ind w:left="284" w:hanging="284"/>
        <w:jc w:val="both"/>
        <w:rPr>
          <w:rFonts w:ascii="Times New Roman" w:hAnsi="Times New Roman" w:cs="Times New Roman"/>
        </w:rPr>
      </w:pPr>
      <w:r w:rsidRPr="005E48E7">
        <w:rPr>
          <w:rFonts w:ascii="Times New Roman" w:hAnsi="Times New Roman" w:cs="Times New Roman"/>
        </w:rPr>
        <w:t>H</w:t>
      </w:r>
      <w:r w:rsidRPr="005E48E7">
        <w:rPr>
          <w:rFonts w:ascii="Times New Roman" w:hAnsi="Times New Roman" w:cs="Times New Roman"/>
          <w:vertAlign w:val="subscript"/>
        </w:rPr>
        <w:t>5</w:t>
      </w:r>
      <w:r w:rsidRPr="005E48E7">
        <w:rPr>
          <w:rFonts w:ascii="Times New Roman" w:hAnsi="Times New Roman" w:cs="Times New Roman"/>
        </w:rPr>
        <w:t xml:space="preserve">: Terdapat pengaruh positif dan signifikan antara kelompok referensi terhadap </w:t>
      </w:r>
      <w:r w:rsidR="00263098" w:rsidRPr="005E48E7">
        <w:rPr>
          <w:rFonts w:ascii="Times New Roman" w:hAnsi="Times New Roman" w:cs="Times New Roman"/>
        </w:rPr>
        <w:t>kepuasan konsumen nongkrong di coffee shop.</w:t>
      </w:r>
    </w:p>
    <w:p w14:paraId="629B1ACB" w14:textId="3FB79DE8" w:rsidR="00DB62CA" w:rsidRPr="005E48E7" w:rsidRDefault="006620A2" w:rsidP="005E48E7">
      <w:pPr>
        <w:pStyle w:val="ListParagraph"/>
        <w:numPr>
          <w:ilvl w:val="0"/>
          <w:numId w:val="8"/>
        </w:numPr>
        <w:tabs>
          <w:tab w:val="left" w:pos="7185"/>
        </w:tabs>
        <w:spacing w:after="0" w:line="276" w:lineRule="auto"/>
        <w:ind w:left="284" w:hanging="284"/>
        <w:jc w:val="both"/>
        <w:rPr>
          <w:rFonts w:ascii="Times New Roman" w:hAnsi="Times New Roman" w:cs="Times New Roman"/>
          <w:lang w:val="id-ID"/>
        </w:rPr>
      </w:pPr>
      <w:r w:rsidRPr="005E48E7">
        <w:rPr>
          <w:rFonts w:ascii="Times New Roman" w:hAnsi="Times New Roman" w:cs="Times New Roman"/>
        </w:rPr>
        <w:t>H</w:t>
      </w:r>
      <w:r w:rsidRPr="005E48E7">
        <w:rPr>
          <w:rFonts w:ascii="Times New Roman" w:hAnsi="Times New Roman" w:cs="Times New Roman"/>
          <w:vertAlign w:val="subscript"/>
        </w:rPr>
        <w:t>6</w:t>
      </w:r>
      <w:r w:rsidRPr="005E48E7">
        <w:rPr>
          <w:rFonts w:ascii="Times New Roman" w:hAnsi="Times New Roman" w:cs="Times New Roman"/>
        </w:rPr>
        <w:t xml:space="preserve">: Terdapat pengaruh positif dan signifikan antara </w:t>
      </w:r>
      <w:r w:rsidR="00263098" w:rsidRPr="005E48E7">
        <w:rPr>
          <w:rFonts w:ascii="Times New Roman" w:hAnsi="Times New Roman" w:cs="Times New Roman"/>
        </w:rPr>
        <w:t xml:space="preserve">keputusan nongkrong </w:t>
      </w:r>
      <w:r w:rsidRPr="005E48E7">
        <w:rPr>
          <w:rFonts w:ascii="Times New Roman" w:hAnsi="Times New Roman" w:cs="Times New Roman"/>
        </w:rPr>
        <w:t xml:space="preserve">terhadap </w:t>
      </w:r>
      <w:r w:rsidR="00263098" w:rsidRPr="005E48E7">
        <w:rPr>
          <w:rFonts w:ascii="Times New Roman" w:hAnsi="Times New Roman" w:cs="Times New Roman"/>
        </w:rPr>
        <w:t>kepuasan konsumen nongkrong di coffee shop.</w:t>
      </w:r>
    </w:p>
    <w:p w14:paraId="7FEF5913" w14:textId="374C60E6" w:rsidR="006D1C4A" w:rsidRPr="005E48E7" w:rsidRDefault="009C3FC2" w:rsidP="005E48E7">
      <w:pPr>
        <w:tabs>
          <w:tab w:val="left" w:pos="7185"/>
        </w:tabs>
        <w:spacing w:after="0" w:line="276" w:lineRule="auto"/>
        <w:rPr>
          <w:rFonts w:ascii="Times New Roman" w:hAnsi="Times New Roman" w:cs="Times New Roman"/>
          <w:b/>
        </w:rPr>
      </w:pPr>
      <w:r w:rsidRPr="005E48E7">
        <w:rPr>
          <w:rFonts w:ascii="Times New Roman" w:hAnsi="Times New Roman" w:cs="Times New Roman"/>
          <w:b/>
        </w:rPr>
        <w:lastRenderedPageBreak/>
        <w:t xml:space="preserve">METODE PENELITIAN </w:t>
      </w:r>
    </w:p>
    <w:p w14:paraId="7E2D60B2" w14:textId="24AD3357" w:rsidR="00DB62CA" w:rsidRPr="005E48E7" w:rsidRDefault="005E48E7" w:rsidP="005E48E7">
      <w:pPr>
        <w:tabs>
          <w:tab w:val="left" w:pos="567"/>
        </w:tabs>
        <w:spacing w:after="0" w:line="276" w:lineRule="auto"/>
        <w:contextualSpacing/>
        <w:jc w:val="both"/>
        <w:rPr>
          <w:rFonts w:ascii="Times New Roman" w:hAnsi="Times New Roman" w:cs="Times New Roman"/>
          <w:i/>
          <w:color w:val="000000" w:themeColor="text1"/>
        </w:rPr>
      </w:pPr>
      <w:r>
        <w:rPr>
          <w:rFonts w:ascii="Times New Roman" w:hAnsi="Times New Roman" w:cs="Times New Roman"/>
          <w:lang w:val="en-ID"/>
        </w:rPr>
        <w:tab/>
      </w:r>
      <w:r w:rsidR="001A32FB" w:rsidRPr="005E48E7">
        <w:rPr>
          <w:rFonts w:ascii="Times New Roman" w:hAnsi="Times New Roman" w:cs="Times New Roman"/>
          <w:lang w:val="en-ID"/>
        </w:rPr>
        <w:t xml:space="preserve">Konsep penelitian ini bersifat penelitian deskripsif kuantitatif, dimana peneliti dalam memecahkan permasalahan dari fenomena yang diangkat berdasarkan fakta didukung data primer berupa kuesioner dengan </w:t>
      </w:r>
      <w:r w:rsidR="001A32FB" w:rsidRPr="005E48E7">
        <w:rPr>
          <w:rFonts w:ascii="Times New Roman" w:hAnsi="Times New Roman" w:cs="Times New Roman"/>
          <w:i/>
          <w:lang w:val="en-ID"/>
        </w:rPr>
        <w:t>google form</w:t>
      </w:r>
      <w:r w:rsidR="001A32FB" w:rsidRPr="005E48E7">
        <w:rPr>
          <w:rFonts w:ascii="Times New Roman" w:hAnsi="Times New Roman" w:cs="Times New Roman"/>
          <w:lang w:val="en-ID"/>
        </w:rPr>
        <w:t xml:space="preserve"> yang berisi pernyataan-pernyataan dari pengembangan indikator yang tepat dari semua variabel yang diteliti. Teknik penentuan sampel pada penelitian ini mengacu pada</w:t>
      </w:r>
      <w:r w:rsidR="001A32FB" w:rsidRPr="005E48E7">
        <w:rPr>
          <w:rFonts w:ascii="Times New Roman" w:hAnsi="Times New Roman" w:cs="Times New Roman"/>
          <w:color w:val="000000" w:themeColor="text1"/>
        </w:rPr>
        <w:t xml:space="preserve"> </w:t>
      </w:r>
      <w:r w:rsidR="001A32FB" w:rsidRPr="005E48E7">
        <w:rPr>
          <w:rFonts w:ascii="Times New Roman" w:hAnsi="Times New Roman" w:cs="Times New Roman"/>
          <w:i/>
          <w:color w:val="000000" w:themeColor="text1"/>
        </w:rPr>
        <w:t>Maximum Likehood Estimation</w:t>
      </w:r>
      <w:r w:rsidR="001A32FB" w:rsidRPr="005E48E7">
        <w:rPr>
          <w:rFonts w:ascii="Times New Roman" w:hAnsi="Times New Roman" w:cs="Times New Roman"/>
          <w:color w:val="000000" w:themeColor="text1"/>
        </w:rPr>
        <w:t xml:space="preserve"> (MLE) jumlah sampel dalam survei berkisar antara 100-200 sampel. Maka sampel dalam penelitian ini ditetapkan sebanyak </w:t>
      </w:r>
      <w:r w:rsidR="000F1AB2" w:rsidRPr="005E48E7">
        <w:rPr>
          <w:rFonts w:ascii="Times New Roman" w:hAnsi="Times New Roman" w:cs="Times New Roman"/>
          <w:color w:val="000000" w:themeColor="text1"/>
        </w:rPr>
        <w:t>1</w:t>
      </w:r>
      <w:r w:rsidR="001A32FB" w:rsidRPr="005E48E7">
        <w:rPr>
          <w:rFonts w:ascii="Times New Roman" w:hAnsi="Times New Roman" w:cs="Times New Roman"/>
          <w:color w:val="000000" w:themeColor="text1"/>
        </w:rPr>
        <w:t xml:space="preserve">00 sampel. Penelitiam ini memilih teknik </w:t>
      </w:r>
      <w:r w:rsidR="001A32FB" w:rsidRPr="005E48E7">
        <w:rPr>
          <w:rFonts w:ascii="Times New Roman" w:hAnsi="Times New Roman" w:cs="Times New Roman"/>
          <w:i/>
          <w:color w:val="000000" w:themeColor="text1"/>
        </w:rPr>
        <w:t>accidental sampling</w:t>
      </w:r>
      <w:r w:rsidR="001A32FB" w:rsidRPr="005E48E7">
        <w:rPr>
          <w:rFonts w:ascii="Times New Roman" w:hAnsi="Times New Roman" w:cs="Times New Roman"/>
          <w:color w:val="000000" w:themeColor="text1"/>
        </w:rPr>
        <w:t xml:space="preserve"> yakni kebetulan responden berada di coffee shop yang di Rantauprapat. Teknik pengumpulan data menggunakan data primer (berupa kuesioner) menggunakan </w:t>
      </w:r>
      <w:r w:rsidR="001A32FB" w:rsidRPr="005E48E7">
        <w:rPr>
          <w:rFonts w:ascii="Times New Roman" w:hAnsi="Times New Roman" w:cs="Times New Roman"/>
          <w:i/>
          <w:color w:val="000000" w:themeColor="text1"/>
        </w:rPr>
        <w:t>google form</w:t>
      </w:r>
      <w:r w:rsidR="001A32FB" w:rsidRPr="005E48E7">
        <w:rPr>
          <w:rFonts w:ascii="Times New Roman" w:hAnsi="Times New Roman" w:cs="Times New Roman"/>
          <w:color w:val="000000" w:themeColor="text1"/>
        </w:rPr>
        <w:t xml:space="preserve"> yang disebarkan secara</w:t>
      </w:r>
      <w:r w:rsidR="001A32FB" w:rsidRPr="005E48E7">
        <w:rPr>
          <w:rFonts w:ascii="Times New Roman" w:hAnsi="Times New Roman" w:cs="Times New Roman"/>
          <w:color w:val="000000" w:themeColor="text1"/>
          <w:spacing w:val="-26"/>
        </w:rPr>
        <w:t xml:space="preserve"> </w:t>
      </w:r>
      <w:r w:rsidR="00794E50" w:rsidRPr="005E48E7">
        <w:rPr>
          <w:rFonts w:ascii="Times New Roman" w:hAnsi="Times New Roman" w:cs="Times New Roman"/>
          <w:color w:val="000000" w:themeColor="text1"/>
        </w:rPr>
        <w:t>onl</w:t>
      </w:r>
      <w:r w:rsidR="001A32FB" w:rsidRPr="005E48E7">
        <w:rPr>
          <w:rFonts w:ascii="Times New Roman" w:hAnsi="Times New Roman" w:cs="Times New Roman"/>
          <w:color w:val="000000" w:themeColor="text1"/>
        </w:rPr>
        <w:t xml:space="preserve">ine. Teknik skala yang digunakan skala likert dengan pernyataan jawaban mulai dari Sangat Setuju (5), Setuju (4), Kurang Setuju (3), Tidak Setuju (4) dan Sangat Tidak Setuju (1). Teknis analisis data yang </w:t>
      </w:r>
      <w:proofErr w:type="gramStart"/>
      <w:r w:rsidR="001A32FB" w:rsidRPr="005E48E7">
        <w:rPr>
          <w:rFonts w:ascii="Times New Roman" w:hAnsi="Times New Roman" w:cs="Times New Roman"/>
          <w:color w:val="000000" w:themeColor="text1"/>
        </w:rPr>
        <w:t>akan</w:t>
      </w:r>
      <w:proofErr w:type="gramEnd"/>
      <w:r w:rsidR="001A32FB" w:rsidRPr="005E48E7">
        <w:rPr>
          <w:rFonts w:ascii="Times New Roman" w:hAnsi="Times New Roman" w:cs="Times New Roman"/>
          <w:color w:val="000000" w:themeColor="text1"/>
        </w:rPr>
        <w:t xml:space="preserve"> digunakan dalam penelitian ini SmartPLS v 3.0 untuk memprediksi hubungan satu konstruk dengan konstruk lainnya. Dalam teknis amalisis dengan pendekatan SmartPLS terdiri dari dua model pada PLS yakni </w:t>
      </w:r>
      <w:r w:rsidR="001A32FB" w:rsidRPr="005E48E7">
        <w:rPr>
          <w:rFonts w:ascii="Times New Roman" w:hAnsi="Times New Roman" w:cs="Times New Roman"/>
          <w:i/>
          <w:color w:val="000000" w:themeColor="text1"/>
        </w:rPr>
        <w:t>outer model</w:t>
      </w:r>
      <w:r w:rsidR="001A32FB" w:rsidRPr="005E48E7">
        <w:rPr>
          <w:rFonts w:ascii="Times New Roman" w:hAnsi="Times New Roman" w:cs="Times New Roman"/>
          <w:color w:val="000000" w:themeColor="text1"/>
        </w:rPr>
        <w:t xml:space="preserve"> termasuk validitas </w:t>
      </w:r>
      <w:r w:rsidR="001A32FB" w:rsidRPr="005E48E7">
        <w:rPr>
          <w:rFonts w:ascii="Times New Roman" w:hAnsi="Times New Roman" w:cs="Times New Roman"/>
          <w:i/>
          <w:color w:val="000000" w:themeColor="text1"/>
        </w:rPr>
        <w:t>convergent</w:t>
      </w:r>
      <w:r w:rsidR="001A32FB" w:rsidRPr="005E48E7">
        <w:rPr>
          <w:rFonts w:ascii="Times New Roman" w:hAnsi="Times New Roman" w:cs="Times New Roman"/>
          <w:color w:val="000000" w:themeColor="text1"/>
        </w:rPr>
        <w:t xml:space="preserve"> dan </w:t>
      </w:r>
      <w:r w:rsidR="001A32FB" w:rsidRPr="005E48E7">
        <w:rPr>
          <w:rFonts w:ascii="Times New Roman" w:hAnsi="Times New Roman" w:cs="Times New Roman"/>
          <w:i/>
          <w:color w:val="000000" w:themeColor="text1"/>
        </w:rPr>
        <w:t>discriminant</w:t>
      </w:r>
      <w:r w:rsidR="001A32FB" w:rsidRPr="005E48E7">
        <w:rPr>
          <w:rFonts w:ascii="Times New Roman" w:hAnsi="Times New Roman" w:cs="Times New Roman"/>
          <w:color w:val="000000" w:themeColor="text1"/>
        </w:rPr>
        <w:t xml:space="preserve"> dari indikator pembentuk konstruk laten dan </w:t>
      </w:r>
      <w:r w:rsidR="001A32FB" w:rsidRPr="005E48E7">
        <w:rPr>
          <w:rFonts w:ascii="Times New Roman" w:hAnsi="Times New Roman" w:cs="Times New Roman"/>
          <w:i/>
          <w:color w:val="000000" w:themeColor="text1"/>
        </w:rPr>
        <w:t>composite reliability</w:t>
      </w:r>
      <w:r w:rsidR="001A32FB" w:rsidRPr="005E48E7">
        <w:rPr>
          <w:rFonts w:ascii="Times New Roman" w:hAnsi="Times New Roman" w:cs="Times New Roman"/>
          <w:color w:val="000000" w:themeColor="text1"/>
        </w:rPr>
        <w:t xml:space="preserve"> serta </w:t>
      </w:r>
      <w:r w:rsidR="001A32FB" w:rsidRPr="005E48E7">
        <w:rPr>
          <w:rFonts w:ascii="Times New Roman" w:hAnsi="Times New Roman" w:cs="Times New Roman"/>
          <w:i/>
          <w:color w:val="000000" w:themeColor="text1"/>
        </w:rPr>
        <w:t>cronbach’s alpha</w:t>
      </w:r>
      <w:r w:rsidR="001A32FB" w:rsidRPr="005E48E7">
        <w:rPr>
          <w:rFonts w:ascii="Times New Roman" w:hAnsi="Times New Roman" w:cs="Times New Roman"/>
          <w:color w:val="000000" w:themeColor="text1"/>
        </w:rPr>
        <w:t xml:space="preserve"> untuk </w:t>
      </w:r>
      <w:proofErr w:type="gramStart"/>
      <w:r w:rsidR="001A32FB" w:rsidRPr="005E48E7">
        <w:rPr>
          <w:rFonts w:ascii="Times New Roman" w:hAnsi="Times New Roman" w:cs="Times New Roman"/>
          <w:color w:val="000000" w:themeColor="text1"/>
        </w:rPr>
        <w:t>blok</w:t>
      </w:r>
      <w:proofErr w:type="gramEnd"/>
      <w:r w:rsidR="001A32FB" w:rsidRPr="005E48E7">
        <w:rPr>
          <w:rFonts w:ascii="Times New Roman" w:hAnsi="Times New Roman" w:cs="Times New Roman"/>
          <w:color w:val="000000" w:themeColor="text1"/>
        </w:rPr>
        <w:t xml:space="preserve"> indikatornya. Sedangkan pada inner model bertujuan memprediksi hubungan antar variabel laten dengan melihat </w:t>
      </w:r>
      <w:r w:rsidR="001A32FB" w:rsidRPr="005E48E7">
        <w:rPr>
          <w:rFonts w:ascii="Times New Roman" w:hAnsi="Times New Roman" w:cs="Times New Roman"/>
          <w:i/>
          <w:color w:val="000000" w:themeColor="text1"/>
        </w:rPr>
        <w:t>R-square</w:t>
      </w:r>
      <w:r w:rsidR="00794E50" w:rsidRPr="005E48E7">
        <w:rPr>
          <w:rFonts w:ascii="Times New Roman" w:hAnsi="Times New Roman" w:cs="Times New Roman"/>
          <w:i/>
          <w:color w:val="000000" w:themeColor="text1"/>
        </w:rPr>
        <w:t>.</w:t>
      </w:r>
    </w:p>
    <w:p w14:paraId="08827798" w14:textId="77777777" w:rsidR="00794E50" w:rsidRPr="005E48E7" w:rsidRDefault="00794E50" w:rsidP="005E48E7">
      <w:pPr>
        <w:tabs>
          <w:tab w:val="left" w:pos="1080"/>
        </w:tabs>
        <w:spacing w:after="0" w:line="276" w:lineRule="auto"/>
        <w:contextualSpacing/>
        <w:jc w:val="both"/>
        <w:rPr>
          <w:rFonts w:ascii="Times New Roman" w:hAnsi="Times New Roman" w:cs="Times New Roman"/>
          <w:lang w:val="en-ID"/>
        </w:rPr>
      </w:pPr>
    </w:p>
    <w:p w14:paraId="70816BC6" w14:textId="6A363DC0" w:rsidR="00197C6E" w:rsidRPr="005E48E7" w:rsidRDefault="009C3FC2" w:rsidP="005E48E7">
      <w:pPr>
        <w:tabs>
          <w:tab w:val="left" w:pos="7185"/>
        </w:tabs>
        <w:spacing w:after="0" w:line="276" w:lineRule="auto"/>
        <w:rPr>
          <w:rFonts w:ascii="Times New Roman" w:hAnsi="Times New Roman" w:cs="Times New Roman"/>
          <w:b/>
          <w:lang w:val="id-ID"/>
        </w:rPr>
      </w:pPr>
      <w:r w:rsidRPr="005E48E7">
        <w:rPr>
          <w:rFonts w:ascii="Times New Roman" w:hAnsi="Times New Roman" w:cs="Times New Roman"/>
          <w:b/>
          <w:lang w:val="id-ID"/>
        </w:rPr>
        <w:t>HASIL DAN PEMBAHASAN</w:t>
      </w:r>
    </w:p>
    <w:p w14:paraId="4EBD7A00" w14:textId="24D29E11" w:rsidR="00850660" w:rsidRPr="005E48E7" w:rsidRDefault="00850660" w:rsidP="005E48E7">
      <w:pPr>
        <w:spacing w:after="0" w:line="276" w:lineRule="auto"/>
        <w:rPr>
          <w:rFonts w:ascii="Times New Roman" w:hAnsi="Times New Roman" w:cs="Times New Roman"/>
          <w:b/>
          <w:lang w:val="id-ID"/>
        </w:rPr>
      </w:pPr>
      <w:r w:rsidRPr="005E48E7">
        <w:rPr>
          <w:rFonts w:ascii="Times New Roman" w:hAnsi="Times New Roman" w:cs="Times New Roman"/>
          <w:b/>
        </w:rPr>
        <w:t>Analisis Outer Model</w:t>
      </w:r>
      <w:r w:rsidR="00794E50" w:rsidRPr="005E48E7">
        <w:rPr>
          <w:rFonts w:ascii="Times New Roman" w:hAnsi="Times New Roman" w:cs="Times New Roman"/>
          <w:b/>
          <w:lang w:val="id-ID"/>
        </w:rPr>
        <w:tab/>
      </w:r>
    </w:p>
    <w:p w14:paraId="3DEBF180" w14:textId="4D15F55C" w:rsidR="009C3FC2" w:rsidRPr="005E48E7" w:rsidRDefault="00850660" w:rsidP="005E48E7">
      <w:pPr>
        <w:spacing w:after="0" w:line="276" w:lineRule="auto"/>
        <w:ind w:firstLine="567"/>
        <w:jc w:val="both"/>
        <w:rPr>
          <w:rFonts w:ascii="Times New Roman" w:hAnsi="Times New Roman" w:cs="Times New Roman"/>
        </w:rPr>
      </w:pPr>
      <w:r w:rsidRPr="005E48E7">
        <w:rPr>
          <w:rFonts w:ascii="Times New Roman" w:hAnsi="Times New Roman" w:cs="Times New Roman"/>
        </w:rPr>
        <w:t>Pengujian model pengukuran (outer model) digunakan untuk menentukan spesifikasi hubungan antara variabel laten dengan variabel manifesnya, pengujian ini meliputi convergent validity, discriminant validity dan reliabilitas.</w:t>
      </w:r>
    </w:p>
    <w:p w14:paraId="5E7297BF" w14:textId="2DB018CD" w:rsidR="00850660" w:rsidRPr="005E48E7" w:rsidRDefault="00850660" w:rsidP="005E48E7">
      <w:pPr>
        <w:spacing w:after="0" w:line="276" w:lineRule="auto"/>
        <w:jc w:val="both"/>
        <w:rPr>
          <w:rFonts w:ascii="Times New Roman" w:hAnsi="Times New Roman" w:cs="Times New Roman"/>
          <w:b/>
          <w:i/>
        </w:rPr>
      </w:pPr>
      <w:r w:rsidRPr="005E48E7">
        <w:rPr>
          <w:rFonts w:ascii="Times New Roman" w:hAnsi="Times New Roman" w:cs="Times New Roman"/>
          <w:b/>
          <w:i/>
        </w:rPr>
        <w:t>Convergent Validity</w:t>
      </w:r>
    </w:p>
    <w:p w14:paraId="57B42EE3" w14:textId="45748DAB" w:rsidR="00850660" w:rsidRPr="005E48E7" w:rsidRDefault="00850660" w:rsidP="005E48E7">
      <w:pPr>
        <w:spacing w:after="0" w:line="276" w:lineRule="auto"/>
        <w:ind w:firstLine="567"/>
        <w:jc w:val="both"/>
        <w:rPr>
          <w:rFonts w:ascii="Times New Roman" w:hAnsi="Times New Roman" w:cs="Times New Roman"/>
        </w:rPr>
      </w:pPr>
      <w:r w:rsidRPr="005E48E7">
        <w:rPr>
          <w:rFonts w:ascii="Times New Roman" w:hAnsi="Times New Roman" w:cs="Times New Roman"/>
        </w:rPr>
        <w:t>Convergent validity dari measurement model dengan indikator refleksif dapat dilihat dari korelasi antara score item/indikator dengan score konstruknya. Indikator individu dianggap reliabel jika memiliki nilai korelasi di atas 0</w:t>
      </w:r>
      <w:proofErr w:type="gramStart"/>
      <w:r w:rsidRPr="005E48E7">
        <w:rPr>
          <w:rFonts w:ascii="Times New Roman" w:hAnsi="Times New Roman" w:cs="Times New Roman"/>
        </w:rPr>
        <w:t>,70</w:t>
      </w:r>
      <w:proofErr w:type="gramEnd"/>
      <w:r w:rsidRPr="005E48E7">
        <w:rPr>
          <w:rFonts w:ascii="Times New Roman" w:hAnsi="Times New Roman" w:cs="Times New Roman"/>
        </w:rPr>
        <w:t>. Namun demikian pada riset tahap pengembangan skala, loading 0</w:t>
      </w:r>
      <w:proofErr w:type="gramStart"/>
      <w:r w:rsidRPr="005E48E7">
        <w:rPr>
          <w:rFonts w:ascii="Times New Roman" w:hAnsi="Times New Roman" w:cs="Times New Roman"/>
        </w:rPr>
        <w:t>,50</w:t>
      </w:r>
      <w:proofErr w:type="gramEnd"/>
      <w:r w:rsidRPr="005E48E7">
        <w:rPr>
          <w:rFonts w:ascii="Times New Roman" w:hAnsi="Times New Roman" w:cs="Times New Roman"/>
        </w:rPr>
        <w:t xml:space="preserve"> sampai 0,60 masih dapat diterima dan tidak signifikan. Model structural dalam penelitian ini </w:t>
      </w:r>
      <w:proofErr w:type="gramStart"/>
      <w:r w:rsidRPr="005E48E7">
        <w:rPr>
          <w:rFonts w:ascii="Times New Roman" w:hAnsi="Times New Roman" w:cs="Times New Roman"/>
        </w:rPr>
        <w:t>akan</w:t>
      </w:r>
      <w:proofErr w:type="gramEnd"/>
      <w:r w:rsidRPr="005E48E7">
        <w:rPr>
          <w:rFonts w:ascii="Times New Roman" w:hAnsi="Times New Roman" w:cs="Times New Roman"/>
        </w:rPr>
        <w:t xml:space="preserve"> ditampilkan pada Gambar berikut ini:</w:t>
      </w:r>
    </w:p>
    <w:p w14:paraId="236BA0FB" w14:textId="77777777" w:rsidR="00E80375" w:rsidRPr="005E48E7" w:rsidRDefault="00E80375" w:rsidP="005E48E7">
      <w:pPr>
        <w:spacing w:after="0" w:line="276" w:lineRule="auto"/>
        <w:ind w:firstLine="720"/>
        <w:jc w:val="both"/>
        <w:rPr>
          <w:rFonts w:ascii="Times New Roman" w:hAnsi="Times New Roman" w:cs="Times New Roman"/>
        </w:rPr>
      </w:pPr>
    </w:p>
    <w:p w14:paraId="11E4F20B" w14:textId="4A132A65" w:rsidR="00850660" w:rsidRPr="005E48E7" w:rsidRDefault="00850660" w:rsidP="005E48E7">
      <w:pPr>
        <w:tabs>
          <w:tab w:val="left" w:pos="7185"/>
        </w:tabs>
        <w:spacing w:after="0" w:line="276" w:lineRule="auto"/>
        <w:jc w:val="center"/>
        <w:rPr>
          <w:rFonts w:ascii="Times New Roman" w:hAnsi="Times New Roman" w:cs="Times New Roman"/>
          <w:b/>
          <w:lang w:val="id-ID"/>
        </w:rPr>
      </w:pPr>
      <w:r w:rsidRPr="005E48E7">
        <w:rPr>
          <w:rFonts w:ascii="Times New Roman" w:hAnsi="Times New Roman" w:cs="Times New Roman"/>
          <w:noProof/>
        </w:rPr>
        <w:lastRenderedPageBreak/>
        <w:drawing>
          <wp:inline distT="0" distB="0" distL="0" distR="0" wp14:anchorId="5C4E3AA2" wp14:editId="396A00B6">
            <wp:extent cx="5032604"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5723" cy="3368938"/>
                    </a:xfrm>
                    <a:prstGeom prst="rect">
                      <a:avLst/>
                    </a:prstGeom>
                    <a:noFill/>
                    <a:ln>
                      <a:noFill/>
                    </a:ln>
                  </pic:spPr>
                </pic:pic>
              </a:graphicData>
            </a:graphic>
          </wp:inline>
        </w:drawing>
      </w:r>
    </w:p>
    <w:p w14:paraId="5811FBF3" w14:textId="3C2C12C7" w:rsidR="00850660" w:rsidRPr="005E48E7" w:rsidRDefault="00850660" w:rsidP="005E48E7">
      <w:pPr>
        <w:tabs>
          <w:tab w:val="left" w:pos="7185"/>
        </w:tabs>
        <w:spacing w:after="0" w:line="276" w:lineRule="auto"/>
        <w:jc w:val="center"/>
        <w:rPr>
          <w:rFonts w:ascii="Times New Roman" w:hAnsi="Times New Roman" w:cs="Times New Roman"/>
          <w:b/>
        </w:rPr>
      </w:pPr>
      <w:r w:rsidRPr="005E48E7">
        <w:rPr>
          <w:rFonts w:ascii="Times New Roman" w:hAnsi="Times New Roman" w:cs="Times New Roman"/>
          <w:b/>
        </w:rPr>
        <w:t>Gambar 2. Output SmartPLS Outer Model</w:t>
      </w:r>
    </w:p>
    <w:p w14:paraId="08716F7C" w14:textId="77249514" w:rsidR="00850660" w:rsidRPr="005E48E7" w:rsidRDefault="007D15A0" w:rsidP="005E48E7">
      <w:pPr>
        <w:tabs>
          <w:tab w:val="left" w:pos="7185"/>
        </w:tabs>
        <w:spacing w:after="0" w:line="276" w:lineRule="auto"/>
        <w:jc w:val="center"/>
        <w:rPr>
          <w:rFonts w:ascii="Times New Roman" w:hAnsi="Times New Roman" w:cs="Times New Roman"/>
          <w:b/>
        </w:rPr>
      </w:pPr>
      <w:r w:rsidRPr="005E48E7">
        <w:rPr>
          <w:rFonts w:ascii="Times New Roman" w:hAnsi="Times New Roman" w:cs="Times New Roman"/>
          <w:b/>
        </w:rPr>
        <w:t>Sumber: Output SmartPLS, 2022</w:t>
      </w:r>
    </w:p>
    <w:p w14:paraId="7C90622C" w14:textId="01D927FA" w:rsidR="00850660" w:rsidRPr="00832BC3" w:rsidRDefault="00850660" w:rsidP="005E48E7">
      <w:pPr>
        <w:tabs>
          <w:tab w:val="left" w:pos="7185"/>
        </w:tabs>
        <w:spacing w:after="0" w:line="276" w:lineRule="auto"/>
        <w:jc w:val="center"/>
        <w:rPr>
          <w:rFonts w:ascii="Times New Roman" w:hAnsi="Times New Roman" w:cs="Times New Roman"/>
          <w:b/>
          <w:sz w:val="10"/>
          <w:lang w:val="id-ID"/>
        </w:rPr>
      </w:pPr>
    </w:p>
    <w:p w14:paraId="02DF4078" w14:textId="05095E91" w:rsidR="004F7C0B" w:rsidRPr="005E48E7" w:rsidRDefault="004F7C0B" w:rsidP="005E48E7">
      <w:pPr>
        <w:spacing w:after="0" w:line="276" w:lineRule="auto"/>
        <w:ind w:firstLine="567"/>
        <w:jc w:val="both"/>
        <w:rPr>
          <w:rFonts w:ascii="Times New Roman" w:hAnsi="Times New Roman" w:cs="Times New Roman"/>
        </w:rPr>
      </w:pPr>
      <w:r w:rsidRPr="005E48E7">
        <w:rPr>
          <w:rFonts w:ascii="Times New Roman" w:hAnsi="Times New Roman" w:cs="Times New Roman"/>
        </w:rPr>
        <w:t>Berdasarkan Gambar di atas menunjukkan bahwa nilai semua indikator pada loading factor &gt; 0</w:t>
      </w:r>
      <w:proofErr w:type="gramStart"/>
      <w:r w:rsidRPr="005E48E7">
        <w:rPr>
          <w:rFonts w:ascii="Times New Roman" w:hAnsi="Times New Roman" w:cs="Times New Roman"/>
        </w:rPr>
        <w:t>,60</w:t>
      </w:r>
      <w:proofErr w:type="gramEnd"/>
      <w:r w:rsidRPr="005E48E7">
        <w:rPr>
          <w:rFonts w:ascii="Times New Roman" w:hAnsi="Times New Roman" w:cs="Times New Roman"/>
        </w:rPr>
        <w:t xml:space="preserve"> berarti semua indikator yang valid untuk mengukur konstruknya.</w:t>
      </w:r>
    </w:p>
    <w:p w14:paraId="474CE706" w14:textId="6C47AE63" w:rsidR="004F7C0B" w:rsidRPr="00832BC3" w:rsidRDefault="004F7C0B" w:rsidP="005E48E7">
      <w:pPr>
        <w:spacing w:after="0" w:line="276" w:lineRule="auto"/>
        <w:jc w:val="both"/>
        <w:rPr>
          <w:rFonts w:ascii="Times New Roman" w:hAnsi="Times New Roman" w:cs="Times New Roman"/>
          <w:sz w:val="8"/>
        </w:rPr>
      </w:pPr>
    </w:p>
    <w:p w14:paraId="14FA0AAC" w14:textId="0CC2CD05" w:rsidR="004F7C0B" w:rsidRPr="005E48E7" w:rsidRDefault="004F7C0B" w:rsidP="005E48E7">
      <w:pPr>
        <w:spacing w:after="0" w:line="276" w:lineRule="auto"/>
        <w:jc w:val="both"/>
        <w:rPr>
          <w:rFonts w:ascii="Times New Roman" w:hAnsi="Times New Roman" w:cs="Times New Roman"/>
          <w:b/>
          <w:i/>
        </w:rPr>
      </w:pPr>
      <w:r w:rsidRPr="005E48E7">
        <w:rPr>
          <w:rFonts w:ascii="Times New Roman" w:hAnsi="Times New Roman" w:cs="Times New Roman"/>
          <w:b/>
          <w:i/>
        </w:rPr>
        <w:t>Discriminat Validity</w:t>
      </w:r>
    </w:p>
    <w:p w14:paraId="703DC531" w14:textId="54D21A2F" w:rsidR="004F7C0B" w:rsidRPr="005E48E7" w:rsidRDefault="004F7C0B" w:rsidP="005E48E7">
      <w:pPr>
        <w:spacing w:after="0" w:line="276" w:lineRule="auto"/>
        <w:ind w:firstLine="567"/>
        <w:jc w:val="both"/>
        <w:rPr>
          <w:rFonts w:ascii="Times New Roman" w:hAnsi="Times New Roman" w:cs="Times New Roman"/>
        </w:rPr>
      </w:pPr>
      <w:r w:rsidRPr="005E48E7">
        <w:rPr>
          <w:rFonts w:ascii="Times New Roman" w:hAnsi="Times New Roman" w:cs="Times New Roman"/>
        </w:rPr>
        <w:t xml:space="preserve">Pada bagian ini </w:t>
      </w:r>
      <w:proofErr w:type="gramStart"/>
      <w:r w:rsidRPr="005E48E7">
        <w:rPr>
          <w:rFonts w:ascii="Times New Roman" w:hAnsi="Times New Roman" w:cs="Times New Roman"/>
        </w:rPr>
        <w:t>akan</w:t>
      </w:r>
      <w:proofErr w:type="gramEnd"/>
      <w:r w:rsidRPr="005E48E7">
        <w:rPr>
          <w:rFonts w:ascii="Times New Roman" w:hAnsi="Times New Roman" w:cs="Times New Roman"/>
        </w:rPr>
        <w:t xml:space="preserve"> diuraikan hasil uji </w:t>
      </w:r>
      <w:r w:rsidRPr="005E48E7">
        <w:rPr>
          <w:rFonts w:ascii="Times New Roman" w:hAnsi="Times New Roman" w:cs="Times New Roman"/>
          <w:i/>
        </w:rPr>
        <w:t>discriminant validity</w:t>
      </w:r>
      <w:r w:rsidRPr="005E48E7">
        <w:rPr>
          <w:rFonts w:ascii="Times New Roman" w:hAnsi="Times New Roman" w:cs="Times New Roman"/>
        </w:rPr>
        <w:t xml:space="preserve">. Uji </w:t>
      </w:r>
      <w:r w:rsidRPr="005E48E7">
        <w:rPr>
          <w:rFonts w:ascii="Times New Roman" w:hAnsi="Times New Roman" w:cs="Times New Roman"/>
          <w:i/>
        </w:rPr>
        <w:t>discriminant validity</w:t>
      </w:r>
      <w:r w:rsidRPr="005E48E7">
        <w:rPr>
          <w:rFonts w:ascii="Times New Roman" w:hAnsi="Times New Roman" w:cs="Times New Roman"/>
        </w:rPr>
        <w:t xml:space="preserve"> menggunakan nilai cross loading. Suatu indikator dinyatakan memenuhi </w:t>
      </w:r>
      <w:r w:rsidRPr="005E48E7">
        <w:rPr>
          <w:rFonts w:ascii="Times New Roman" w:hAnsi="Times New Roman" w:cs="Times New Roman"/>
          <w:i/>
        </w:rPr>
        <w:t>discriminant validity</w:t>
      </w:r>
      <w:r w:rsidRPr="005E48E7">
        <w:rPr>
          <w:rFonts w:ascii="Times New Roman" w:hAnsi="Times New Roman" w:cs="Times New Roman"/>
        </w:rPr>
        <w:t xml:space="preserve"> apabila nilai </w:t>
      </w:r>
      <w:r w:rsidRPr="005E48E7">
        <w:rPr>
          <w:rFonts w:ascii="Times New Roman" w:hAnsi="Times New Roman" w:cs="Times New Roman"/>
          <w:i/>
        </w:rPr>
        <w:t>cross loading</w:t>
      </w:r>
      <w:r w:rsidRPr="005E48E7">
        <w:rPr>
          <w:rFonts w:ascii="Times New Roman" w:hAnsi="Times New Roman" w:cs="Times New Roman"/>
        </w:rPr>
        <w:t xml:space="preserve"> indikator pada variabelnya adalah yang terbesar dibandingkan pada variabel lainnya. Berikut ini adalah nilai cross loading masing-masing indikator:</w:t>
      </w:r>
    </w:p>
    <w:p w14:paraId="39E82D6F" w14:textId="77F7CC0B" w:rsidR="004F7C0B" w:rsidRPr="00832BC3" w:rsidRDefault="004F7C0B" w:rsidP="005E48E7">
      <w:pPr>
        <w:spacing w:after="0" w:line="276" w:lineRule="auto"/>
        <w:jc w:val="both"/>
        <w:rPr>
          <w:rFonts w:ascii="Times New Roman" w:hAnsi="Times New Roman" w:cs="Times New Roman"/>
          <w:sz w:val="6"/>
        </w:rPr>
      </w:pPr>
    </w:p>
    <w:p w14:paraId="785BAC9E" w14:textId="0B811816" w:rsidR="00903612" w:rsidRPr="005E48E7" w:rsidRDefault="00903612" w:rsidP="005E48E7">
      <w:pPr>
        <w:spacing w:after="0" w:line="276" w:lineRule="auto"/>
        <w:jc w:val="center"/>
        <w:rPr>
          <w:rFonts w:ascii="Times New Roman" w:hAnsi="Times New Roman" w:cs="Times New Roman"/>
          <w:b/>
        </w:rPr>
      </w:pPr>
      <w:r w:rsidRPr="005E48E7">
        <w:rPr>
          <w:rFonts w:ascii="Times New Roman" w:hAnsi="Times New Roman" w:cs="Times New Roman"/>
          <w:b/>
        </w:rPr>
        <w:t xml:space="preserve">Tabel 1. Nilai </w:t>
      </w:r>
      <w:r w:rsidRPr="005E48E7">
        <w:rPr>
          <w:rFonts w:ascii="Times New Roman" w:hAnsi="Times New Roman" w:cs="Times New Roman"/>
          <w:b/>
          <w:i/>
        </w:rPr>
        <w:t>Output Cross Loading</w:t>
      </w:r>
    </w:p>
    <w:p w14:paraId="638FB706" w14:textId="1B6D5180" w:rsidR="004F7C0B" w:rsidRPr="00832BC3" w:rsidRDefault="004F7C0B" w:rsidP="005E48E7">
      <w:pPr>
        <w:spacing w:after="0" w:line="276" w:lineRule="auto"/>
        <w:jc w:val="both"/>
        <w:rPr>
          <w:rFonts w:ascii="Times New Roman" w:hAnsi="Times New Roman" w:cs="Times New Roman"/>
          <w:sz w:val="10"/>
        </w:rPr>
      </w:pPr>
    </w:p>
    <w:tbl>
      <w:tblPr>
        <w:tblW w:w="5883" w:type="dxa"/>
        <w:jc w:val="center"/>
        <w:tblLook w:val="04A0" w:firstRow="1" w:lastRow="0" w:firstColumn="1" w:lastColumn="0" w:noHBand="0" w:noVBand="1"/>
      </w:tblPr>
      <w:tblGrid>
        <w:gridCol w:w="846"/>
        <w:gridCol w:w="992"/>
        <w:gridCol w:w="1276"/>
        <w:gridCol w:w="1250"/>
        <w:gridCol w:w="1283"/>
        <w:gridCol w:w="883"/>
      </w:tblGrid>
      <w:tr w:rsidR="00903612" w:rsidRPr="005E48E7" w14:paraId="43E50284" w14:textId="77777777" w:rsidTr="00903612">
        <w:trPr>
          <w:trHeight w:val="29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77E3E" w14:textId="77777777" w:rsidR="00903612" w:rsidRPr="005644A6" w:rsidRDefault="00903612" w:rsidP="005E48E7">
            <w:pPr>
              <w:spacing w:after="0" w:line="276" w:lineRule="auto"/>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682F440" w14:textId="77777777" w:rsidR="00903612" w:rsidRPr="005644A6" w:rsidRDefault="00903612" w:rsidP="005E48E7">
            <w:pPr>
              <w:spacing w:after="0" w:line="276" w:lineRule="auto"/>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Gaya Hidup</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8E13262" w14:textId="77777777" w:rsidR="00903612" w:rsidRPr="005644A6" w:rsidRDefault="00903612" w:rsidP="005E48E7">
            <w:pPr>
              <w:spacing w:after="0" w:line="276" w:lineRule="auto"/>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Kelompok Referensi</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7256D275" w14:textId="77777777" w:rsidR="00903612" w:rsidRPr="005644A6" w:rsidRDefault="00903612" w:rsidP="005E48E7">
            <w:pPr>
              <w:spacing w:after="0" w:line="276" w:lineRule="auto"/>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Kepuasan Konsumen</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07D4D243" w14:textId="77777777" w:rsidR="00903612" w:rsidRPr="005644A6" w:rsidRDefault="00903612" w:rsidP="005E48E7">
            <w:pPr>
              <w:spacing w:after="0" w:line="276" w:lineRule="auto"/>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Keputusan Nongkrong</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14:paraId="0A92FC48" w14:textId="77777777" w:rsidR="00903612" w:rsidRPr="005644A6" w:rsidRDefault="00903612" w:rsidP="005E48E7">
            <w:pPr>
              <w:spacing w:after="0" w:line="276" w:lineRule="auto"/>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Prestise</w:t>
            </w:r>
          </w:p>
        </w:tc>
      </w:tr>
      <w:tr w:rsidR="00903612" w:rsidRPr="005E48E7" w14:paraId="01E4A9E0"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9E49CF"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GY1</w:t>
            </w:r>
          </w:p>
        </w:tc>
        <w:tc>
          <w:tcPr>
            <w:tcW w:w="992" w:type="dxa"/>
            <w:tcBorders>
              <w:top w:val="nil"/>
              <w:left w:val="nil"/>
              <w:bottom w:val="single" w:sz="4" w:space="0" w:color="auto"/>
              <w:right w:val="single" w:sz="4" w:space="0" w:color="auto"/>
            </w:tcBorders>
            <w:shd w:val="clear" w:color="auto" w:fill="auto"/>
            <w:noWrap/>
            <w:vAlign w:val="center"/>
            <w:hideMark/>
          </w:tcPr>
          <w:p w14:paraId="2A826B75"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0.757</w:t>
            </w:r>
          </w:p>
        </w:tc>
        <w:tc>
          <w:tcPr>
            <w:tcW w:w="1276" w:type="dxa"/>
            <w:tcBorders>
              <w:top w:val="nil"/>
              <w:left w:val="nil"/>
              <w:bottom w:val="single" w:sz="4" w:space="0" w:color="auto"/>
              <w:right w:val="single" w:sz="4" w:space="0" w:color="auto"/>
            </w:tcBorders>
            <w:shd w:val="clear" w:color="auto" w:fill="auto"/>
            <w:noWrap/>
            <w:vAlign w:val="center"/>
            <w:hideMark/>
          </w:tcPr>
          <w:p w14:paraId="68613880"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0.618</w:t>
            </w:r>
          </w:p>
        </w:tc>
        <w:tc>
          <w:tcPr>
            <w:tcW w:w="1250" w:type="dxa"/>
            <w:tcBorders>
              <w:top w:val="nil"/>
              <w:left w:val="nil"/>
              <w:bottom w:val="single" w:sz="4" w:space="0" w:color="auto"/>
              <w:right w:val="single" w:sz="4" w:space="0" w:color="auto"/>
            </w:tcBorders>
            <w:shd w:val="clear" w:color="auto" w:fill="auto"/>
            <w:noWrap/>
            <w:vAlign w:val="center"/>
            <w:hideMark/>
          </w:tcPr>
          <w:p w14:paraId="74C16DE6"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0.514</w:t>
            </w:r>
          </w:p>
        </w:tc>
        <w:tc>
          <w:tcPr>
            <w:tcW w:w="1283" w:type="dxa"/>
            <w:tcBorders>
              <w:top w:val="nil"/>
              <w:left w:val="nil"/>
              <w:bottom w:val="single" w:sz="4" w:space="0" w:color="auto"/>
              <w:right w:val="single" w:sz="4" w:space="0" w:color="auto"/>
            </w:tcBorders>
            <w:shd w:val="clear" w:color="auto" w:fill="auto"/>
            <w:noWrap/>
            <w:vAlign w:val="center"/>
            <w:hideMark/>
          </w:tcPr>
          <w:p w14:paraId="3BA203DF"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0.632</w:t>
            </w:r>
          </w:p>
        </w:tc>
        <w:tc>
          <w:tcPr>
            <w:tcW w:w="236" w:type="dxa"/>
            <w:tcBorders>
              <w:top w:val="nil"/>
              <w:left w:val="nil"/>
              <w:bottom w:val="single" w:sz="4" w:space="0" w:color="auto"/>
              <w:right w:val="single" w:sz="4" w:space="0" w:color="auto"/>
            </w:tcBorders>
            <w:shd w:val="clear" w:color="auto" w:fill="auto"/>
            <w:noWrap/>
            <w:vAlign w:val="center"/>
            <w:hideMark/>
          </w:tcPr>
          <w:p w14:paraId="517B4A77"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0.659</w:t>
            </w:r>
          </w:p>
        </w:tc>
      </w:tr>
      <w:tr w:rsidR="00903612" w:rsidRPr="005E48E7" w14:paraId="759B7DC9"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55A668"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GY2</w:t>
            </w:r>
          </w:p>
        </w:tc>
        <w:tc>
          <w:tcPr>
            <w:tcW w:w="992" w:type="dxa"/>
            <w:tcBorders>
              <w:top w:val="nil"/>
              <w:left w:val="nil"/>
              <w:bottom w:val="single" w:sz="4" w:space="0" w:color="auto"/>
              <w:right w:val="single" w:sz="4" w:space="0" w:color="auto"/>
            </w:tcBorders>
            <w:shd w:val="clear" w:color="auto" w:fill="auto"/>
            <w:noWrap/>
            <w:vAlign w:val="center"/>
            <w:hideMark/>
          </w:tcPr>
          <w:p w14:paraId="3CDDA7D2"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0.797</w:t>
            </w:r>
          </w:p>
        </w:tc>
        <w:tc>
          <w:tcPr>
            <w:tcW w:w="1276" w:type="dxa"/>
            <w:tcBorders>
              <w:top w:val="nil"/>
              <w:left w:val="nil"/>
              <w:bottom w:val="single" w:sz="4" w:space="0" w:color="auto"/>
              <w:right w:val="single" w:sz="4" w:space="0" w:color="auto"/>
            </w:tcBorders>
            <w:shd w:val="clear" w:color="auto" w:fill="auto"/>
            <w:noWrap/>
            <w:vAlign w:val="center"/>
            <w:hideMark/>
          </w:tcPr>
          <w:p w14:paraId="1E7BEB13"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0.498</w:t>
            </w:r>
          </w:p>
        </w:tc>
        <w:tc>
          <w:tcPr>
            <w:tcW w:w="1250" w:type="dxa"/>
            <w:tcBorders>
              <w:top w:val="nil"/>
              <w:left w:val="nil"/>
              <w:bottom w:val="single" w:sz="4" w:space="0" w:color="auto"/>
              <w:right w:val="single" w:sz="4" w:space="0" w:color="auto"/>
            </w:tcBorders>
            <w:shd w:val="clear" w:color="auto" w:fill="auto"/>
            <w:noWrap/>
            <w:vAlign w:val="center"/>
            <w:hideMark/>
          </w:tcPr>
          <w:p w14:paraId="12F5EBD5"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0.532</w:t>
            </w:r>
          </w:p>
        </w:tc>
        <w:tc>
          <w:tcPr>
            <w:tcW w:w="1283" w:type="dxa"/>
            <w:tcBorders>
              <w:top w:val="nil"/>
              <w:left w:val="nil"/>
              <w:bottom w:val="single" w:sz="4" w:space="0" w:color="auto"/>
              <w:right w:val="single" w:sz="4" w:space="0" w:color="auto"/>
            </w:tcBorders>
            <w:shd w:val="clear" w:color="auto" w:fill="auto"/>
            <w:noWrap/>
            <w:vAlign w:val="center"/>
            <w:hideMark/>
          </w:tcPr>
          <w:p w14:paraId="7F64F921"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0.557</w:t>
            </w:r>
          </w:p>
        </w:tc>
        <w:tc>
          <w:tcPr>
            <w:tcW w:w="236" w:type="dxa"/>
            <w:tcBorders>
              <w:top w:val="nil"/>
              <w:left w:val="nil"/>
              <w:bottom w:val="single" w:sz="4" w:space="0" w:color="auto"/>
              <w:right w:val="single" w:sz="4" w:space="0" w:color="auto"/>
            </w:tcBorders>
            <w:shd w:val="clear" w:color="auto" w:fill="auto"/>
            <w:noWrap/>
            <w:vAlign w:val="center"/>
            <w:hideMark/>
          </w:tcPr>
          <w:p w14:paraId="5FB67460"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0.677</w:t>
            </w:r>
          </w:p>
        </w:tc>
      </w:tr>
      <w:tr w:rsidR="00903612" w:rsidRPr="005E48E7" w14:paraId="71963164"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356BF9"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GY3</w:t>
            </w:r>
          </w:p>
        </w:tc>
        <w:tc>
          <w:tcPr>
            <w:tcW w:w="992" w:type="dxa"/>
            <w:tcBorders>
              <w:top w:val="nil"/>
              <w:left w:val="nil"/>
              <w:bottom w:val="single" w:sz="4" w:space="0" w:color="auto"/>
              <w:right w:val="single" w:sz="4" w:space="0" w:color="auto"/>
            </w:tcBorders>
            <w:shd w:val="clear" w:color="auto" w:fill="auto"/>
            <w:noWrap/>
            <w:vAlign w:val="center"/>
            <w:hideMark/>
          </w:tcPr>
          <w:p w14:paraId="417C1549"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0.725</w:t>
            </w:r>
          </w:p>
        </w:tc>
        <w:tc>
          <w:tcPr>
            <w:tcW w:w="1276" w:type="dxa"/>
            <w:tcBorders>
              <w:top w:val="nil"/>
              <w:left w:val="nil"/>
              <w:bottom w:val="single" w:sz="4" w:space="0" w:color="auto"/>
              <w:right w:val="single" w:sz="4" w:space="0" w:color="auto"/>
            </w:tcBorders>
            <w:shd w:val="clear" w:color="auto" w:fill="auto"/>
            <w:noWrap/>
            <w:vAlign w:val="center"/>
            <w:hideMark/>
          </w:tcPr>
          <w:p w14:paraId="50496597"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0.536</w:t>
            </w:r>
          </w:p>
        </w:tc>
        <w:tc>
          <w:tcPr>
            <w:tcW w:w="1250" w:type="dxa"/>
            <w:tcBorders>
              <w:top w:val="nil"/>
              <w:left w:val="nil"/>
              <w:bottom w:val="single" w:sz="4" w:space="0" w:color="auto"/>
              <w:right w:val="single" w:sz="4" w:space="0" w:color="auto"/>
            </w:tcBorders>
            <w:shd w:val="clear" w:color="auto" w:fill="auto"/>
            <w:noWrap/>
            <w:vAlign w:val="center"/>
            <w:hideMark/>
          </w:tcPr>
          <w:p w14:paraId="2ACB240E"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0.428</w:t>
            </w:r>
          </w:p>
        </w:tc>
        <w:tc>
          <w:tcPr>
            <w:tcW w:w="1283" w:type="dxa"/>
            <w:tcBorders>
              <w:top w:val="nil"/>
              <w:left w:val="nil"/>
              <w:bottom w:val="single" w:sz="4" w:space="0" w:color="auto"/>
              <w:right w:val="single" w:sz="4" w:space="0" w:color="auto"/>
            </w:tcBorders>
            <w:shd w:val="clear" w:color="auto" w:fill="auto"/>
            <w:noWrap/>
            <w:vAlign w:val="center"/>
            <w:hideMark/>
          </w:tcPr>
          <w:p w14:paraId="4E32EA87"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0.539</w:t>
            </w:r>
          </w:p>
        </w:tc>
        <w:tc>
          <w:tcPr>
            <w:tcW w:w="236" w:type="dxa"/>
            <w:tcBorders>
              <w:top w:val="nil"/>
              <w:left w:val="nil"/>
              <w:bottom w:val="single" w:sz="4" w:space="0" w:color="auto"/>
              <w:right w:val="single" w:sz="4" w:space="0" w:color="auto"/>
            </w:tcBorders>
            <w:shd w:val="clear" w:color="auto" w:fill="auto"/>
            <w:noWrap/>
            <w:vAlign w:val="center"/>
            <w:hideMark/>
          </w:tcPr>
          <w:p w14:paraId="125C14CA"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0.497</w:t>
            </w:r>
          </w:p>
        </w:tc>
      </w:tr>
      <w:tr w:rsidR="00903612" w:rsidRPr="005E48E7" w14:paraId="0C5C42E4"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9F1C962"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GY4</w:t>
            </w:r>
          </w:p>
        </w:tc>
        <w:tc>
          <w:tcPr>
            <w:tcW w:w="992" w:type="dxa"/>
            <w:tcBorders>
              <w:top w:val="nil"/>
              <w:left w:val="nil"/>
              <w:bottom w:val="single" w:sz="4" w:space="0" w:color="auto"/>
              <w:right w:val="single" w:sz="4" w:space="0" w:color="auto"/>
            </w:tcBorders>
            <w:shd w:val="clear" w:color="auto" w:fill="auto"/>
            <w:noWrap/>
            <w:vAlign w:val="center"/>
            <w:hideMark/>
          </w:tcPr>
          <w:p w14:paraId="3BC7786A"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0.773</w:t>
            </w:r>
          </w:p>
        </w:tc>
        <w:tc>
          <w:tcPr>
            <w:tcW w:w="1276" w:type="dxa"/>
            <w:tcBorders>
              <w:top w:val="nil"/>
              <w:left w:val="nil"/>
              <w:bottom w:val="single" w:sz="4" w:space="0" w:color="auto"/>
              <w:right w:val="single" w:sz="4" w:space="0" w:color="auto"/>
            </w:tcBorders>
            <w:shd w:val="clear" w:color="auto" w:fill="auto"/>
            <w:noWrap/>
            <w:vAlign w:val="center"/>
            <w:hideMark/>
          </w:tcPr>
          <w:p w14:paraId="6E633CBE"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0.648</w:t>
            </w:r>
          </w:p>
        </w:tc>
        <w:tc>
          <w:tcPr>
            <w:tcW w:w="1250" w:type="dxa"/>
            <w:tcBorders>
              <w:top w:val="nil"/>
              <w:left w:val="nil"/>
              <w:bottom w:val="single" w:sz="4" w:space="0" w:color="auto"/>
              <w:right w:val="single" w:sz="4" w:space="0" w:color="auto"/>
            </w:tcBorders>
            <w:shd w:val="clear" w:color="auto" w:fill="auto"/>
            <w:noWrap/>
            <w:vAlign w:val="center"/>
            <w:hideMark/>
          </w:tcPr>
          <w:p w14:paraId="701E34BD"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0.749</w:t>
            </w:r>
          </w:p>
        </w:tc>
        <w:tc>
          <w:tcPr>
            <w:tcW w:w="1283" w:type="dxa"/>
            <w:tcBorders>
              <w:top w:val="nil"/>
              <w:left w:val="nil"/>
              <w:bottom w:val="single" w:sz="4" w:space="0" w:color="auto"/>
              <w:right w:val="single" w:sz="4" w:space="0" w:color="auto"/>
            </w:tcBorders>
            <w:shd w:val="clear" w:color="auto" w:fill="auto"/>
            <w:noWrap/>
            <w:vAlign w:val="center"/>
            <w:hideMark/>
          </w:tcPr>
          <w:p w14:paraId="51DA3045"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0.638</w:t>
            </w:r>
          </w:p>
        </w:tc>
        <w:tc>
          <w:tcPr>
            <w:tcW w:w="236" w:type="dxa"/>
            <w:tcBorders>
              <w:top w:val="nil"/>
              <w:left w:val="nil"/>
              <w:bottom w:val="single" w:sz="4" w:space="0" w:color="auto"/>
              <w:right w:val="single" w:sz="4" w:space="0" w:color="auto"/>
            </w:tcBorders>
            <w:shd w:val="clear" w:color="auto" w:fill="auto"/>
            <w:noWrap/>
            <w:vAlign w:val="center"/>
            <w:hideMark/>
          </w:tcPr>
          <w:p w14:paraId="3A7A996A"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0.665</w:t>
            </w:r>
          </w:p>
        </w:tc>
      </w:tr>
      <w:tr w:rsidR="00903612" w:rsidRPr="005E48E7" w14:paraId="22DEACA5"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7ECDF7"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GY5</w:t>
            </w:r>
          </w:p>
        </w:tc>
        <w:tc>
          <w:tcPr>
            <w:tcW w:w="992" w:type="dxa"/>
            <w:tcBorders>
              <w:top w:val="nil"/>
              <w:left w:val="nil"/>
              <w:bottom w:val="single" w:sz="4" w:space="0" w:color="auto"/>
              <w:right w:val="single" w:sz="4" w:space="0" w:color="auto"/>
            </w:tcBorders>
            <w:shd w:val="clear" w:color="auto" w:fill="auto"/>
            <w:noWrap/>
            <w:vAlign w:val="center"/>
            <w:hideMark/>
          </w:tcPr>
          <w:p w14:paraId="7DB04BDA"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0.690</w:t>
            </w:r>
          </w:p>
        </w:tc>
        <w:tc>
          <w:tcPr>
            <w:tcW w:w="1276" w:type="dxa"/>
            <w:tcBorders>
              <w:top w:val="nil"/>
              <w:left w:val="nil"/>
              <w:bottom w:val="single" w:sz="4" w:space="0" w:color="auto"/>
              <w:right w:val="single" w:sz="4" w:space="0" w:color="auto"/>
            </w:tcBorders>
            <w:shd w:val="clear" w:color="auto" w:fill="auto"/>
            <w:noWrap/>
            <w:vAlign w:val="center"/>
            <w:hideMark/>
          </w:tcPr>
          <w:p w14:paraId="6F5AE334"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0.499</w:t>
            </w:r>
          </w:p>
        </w:tc>
        <w:tc>
          <w:tcPr>
            <w:tcW w:w="1250" w:type="dxa"/>
            <w:tcBorders>
              <w:top w:val="nil"/>
              <w:left w:val="nil"/>
              <w:bottom w:val="single" w:sz="4" w:space="0" w:color="auto"/>
              <w:right w:val="single" w:sz="4" w:space="0" w:color="auto"/>
            </w:tcBorders>
            <w:shd w:val="clear" w:color="auto" w:fill="auto"/>
            <w:noWrap/>
            <w:vAlign w:val="center"/>
            <w:hideMark/>
          </w:tcPr>
          <w:p w14:paraId="0CCB2938"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0.447</w:t>
            </w:r>
          </w:p>
        </w:tc>
        <w:tc>
          <w:tcPr>
            <w:tcW w:w="1283" w:type="dxa"/>
            <w:tcBorders>
              <w:top w:val="nil"/>
              <w:left w:val="nil"/>
              <w:bottom w:val="single" w:sz="4" w:space="0" w:color="auto"/>
              <w:right w:val="single" w:sz="4" w:space="0" w:color="auto"/>
            </w:tcBorders>
            <w:shd w:val="clear" w:color="auto" w:fill="auto"/>
            <w:noWrap/>
            <w:vAlign w:val="center"/>
            <w:hideMark/>
          </w:tcPr>
          <w:p w14:paraId="68F90F66"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0.487</w:t>
            </w:r>
          </w:p>
        </w:tc>
        <w:tc>
          <w:tcPr>
            <w:tcW w:w="236" w:type="dxa"/>
            <w:tcBorders>
              <w:top w:val="nil"/>
              <w:left w:val="nil"/>
              <w:bottom w:val="single" w:sz="4" w:space="0" w:color="auto"/>
              <w:right w:val="single" w:sz="4" w:space="0" w:color="auto"/>
            </w:tcBorders>
            <w:shd w:val="clear" w:color="auto" w:fill="auto"/>
            <w:noWrap/>
            <w:vAlign w:val="center"/>
            <w:hideMark/>
          </w:tcPr>
          <w:p w14:paraId="35D0B5E4"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0.590</w:t>
            </w:r>
          </w:p>
        </w:tc>
      </w:tr>
      <w:tr w:rsidR="00903612" w:rsidRPr="005E48E7" w14:paraId="3F428D1E"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91EDFD"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KK1</w:t>
            </w:r>
          </w:p>
        </w:tc>
        <w:tc>
          <w:tcPr>
            <w:tcW w:w="992" w:type="dxa"/>
            <w:tcBorders>
              <w:top w:val="nil"/>
              <w:left w:val="nil"/>
              <w:bottom w:val="single" w:sz="4" w:space="0" w:color="auto"/>
              <w:right w:val="single" w:sz="4" w:space="0" w:color="auto"/>
            </w:tcBorders>
            <w:shd w:val="clear" w:color="auto" w:fill="auto"/>
            <w:noWrap/>
            <w:vAlign w:val="center"/>
            <w:hideMark/>
          </w:tcPr>
          <w:p w14:paraId="2063D7A8"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0.615</w:t>
            </w:r>
          </w:p>
        </w:tc>
        <w:tc>
          <w:tcPr>
            <w:tcW w:w="1276" w:type="dxa"/>
            <w:tcBorders>
              <w:top w:val="nil"/>
              <w:left w:val="nil"/>
              <w:bottom w:val="single" w:sz="4" w:space="0" w:color="auto"/>
              <w:right w:val="single" w:sz="4" w:space="0" w:color="auto"/>
            </w:tcBorders>
            <w:shd w:val="clear" w:color="auto" w:fill="auto"/>
            <w:noWrap/>
            <w:vAlign w:val="center"/>
            <w:hideMark/>
          </w:tcPr>
          <w:p w14:paraId="31550C38"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0.688</w:t>
            </w:r>
          </w:p>
        </w:tc>
        <w:tc>
          <w:tcPr>
            <w:tcW w:w="1250" w:type="dxa"/>
            <w:tcBorders>
              <w:top w:val="nil"/>
              <w:left w:val="nil"/>
              <w:bottom w:val="single" w:sz="4" w:space="0" w:color="auto"/>
              <w:right w:val="single" w:sz="4" w:space="0" w:color="auto"/>
            </w:tcBorders>
            <w:shd w:val="clear" w:color="auto" w:fill="auto"/>
            <w:noWrap/>
            <w:vAlign w:val="center"/>
            <w:hideMark/>
          </w:tcPr>
          <w:p w14:paraId="26C27F10"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0.879</w:t>
            </w:r>
          </w:p>
        </w:tc>
        <w:tc>
          <w:tcPr>
            <w:tcW w:w="1283" w:type="dxa"/>
            <w:tcBorders>
              <w:top w:val="nil"/>
              <w:left w:val="nil"/>
              <w:bottom w:val="single" w:sz="4" w:space="0" w:color="auto"/>
              <w:right w:val="single" w:sz="4" w:space="0" w:color="auto"/>
            </w:tcBorders>
            <w:shd w:val="clear" w:color="auto" w:fill="auto"/>
            <w:noWrap/>
            <w:vAlign w:val="center"/>
            <w:hideMark/>
          </w:tcPr>
          <w:p w14:paraId="0E913D91"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0.734</w:t>
            </w:r>
          </w:p>
        </w:tc>
        <w:tc>
          <w:tcPr>
            <w:tcW w:w="236" w:type="dxa"/>
            <w:tcBorders>
              <w:top w:val="nil"/>
              <w:left w:val="nil"/>
              <w:bottom w:val="single" w:sz="4" w:space="0" w:color="auto"/>
              <w:right w:val="single" w:sz="4" w:space="0" w:color="auto"/>
            </w:tcBorders>
            <w:shd w:val="clear" w:color="auto" w:fill="auto"/>
            <w:noWrap/>
            <w:vAlign w:val="center"/>
            <w:hideMark/>
          </w:tcPr>
          <w:p w14:paraId="74F3925A"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0.619</w:t>
            </w:r>
          </w:p>
        </w:tc>
      </w:tr>
      <w:tr w:rsidR="00903612" w:rsidRPr="005E48E7" w14:paraId="613DDE43"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2C8CA4"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KK2</w:t>
            </w:r>
          </w:p>
        </w:tc>
        <w:tc>
          <w:tcPr>
            <w:tcW w:w="992" w:type="dxa"/>
            <w:tcBorders>
              <w:top w:val="nil"/>
              <w:left w:val="nil"/>
              <w:bottom w:val="single" w:sz="4" w:space="0" w:color="auto"/>
              <w:right w:val="single" w:sz="4" w:space="0" w:color="auto"/>
            </w:tcBorders>
            <w:shd w:val="clear" w:color="auto" w:fill="auto"/>
            <w:noWrap/>
            <w:vAlign w:val="center"/>
            <w:hideMark/>
          </w:tcPr>
          <w:p w14:paraId="031C5A21"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0.681</w:t>
            </w:r>
          </w:p>
        </w:tc>
        <w:tc>
          <w:tcPr>
            <w:tcW w:w="1276" w:type="dxa"/>
            <w:tcBorders>
              <w:top w:val="nil"/>
              <w:left w:val="nil"/>
              <w:bottom w:val="single" w:sz="4" w:space="0" w:color="auto"/>
              <w:right w:val="single" w:sz="4" w:space="0" w:color="auto"/>
            </w:tcBorders>
            <w:shd w:val="clear" w:color="auto" w:fill="auto"/>
            <w:noWrap/>
            <w:vAlign w:val="center"/>
            <w:hideMark/>
          </w:tcPr>
          <w:p w14:paraId="71BA62DA"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0.742</w:t>
            </w:r>
          </w:p>
        </w:tc>
        <w:tc>
          <w:tcPr>
            <w:tcW w:w="1250" w:type="dxa"/>
            <w:tcBorders>
              <w:top w:val="nil"/>
              <w:left w:val="nil"/>
              <w:bottom w:val="single" w:sz="4" w:space="0" w:color="auto"/>
              <w:right w:val="single" w:sz="4" w:space="0" w:color="auto"/>
            </w:tcBorders>
            <w:shd w:val="clear" w:color="auto" w:fill="auto"/>
            <w:noWrap/>
            <w:vAlign w:val="center"/>
            <w:hideMark/>
          </w:tcPr>
          <w:p w14:paraId="166F2E40"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0.902</w:t>
            </w:r>
          </w:p>
        </w:tc>
        <w:tc>
          <w:tcPr>
            <w:tcW w:w="1283" w:type="dxa"/>
            <w:tcBorders>
              <w:top w:val="nil"/>
              <w:left w:val="nil"/>
              <w:bottom w:val="single" w:sz="4" w:space="0" w:color="auto"/>
              <w:right w:val="single" w:sz="4" w:space="0" w:color="auto"/>
            </w:tcBorders>
            <w:shd w:val="clear" w:color="auto" w:fill="auto"/>
            <w:noWrap/>
            <w:vAlign w:val="center"/>
            <w:hideMark/>
          </w:tcPr>
          <w:p w14:paraId="424E0AC4"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0.765</w:t>
            </w:r>
          </w:p>
        </w:tc>
        <w:tc>
          <w:tcPr>
            <w:tcW w:w="236" w:type="dxa"/>
            <w:tcBorders>
              <w:top w:val="nil"/>
              <w:left w:val="nil"/>
              <w:bottom w:val="single" w:sz="4" w:space="0" w:color="auto"/>
              <w:right w:val="single" w:sz="4" w:space="0" w:color="auto"/>
            </w:tcBorders>
            <w:shd w:val="clear" w:color="auto" w:fill="auto"/>
            <w:noWrap/>
            <w:vAlign w:val="center"/>
            <w:hideMark/>
          </w:tcPr>
          <w:p w14:paraId="46FFDFEA"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0.659</w:t>
            </w:r>
          </w:p>
        </w:tc>
      </w:tr>
      <w:tr w:rsidR="00903612" w:rsidRPr="005E48E7" w14:paraId="4066A575"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848A68"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KK3</w:t>
            </w:r>
          </w:p>
        </w:tc>
        <w:tc>
          <w:tcPr>
            <w:tcW w:w="992" w:type="dxa"/>
            <w:tcBorders>
              <w:top w:val="nil"/>
              <w:left w:val="nil"/>
              <w:bottom w:val="single" w:sz="4" w:space="0" w:color="auto"/>
              <w:right w:val="single" w:sz="4" w:space="0" w:color="auto"/>
            </w:tcBorders>
            <w:shd w:val="clear" w:color="auto" w:fill="auto"/>
            <w:noWrap/>
            <w:vAlign w:val="center"/>
            <w:hideMark/>
          </w:tcPr>
          <w:p w14:paraId="00BE7800"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0.590</w:t>
            </w:r>
          </w:p>
        </w:tc>
        <w:tc>
          <w:tcPr>
            <w:tcW w:w="1276" w:type="dxa"/>
            <w:tcBorders>
              <w:top w:val="nil"/>
              <w:left w:val="nil"/>
              <w:bottom w:val="single" w:sz="4" w:space="0" w:color="auto"/>
              <w:right w:val="single" w:sz="4" w:space="0" w:color="auto"/>
            </w:tcBorders>
            <w:shd w:val="clear" w:color="auto" w:fill="auto"/>
            <w:noWrap/>
            <w:vAlign w:val="center"/>
            <w:hideMark/>
          </w:tcPr>
          <w:p w14:paraId="260E3EAA"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0.585</w:t>
            </w:r>
          </w:p>
        </w:tc>
        <w:tc>
          <w:tcPr>
            <w:tcW w:w="1250" w:type="dxa"/>
            <w:tcBorders>
              <w:top w:val="nil"/>
              <w:left w:val="nil"/>
              <w:bottom w:val="single" w:sz="4" w:space="0" w:color="auto"/>
              <w:right w:val="single" w:sz="4" w:space="0" w:color="auto"/>
            </w:tcBorders>
            <w:shd w:val="clear" w:color="auto" w:fill="auto"/>
            <w:noWrap/>
            <w:vAlign w:val="center"/>
            <w:hideMark/>
          </w:tcPr>
          <w:p w14:paraId="0B86CF1D"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0.798</w:t>
            </w:r>
          </w:p>
        </w:tc>
        <w:tc>
          <w:tcPr>
            <w:tcW w:w="1283" w:type="dxa"/>
            <w:tcBorders>
              <w:top w:val="nil"/>
              <w:left w:val="nil"/>
              <w:bottom w:val="single" w:sz="4" w:space="0" w:color="auto"/>
              <w:right w:val="single" w:sz="4" w:space="0" w:color="auto"/>
            </w:tcBorders>
            <w:shd w:val="clear" w:color="auto" w:fill="auto"/>
            <w:noWrap/>
            <w:vAlign w:val="center"/>
            <w:hideMark/>
          </w:tcPr>
          <w:p w14:paraId="4DC431DC"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0.606</w:t>
            </w:r>
          </w:p>
        </w:tc>
        <w:tc>
          <w:tcPr>
            <w:tcW w:w="236" w:type="dxa"/>
            <w:tcBorders>
              <w:top w:val="nil"/>
              <w:left w:val="nil"/>
              <w:bottom w:val="single" w:sz="4" w:space="0" w:color="auto"/>
              <w:right w:val="single" w:sz="4" w:space="0" w:color="auto"/>
            </w:tcBorders>
            <w:shd w:val="clear" w:color="auto" w:fill="auto"/>
            <w:noWrap/>
            <w:vAlign w:val="center"/>
            <w:hideMark/>
          </w:tcPr>
          <w:p w14:paraId="7AB9AE75"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0.597</w:t>
            </w:r>
          </w:p>
        </w:tc>
      </w:tr>
      <w:tr w:rsidR="00903612" w:rsidRPr="005E48E7" w14:paraId="553E95F1"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E64329"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KN1</w:t>
            </w:r>
          </w:p>
        </w:tc>
        <w:tc>
          <w:tcPr>
            <w:tcW w:w="992" w:type="dxa"/>
            <w:tcBorders>
              <w:top w:val="nil"/>
              <w:left w:val="nil"/>
              <w:bottom w:val="single" w:sz="4" w:space="0" w:color="auto"/>
              <w:right w:val="single" w:sz="4" w:space="0" w:color="auto"/>
            </w:tcBorders>
            <w:shd w:val="clear" w:color="auto" w:fill="auto"/>
            <w:noWrap/>
            <w:vAlign w:val="center"/>
            <w:hideMark/>
          </w:tcPr>
          <w:p w14:paraId="68AB4493"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0.564</w:t>
            </w:r>
          </w:p>
        </w:tc>
        <w:tc>
          <w:tcPr>
            <w:tcW w:w="1276" w:type="dxa"/>
            <w:tcBorders>
              <w:top w:val="nil"/>
              <w:left w:val="nil"/>
              <w:bottom w:val="single" w:sz="4" w:space="0" w:color="auto"/>
              <w:right w:val="single" w:sz="4" w:space="0" w:color="auto"/>
            </w:tcBorders>
            <w:shd w:val="clear" w:color="auto" w:fill="auto"/>
            <w:noWrap/>
            <w:vAlign w:val="center"/>
            <w:hideMark/>
          </w:tcPr>
          <w:p w14:paraId="0D729C96"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0.483</w:t>
            </w:r>
          </w:p>
        </w:tc>
        <w:tc>
          <w:tcPr>
            <w:tcW w:w="1250" w:type="dxa"/>
            <w:tcBorders>
              <w:top w:val="nil"/>
              <w:left w:val="nil"/>
              <w:bottom w:val="single" w:sz="4" w:space="0" w:color="auto"/>
              <w:right w:val="single" w:sz="4" w:space="0" w:color="auto"/>
            </w:tcBorders>
            <w:shd w:val="clear" w:color="auto" w:fill="auto"/>
            <w:noWrap/>
            <w:vAlign w:val="center"/>
            <w:hideMark/>
          </w:tcPr>
          <w:p w14:paraId="00EDF087"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0.585</w:t>
            </w:r>
          </w:p>
        </w:tc>
        <w:tc>
          <w:tcPr>
            <w:tcW w:w="1283" w:type="dxa"/>
            <w:tcBorders>
              <w:top w:val="nil"/>
              <w:left w:val="nil"/>
              <w:bottom w:val="single" w:sz="4" w:space="0" w:color="auto"/>
              <w:right w:val="single" w:sz="4" w:space="0" w:color="auto"/>
            </w:tcBorders>
            <w:shd w:val="clear" w:color="auto" w:fill="auto"/>
            <w:noWrap/>
            <w:vAlign w:val="center"/>
            <w:hideMark/>
          </w:tcPr>
          <w:p w14:paraId="433109D7"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0.712</w:t>
            </w:r>
          </w:p>
        </w:tc>
        <w:tc>
          <w:tcPr>
            <w:tcW w:w="236" w:type="dxa"/>
            <w:tcBorders>
              <w:top w:val="nil"/>
              <w:left w:val="nil"/>
              <w:bottom w:val="single" w:sz="4" w:space="0" w:color="auto"/>
              <w:right w:val="single" w:sz="4" w:space="0" w:color="auto"/>
            </w:tcBorders>
            <w:shd w:val="clear" w:color="auto" w:fill="auto"/>
            <w:noWrap/>
            <w:vAlign w:val="center"/>
            <w:hideMark/>
          </w:tcPr>
          <w:p w14:paraId="4B5349AF"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0.544</w:t>
            </w:r>
          </w:p>
        </w:tc>
      </w:tr>
      <w:tr w:rsidR="00903612" w:rsidRPr="005E48E7" w14:paraId="2B1619A4"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0B1072"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KN2</w:t>
            </w:r>
          </w:p>
        </w:tc>
        <w:tc>
          <w:tcPr>
            <w:tcW w:w="992" w:type="dxa"/>
            <w:tcBorders>
              <w:top w:val="nil"/>
              <w:left w:val="nil"/>
              <w:bottom w:val="single" w:sz="4" w:space="0" w:color="auto"/>
              <w:right w:val="single" w:sz="4" w:space="0" w:color="auto"/>
            </w:tcBorders>
            <w:shd w:val="clear" w:color="auto" w:fill="auto"/>
            <w:noWrap/>
            <w:vAlign w:val="center"/>
            <w:hideMark/>
          </w:tcPr>
          <w:p w14:paraId="0C82D3B6"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0.516</w:t>
            </w:r>
          </w:p>
        </w:tc>
        <w:tc>
          <w:tcPr>
            <w:tcW w:w="1276" w:type="dxa"/>
            <w:tcBorders>
              <w:top w:val="nil"/>
              <w:left w:val="nil"/>
              <w:bottom w:val="single" w:sz="4" w:space="0" w:color="auto"/>
              <w:right w:val="single" w:sz="4" w:space="0" w:color="auto"/>
            </w:tcBorders>
            <w:shd w:val="clear" w:color="auto" w:fill="auto"/>
            <w:noWrap/>
            <w:vAlign w:val="center"/>
            <w:hideMark/>
          </w:tcPr>
          <w:p w14:paraId="1200AEFB"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0.678</w:t>
            </w:r>
          </w:p>
        </w:tc>
        <w:tc>
          <w:tcPr>
            <w:tcW w:w="1250" w:type="dxa"/>
            <w:tcBorders>
              <w:top w:val="nil"/>
              <w:left w:val="nil"/>
              <w:bottom w:val="single" w:sz="4" w:space="0" w:color="auto"/>
              <w:right w:val="single" w:sz="4" w:space="0" w:color="auto"/>
            </w:tcBorders>
            <w:shd w:val="clear" w:color="auto" w:fill="auto"/>
            <w:noWrap/>
            <w:vAlign w:val="center"/>
            <w:hideMark/>
          </w:tcPr>
          <w:p w14:paraId="3F45A00F"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0.600</w:t>
            </w:r>
          </w:p>
        </w:tc>
        <w:tc>
          <w:tcPr>
            <w:tcW w:w="1283" w:type="dxa"/>
            <w:tcBorders>
              <w:top w:val="nil"/>
              <w:left w:val="nil"/>
              <w:bottom w:val="single" w:sz="4" w:space="0" w:color="auto"/>
              <w:right w:val="single" w:sz="4" w:space="0" w:color="auto"/>
            </w:tcBorders>
            <w:shd w:val="clear" w:color="auto" w:fill="auto"/>
            <w:noWrap/>
            <w:vAlign w:val="center"/>
            <w:hideMark/>
          </w:tcPr>
          <w:p w14:paraId="6D1A4739"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0.758</w:t>
            </w:r>
          </w:p>
        </w:tc>
        <w:tc>
          <w:tcPr>
            <w:tcW w:w="236" w:type="dxa"/>
            <w:tcBorders>
              <w:top w:val="nil"/>
              <w:left w:val="nil"/>
              <w:bottom w:val="single" w:sz="4" w:space="0" w:color="auto"/>
              <w:right w:val="single" w:sz="4" w:space="0" w:color="auto"/>
            </w:tcBorders>
            <w:shd w:val="clear" w:color="auto" w:fill="auto"/>
            <w:noWrap/>
            <w:vAlign w:val="center"/>
            <w:hideMark/>
          </w:tcPr>
          <w:p w14:paraId="242B4581"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0.518</w:t>
            </w:r>
          </w:p>
        </w:tc>
      </w:tr>
      <w:tr w:rsidR="00903612" w:rsidRPr="005E48E7" w14:paraId="69973846"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9E26FC3"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lastRenderedPageBreak/>
              <w:t>KN3</w:t>
            </w:r>
          </w:p>
        </w:tc>
        <w:tc>
          <w:tcPr>
            <w:tcW w:w="992" w:type="dxa"/>
            <w:tcBorders>
              <w:top w:val="nil"/>
              <w:left w:val="nil"/>
              <w:bottom w:val="single" w:sz="4" w:space="0" w:color="auto"/>
              <w:right w:val="single" w:sz="4" w:space="0" w:color="auto"/>
            </w:tcBorders>
            <w:shd w:val="clear" w:color="auto" w:fill="auto"/>
            <w:noWrap/>
            <w:vAlign w:val="center"/>
            <w:hideMark/>
          </w:tcPr>
          <w:p w14:paraId="4EE654BF"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0.661</w:t>
            </w:r>
          </w:p>
        </w:tc>
        <w:tc>
          <w:tcPr>
            <w:tcW w:w="1276" w:type="dxa"/>
            <w:tcBorders>
              <w:top w:val="nil"/>
              <w:left w:val="nil"/>
              <w:bottom w:val="single" w:sz="4" w:space="0" w:color="auto"/>
              <w:right w:val="single" w:sz="4" w:space="0" w:color="auto"/>
            </w:tcBorders>
            <w:shd w:val="clear" w:color="auto" w:fill="auto"/>
            <w:noWrap/>
            <w:vAlign w:val="center"/>
            <w:hideMark/>
          </w:tcPr>
          <w:p w14:paraId="754DF31C"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0.669</w:t>
            </w:r>
          </w:p>
        </w:tc>
        <w:tc>
          <w:tcPr>
            <w:tcW w:w="1250" w:type="dxa"/>
            <w:tcBorders>
              <w:top w:val="nil"/>
              <w:left w:val="nil"/>
              <w:bottom w:val="single" w:sz="4" w:space="0" w:color="auto"/>
              <w:right w:val="single" w:sz="4" w:space="0" w:color="auto"/>
            </w:tcBorders>
            <w:shd w:val="clear" w:color="auto" w:fill="auto"/>
            <w:noWrap/>
            <w:vAlign w:val="center"/>
            <w:hideMark/>
          </w:tcPr>
          <w:p w14:paraId="4A745D33"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0.732</w:t>
            </w:r>
          </w:p>
        </w:tc>
        <w:tc>
          <w:tcPr>
            <w:tcW w:w="1283" w:type="dxa"/>
            <w:tcBorders>
              <w:top w:val="nil"/>
              <w:left w:val="nil"/>
              <w:bottom w:val="single" w:sz="4" w:space="0" w:color="auto"/>
              <w:right w:val="single" w:sz="4" w:space="0" w:color="auto"/>
            </w:tcBorders>
            <w:shd w:val="clear" w:color="auto" w:fill="auto"/>
            <w:noWrap/>
            <w:vAlign w:val="center"/>
            <w:hideMark/>
          </w:tcPr>
          <w:p w14:paraId="6D285A3F"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0.813</w:t>
            </w:r>
          </w:p>
        </w:tc>
        <w:tc>
          <w:tcPr>
            <w:tcW w:w="236" w:type="dxa"/>
            <w:tcBorders>
              <w:top w:val="nil"/>
              <w:left w:val="nil"/>
              <w:bottom w:val="single" w:sz="4" w:space="0" w:color="auto"/>
              <w:right w:val="single" w:sz="4" w:space="0" w:color="auto"/>
            </w:tcBorders>
            <w:shd w:val="clear" w:color="auto" w:fill="auto"/>
            <w:noWrap/>
            <w:vAlign w:val="center"/>
            <w:hideMark/>
          </w:tcPr>
          <w:p w14:paraId="401B123B"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0.682</w:t>
            </w:r>
          </w:p>
        </w:tc>
      </w:tr>
      <w:tr w:rsidR="00903612" w:rsidRPr="005E48E7" w14:paraId="4D2F9F4C"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56C346"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KN4</w:t>
            </w:r>
          </w:p>
        </w:tc>
        <w:tc>
          <w:tcPr>
            <w:tcW w:w="992" w:type="dxa"/>
            <w:tcBorders>
              <w:top w:val="nil"/>
              <w:left w:val="nil"/>
              <w:bottom w:val="single" w:sz="4" w:space="0" w:color="auto"/>
              <w:right w:val="single" w:sz="4" w:space="0" w:color="auto"/>
            </w:tcBorders>
            <w:shd w:val="clear" w:color="auto" w:fill="auto"/>
            <w:noWrap/>
            <w:vAlign w:val="center"/>
            <w:hideMark/>
          </w:tcPr>
          <w:p w14:paraId="408E3935"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0.517</w:t>
            </w:r>
          </w:p>
        </w:tc>
        <w:tc>
          <w:tcPr>
            <w:tcW w:w="1276" w:type="dxa"/>
            <w:tcBorders>
              <w:top w:val="nil"/>
              <w:left w:val="nil"/>
              <w:bottom w:val="single" w:sz="4" w:space="0" w:color="auto"/>
              <w:right w:val="single" w:sz="4" w:space="0" w:color="auto"/>
            </w:tcBorders>
            <w:shd w:val="clear" w:color="auto" w:fill="auto"/>
            <w:noWrap/>
            <w:vAlign w:val="center"/>
            <w:hideMark/>
          </w:tcPr>
          <w:p w14:paraId="2B358BDC"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0.631</w:t>
            </w:r>
          </w:p>
        </w:tc>
        <w:tc>
          <w:tcPr>
            <w:tcW w:w="1250" w:type="dxa"/>
            <w:tcBorders>
              <w:top w:val="nil"/>
              <w:left w:val="nil"/>
              <w:bottom w:val="single" w:sz="4" w:space="0" w:color="auto"/>
              <w:right w:val="single" w:sz="4" w:space="0" w:color="auto"/>
            </w:tcBorders>
            <w:shd w:val="clear" w:color="auto" w:fill="auto"/>
            <w:noWrap/>
            <w:vAlign w:val="center"/>
            <w:hideMark/>
          </w:tcPr>
          <w:p w14:paraId="40433616"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0.477</w:t>
            </w:r>
          </w:p>
        </w:tc>
        <w:tc>
          <w:tcPr>
            <w:tcW w:w="1283" w:type="dxa"/>
            <w:tcBorders>
              <w:top w:val="nil"/>
              <w:left w:val="nil"/>
              <w:bottom w:val="single" w:sz="4" w:space="0" w:color="auto"/>
              <w:right w:val="single" w:sz="4" w:space="0" w:color="auto"/>
            </w:tcBorders>
            <w:shd w:val="clear" w:color="auto" w:fill="auto"/>
            <w:noWrap/>
            <w:vAlign w:val="center"/>
            <w:hideMark/>
          </w:tcPr>
          <w:p w14:paraId="6D7EC88D"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FF0000"/>
                <w:sz w:val="20"/>
                <w:szCs w:val="20"/>
              </w:rPr>
              <w:t>0.662</w:t>
            </w:r>
          </w:p>
        </w:tc>
        <w:tc>
          <w:tcPr>
            <w:tcW w:w="236" w:type="dxa"/>
            <w:tcBorders>
              <w:top w:val="nil"/>
              <w:left w:val="nil"/>
              <w:bottom w:val="single" w:sz="4" w:space="0" w:color="auto"/>
              <w:right w:val="single" w:sz="4" w:space="0" w:color="auto"/>
            </w:tcBorders>
            <w:shd w:val="clear" w:color="auto" w:fill="auto"/>
            <w:noWrap/>
            <w:vAlign w:val="center"/>
            <w:hideMark/>
          </w:tcPr>
          <w:p w14:paraId="33E0ABE7"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0.570</w:t>
            </w:r>
          </w:p>
        </w:tc>
      </w:tr>
      <w:tr w:rsidR="00903612" w:rsidRPr="005E48E7" w14:paraId="44F10AF6"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FF1368"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KR1</w:t>
            </w:r>
          </w:p>
        </w:tc>
        <w:tc>
          <w:tcPr>
            <w:tcW w:w="992" w:type="dxa"/>
            <w:tcBorders>
              <w:top w:val="nil"/>
              <w:left w:val="nil"/>
              <w:bottom w:val="single" w:sz="4" w:space="0" w:color="auto"/>
              <w:right w:val="single" w:sz="4" w:space="0" w:color="auto"/>
            </w:tcBorders>
            <w:shd w:val="clear" w:color="auto" w:fill="auto"/>
            <w:noWrap/>
            <w:vAlign w:val="center"/>
            <w:hideMark/>
          </w:tcPr>
          <w:p w14:paraId="72984CBA"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0.680</w:t>
            </w:r>
          </w:p>
        </w:tc>
        <w:tc>
          <w:tcPr>
            <w:tcW w:w="1276" w:type="dxa"/>
            <w:tcBorders>
              <w:top w:val="nil"/>
              <w:left w:val="nil"/>
              <w:bottom w:val="single" w:sz="4" w:space="0" w:color="auto"/>
              <w:right w:val="single" w:sz="4" w:space="0" w:color="auto"/>
            </w:tcBorders>
            <w:shd w:val="clear" w:color="auto" w:fill="auto"/>
            <w:noWrap/>
            <w:vAlign w:val="center"/>
            <w:hideMark/>
          </w:tcPr>
          <w:p w14:paraId="57C47481"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0.852</w:t>
            </w:r>
          </w:p>
        </w:tc>
        <w:tc>
          <w:tcPr>
            <w:tcW w:w="1250" w:type="dxa"/>
            <w:tcBorders>
              <w:top w:val="nil"/>
              <w:left w:val="nil"/>
              <w:bottom w:val="single" w:sz="4" w:space="0" w:color="auto"/>
              <w:right w:val="single" w:sz="4" w:space="0" w:color="auto"/>
            </w:tcBorders>
            <w:shd w:val="clear" w:color="auto" w:fill="auto"/>
            <w:noWrap/>
            <w:vAlign w:val="center"/>
            <w:hideMark/>
          </w:tcPr>
          <w:p w14:paraId="26B6594C"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0.739</w:t>
            </w:r>
          </w:p>
        </w:tc>
        <w:tc>
          <w:tcPr>
            <w:tcW w:w="1283" w:type="dxa"/>
            <w:tcBorders>
              <w:top w:val="nil"/>
              <w:left w:val="nil"/>
              <w:bottom w:val="single" w:sz="4" w:space="0" w:color="auto"/>
              <w:right w:val="single" w:sz="4" w:space="0" w:color="auto"/>
            </w:tcBorders>
            <w:shd w:val="clear" w:color="auto" w:fill="auto"/>
            <w:noWrap/>
            <w:vAlign w:val="center"/>
            <w:hideMark/>
          </w:tcPr>
          <w:p w14:paraId="3C8C89AF"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0.656</w:t>
            </w:r>
          </w:p>
        </w:tc>
        <w:tc>
          <w:tcPr>
            <w:tcW w:w="236" w:type="dxa"/>
            <w:tcBorders>
              <w:top w:val="nil"/>
              <w:left w:val="nil"/>
              <w:bottom w:val="single" w:sz="4" w:space="0" w:color="auto"/>
              <w:right w:val="single" w:sz="4" w:space="0" w:color="auto"/>
            </w:tcBorders>
            <w:shd w:val="clear" w:color="auto" w:fill="auto"/>
            <w:noWrap/>
            <w:vAlign w:val="center"/>
            <w:hideMark/>
          </w:tcPr>
          <w:p w14:paraId="768AC694"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0.665</w:t>
            </w:r>
          </w:p>
        </w:tc>
      </w:tr>
      <w:tr w:rsidR="00903612" w:rsidRPr="005E48E7" w14:paraId="1BB459F2"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3E481F"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KR2</w:t>
            </w:r>
          </w:p>
        </w:tc>
        <w:tc>
          <w:tcPr>
            <w:tcW w:w="992" w:type="dxa"/>
            <w:tcBorders>
              <w:top w:val="nil"/>
              <w:left w:val="nil"/>
              <w:bottom w:val="single" w:sz="4" w:space="0" w:color="auto"/>
              <w:right w:val="single" w:sz="4" w:space="0" w:color="auto"/>
            </w:tcBorders>
            <w:shd w:val="clear" w:color="auto" w:fill="auto"/>
            <w:noWrap/>
            <w:vAlign w:val="center"/>
            <w:hideMark/>
          </w:tcPr>
          <w:p w14:paraId="6661B569"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0.643</w:t>
            </w:r>
          </w:p>
        </w:tc>
        <w:tc>
          <w:tcPr>
            <w:tcW w:w="1276" w:type="dxa"/>
            <w:tcBorders>
              <w:top w:val="nil"/>
              <w:left w:val="nil"/>
              <w:bottom w:val="single" w:sz="4" w:space="0" w:color="auto"/>
              <w:right w:val="single" w:sz="4" w:space="0" w:color="auto"/>
            </w:tcBorders>
            <w:shd w:val="clear" w:color="auto" w:fill="auto"/>
            <w:noWrap/>
            <w:vAlign w:val="center"/>
            <w:hideMark/>
          </w:tcPr>
          <w:p w14:paraId="4D796991"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0.840</w:t>
            </w:r>
          </w:p>
        </w:tc>
        <w:tc>
          <w:tcPr>
            <w:tcW w:w="1250" w:type="dxa"/>
            <w:tcBorders>
              <w:top w:val="nil"/>
              <w:left w:val="nil"/>
              <w:bottom w:val="single" w:sz="4" w:space="0" w:color="auto"/>
              <w:right w:val="single" w:sz="4" w:space="0" w:color="auto"/>
            </w:tcBorders>
            <w:shd w:val="clear" w:color="auto" w:fill="auto"/>
            <w:noWrap/>
            <w:vAlign w:val="center"/>
            <w:hideMark/>
          </w:tcPr>
          <w:p w14:paraId="45D3B325"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0.648</w:t>
            </w:r>
          </w:p>
        </w:tc>
        <w:tc>
          <w:tcPr>
            <w:tcW w:w="1283" w:type="dxa"/>
            <w:tcBorders>
              <w:top w:val="nil"/>
              <w:left w:val="nil"/>
              <w:bottom w:val="single" w:sz="4" w:space="0" w:color="auto"/>
              <w:right w:val="single" w:sz="4" w:space="0" w:color="auto"/>
            </w:tcBorders>
            <w:shd w:val="clear" w:color="auto" w:fill="auto"/>
            <w:noWrap/>
            <w:vAlign w:val="center"/>
            <w:hideMark/>
          </w:tcPr>
          <w:p w14:paraId="658C799E"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0.751</w:t>
            </w:r>
          </w:p>
        </w:tc>
        <w:tc>
          <w:tcPr>
            <w:tcW w:w="236" w:type="dxa"/>
            <w:tcBorders>
              <w:top w:val="nil"/>
              <w:left w:val="nil"/>
              <w:bottom w:val="single" w:sz="4" w:space="0" w:color="auto"/>
              <w:right w:val="single" w:sz="4" w:space="0" w:color="auto"/>
            </w:tcBorders>
            <w:shd w:val="clear" w:color="auto" w:fill="auto"/>
            <w:noWrap/>
            <w:vAlign w:val="center"/>
            <w:hideMark/>
          </w:tcPr>
          <w:p w14:paraId="592280CF"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0.665</w:t>
            </w:r>
          </w:p>
        </w:tc>
      </w:tr>
      <w:tr w:rsidR="00903612" w:rsidRPr="005E48E7" w14:paraId="7E86F7D2"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EB5D19"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KR3</w:t>
            </w:r>
          </w:p>
        </w:tc>
        <w:tc>
          <w:tcPr>
            <w:tcW w:w="992" w:type="dxa"/>
            <w:tcBorders>
              <w:top w:val="nil"/>
              <w:left w:val="nil"/>
              <w:bottom w:val="single" w:sz="4" w:space="0" w:color="auto"/>
              <w:right w:val="single" w:sz="4" w:space="0" w:color="auto"/>
            </w:tcBorders>
            <w:shd w:val="clear" w:color="auto" w:fill="auto"/>
            <w:noWrap/>
            <w:vAlign w:val="center"/>
            <w:hideMark/>
          </w:tcPr>
          <w:p w14:paraId="105F6D2A"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0.537</w:t>
            </w:r>
          </w:p>
        </w:tc>
        <w:tc>
          <w:tcPr>
            <w:tcW w:w="1276" w:type="dxa"/>
            <w:tcBorders>
              <w:top w:val="nil"/>
              <w:left w:val="nil"/>
              <w:bottom w:val="single" w:sz="4" w:space="0" w:color="auto"/>
              <w:right w:val="single" w:sz="4" w:space="0" w:color="auto"/>
            </w:tcBorders>
            <w:shd w:val="clear" w:color="auto" w:fill="auto"/>
            <w:noWrap/>
            <w:vAlign w:val="center"/>
            <w:hideMark/>
          </w:tcPr>
          <w:p w14:paraId="37EB9915"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0.784</w:t>
            </w:r>
          </w:p>
        </w:tc>
        <w:tc>
          <w:tcPr>
            <w:tcW w:w="1250" w:type="dxa"/>
            <w:tcBorders>
              <w:top w:val="nil"/>
              <w:left w:val="nil"/>
              <w:bottom w:val="single" w:sz="4" w:space="0" w:color="auto"/>
              <w:right w:val="single" w:sz="4" w:space="0" w:color="auto"/>
            </w:tcBorders>
            <w:shd w:val="clear" w:color="auto" w:fill="auto"/>
            <w:noWrap/>
            <w:vAlign w:val="center"/>
            <w:hideMark/>
          </w:tcPr>
          <w:p w14:paraId="645C96A4"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0.546</w:t>
            </w:r>
          </w:p>
        </w:tc>
        <w:tc>
          <w:tcPr>
            <w:tcW w:w="1283" w:type="dxa"/>
            <w:tcBorders>
              <w:top w:val="nil"/>
              <w:left w:val="nil"/>
              <w:bottom w:val="single" w:sz="4" w:space="0" w:color="auto"/>
              <w:right w:val="single" w:sz="4" w:space="0" w:color="auto"/>
            </w:tcBorders>
            <w:shd w:val="clear" w:color="auto" w:fill="auto"/>
            <w:noWrap/>
            <w:vAlign w:val="center"/>
            <w:hideMark/>
          </w:tcPr>
          <w:p w14:paraId="4F0BED84"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0.665</w:t>
            </w:r>
          </w:p>
        </w:tc>
        <w:tc>
          <w:tcPr>
            <w:tcW w:w="236" w:type="dxa"/>
            <w:tcBorders>
              <w:top w:val="nil"/>
              <w:left w:val="nil"/>
              <w:bottom w:val="single" w:sz="4" w:space="0" w:color="auto"/>
              <w:right w:val="single" w:sz="4" w:space="0" w:color="auto"/>
            </w:tcBorders>
            <w:shd w:val="clear" w:color="auto" w:fill="auto"/>
            <w:noWrap/>
            <w:vAlign w:val="center"/>
            <w:hideMark/>
          </w:tcPr>
          <w:p w14:paraId="17A3B5ED"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0.502</w:t>
            </w:r>
          </w:p>
        </w:tc>
      </w:tr>
      <w:tr w:rsidR="00903612" w:rsidRPr="005E48E7" w14:paraId="479B2D3C"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DE325F"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P1</w:t>
            </w:r>
          </w:p>
        </w:tc>
        <w:tc>
          <w:tcPr>
            <w:tcW w:w="992" w:type="dxa"/>
            <w:tcBorders>
              <w:top w:val="nil"/>
              <w:left w:val="nil"/>
              <w:bottom w:val="single" w:sz="4" w:space="0" w:color="auto"/>
              <w:right w:val="single" w:sz="4" w:space="0" w:color="auto"/>
            </w:tcBorders>
            <w:shd w:val="clear" w:color="auto" w:fill="auto"/>
            <w:noWrap/>
            <w:vAlign w:val="center"/>
            <w:hideMark/>
          </w:tcPr>
          <w:p w14:paraId="593F1C62"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0.677</w:t>
            </w:r>
          </w:p>
        </w:tc>
        <w:tc>
          <w:tcPr>
            <w:tcW w:w="1276" w:type="dxa"/>
            <w:tcBorders>
              <w:top w:val="nil"/>
              <w:left w:val="nil"/>
              <w:bottom w:val="single" w:sz="4" w:space="0" w:color="auto"/>
              <w:right w:val="single" w:sz="4" w:space="0" w:color="auto"/>
            </w:tcBorders>
            <w:shd w:val="clear" w:color="auto" w:fill="auto"/>
            <w:noWrap/>
            <w:vAlign w:val="center"/>
            <w:hideMark/>
          </w:tcPr>
          <w:p w14:paraId="6530CC71"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0.708</w:t>
            </w:r>
          </w:p>
        </w:tc>
        <w:tc>
          <w:tcPr>
            <w:tcW w:w="1250" w:type="dxa"/>
            <w:tcBorders>
              <w:top w:val="nil"/>
              <w:left w:val="nil"/>
              <w:bottom w:val="single" w:sz="4" w:space="0" w:color="auto"/>
              <w:right w:val="single" w:sz="4" w:space="0" w:color="auto"/>
            </w:tcBorders>
            <w:shd w:val="clear" w:color="auto" w:fill="auto"/>
            <w:noWrap/>
            <w:vAlign w:val="center"/>
            <w:hideMark/>
          </w:tcPr>
          <w:p w14:paraId="1C1FFA06"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0.633</w:t>
            </w:r>
          </w:p>
        </w:tc>
        <w:tc>
          <w:tcPr>
            <w:tcW w:w="1283" w:type="dxa"/>
            <w:tcBorders>
              <w:top w:val="nil"/>
              <w:left w:val="nil"/>
              <w:bottom w:val="single" w:sz="4" w:space="0" w:color="auto"/>
              <w:right w:val="single" w:sz="4" w:space="0" w:color="auto"/>
            </w:tcBorders>
            <w:shd w:val="clear" w:color="auto" w:fill="auto"/>
            <w:noWrap/>
            <w:vAlign w:val="center"/>
            <w:hideMark/>
          </w:tcPr>
          <w:p w14:paraId="11C76C09"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0.696</w:t>
            </w:r>
          </w:p>
        </w:tc>
        <w:tc>
          <w:tcPr>
            <w:tcW w:w="236" w:type="dxa"/>
            <w:tcBorders>
              <w:top w:val="nil"/>
              <w:left w:val="nil"/>
              <w:bottom w:val="single" w:sz="4" w:space="0" w:color="auto"/>
              <w:right w:val="single" w:sz="4" w:space="0" w:color="auto"/>
            </w:tcBorders>
            <w:shd w:val="clear" w:color="auto" w:fill="auto"/>
            <w:noWrap/>
            <w:vAlign w:val="center"/>
            <w:hideMark/>
          </w:tcPr>
          <w:p w14:paraId="2A883D0F"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0.833</w:t>
            </w:r>
          </w:p>
        </w:tc>
      </w:tr>
      <w:tr w:rsidR="00903612" w:rsidRPr="005E48E7" w14:paraId="3DECA416"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2326E6"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P2</w:t>
            </w:r>
          </w:p>
        </w:tc>
        <w:tc>
          <w:tcPr>
            <w:tcW w:w="992" w:type="dxa"/>
            <w:tcBorders>
              <w:top w:val="nil"/>
              <w:left w:val="nil"/>
              <w:bottom w:val="single" w:sz="4" w:space="0" w:color="auto"/>
              <w:right w:val="single" w:sz="4" w:space="0" w:color="auto"/>
            </w:tcBorders>
            <w:shd w:val="clear" w:color="auto" w:fill="auto"/>
            <w:noWrap/>
            <w:vAlign w:val="center"/>
            <w:hideMark/>
          </w:tcPr>
          <w:p w14:paraId="0A97FFB4"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0.584</w:t>
            </w:r>
          </w:p>
        </w:tc>
        <w:tc>
          <w:tcPr>
            <w:tcW w:w="1276" w:type="dxa"/>
            <w:tcBorders>
              <w:top w:val="nil"/>
              <w:left w:val="nil"/>
              <w:bottom w:val="single" w:sz="4" w:space="0" w:color="auto"/>
              <w:right w:val="single" w:sz="4" w:space="0" w:color="auto"/>
            </w:tcBorders>
            <w:shd w:val="clear" w:color="auto" w:fill="auto"/>
            <w:noWrap/>
            <w:vAlign w:val="center"/>
            <w:hideMark/>
          </w:tcPr>
          <w:p w14:paraId="04394E12"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0.425</w:t>
            </w:r>
          </w:p>
        </w:tc>
        <w:tc>
          <w:tcPr>
            <w:tcW w:w="1250" w:type="dxa"/>
            <w:tcBorders>
              <w:top w:val="nil"/>
              <w:left w:val="nil"/>
              <w:bottom w:val="single" w:sz="4" w:space="0" w:color="auto"/>
              <w:right w:val="single" w:sz="4" w:space="0" w:color="auto"/>
            </w:tcBorders>
            <w:shd w:val="clear" w:color="auto" w:fill="auto"/>
            <w:noWrap/>
            <w:vAlign w:val="center"/>
            <w:hideMark/>
          </w:tcPr>
          <w:p w14:paraId="2574CC6D"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0.484</w:t>
            </w:r>
          </w:p>
        </w:tc>
        <w:tc>
          <w:tcPr>
            <w:tcW w:w="1283" w:type="dxa"/>
            <w:tcBorders>
              <w:top w:val="nil"/>
              <w:left w:val="nil"/>
              <w:bottom w:val="single" w:sz="4" w:space="0" w:color="auto"/>
              <w:right w:val="single" w:sz="4" w:space="0" w:color="auto"/>
            </w:tcBorders>
            <w:shd w:val="clear" w:color="auto" w:fill="auto"/>
            <w:noWrap/>
            <w:vAlign w:val="center"/>
            <w:hideMark/>
          </w:tcPr>
          <w:p w14:paraId="0CD33ACE"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0.508</w:t>
            </w:r>
          </w:p>
        </w:tc>
        <w:tc>
          <w:tcPr>
            <w:tcW w:w="236" w:type="dxa"/>
            <w:tcBorders>
              <w:top w:val="nil"/>
              <w:left w:val="nil"/>
              <w:bottom w:val="single" w:sz="4" w:space="0" w:color="auto"/>
              <w:right w:val="single" w:sz="4" w:space="0" w:color="auto"/>
            </w:tcBorders>
            <w:shd w:val="clear" w:color="auto" w:fill="auto"/>
            <w:noWrap/>
            <w:vAlign w:val="center"/>
            <w:hideMark/>
          </w:tcPr>
          <w:p w14:paraId="1E83B612"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FF0000"/>
                <w:sz w:val="20"/>
                <w:szCs w:val="20"/>
              </w:rPr>
              <w:t>0.690</w:t>
            </w:r>
          </w:p>
        </w:tc>
      </w:tr>
      <w:tr w:rsidR="00903612" w:rsidRPr="005E48E7" w14:paraId="4DBA5541"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A5FA7C6"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P3</w:t>
            </w:r>
          </w:p>
        </w:tc>
        <w:tc>
          <w:tcPr>
            <w:tcW w:w="992" w:type="dxa"/>
            <w:tcBorders>
              <w:top w:val="nil"/>
              <w:left w:val="nil"/>
              <w:bottom w:val="single" w:sz="4" w:space="0" w:color="auto"/>
              <w:right w:val="single" w:sz="4" w:space="0" w:color="auto"/>
            </w:tcBorders>
            <w:shd w:val="clear" w:color="auto" w:fill="auto"/>
            <w:noWrap/>
            <w:vAlign w:val="center"/>
            <w:hideMark/>
          </w:tcPr>
          <w:p w14:paraId="02B43139"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0.690</w:t>
            </w:r>
          </w:p>
        </w:tc>
        <w:tc>
          <w:tcPr>
            <w:tcW w:w="1276" w:type="dxa"/>
            <w:tcBorders>
              <w:top w:val="nil"/>
              <w:left w:val="nil"/>
              <w:bottom w:val="single" w:sz="4" w:space="0" w:color="auto"/>
              <w:right w:val="single" w:sz="4" w:space="0" w:color="auto"/>
            </w:tcBorders>
            <w:shd w:val="clear" w:color="auto" w:fill="auto"/>
            <w:noWrap/>
            <w:vAlign w:val="center"/>
            <w:hideMark/>
          </w:tcPr>
          <w:p w14:paraId="55D10676"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0.646</w:t>
            </w:r>
          </w:p>
        </w:tc>
        <w:tc>
          <w:tcPr>
            <w:tcW w:w="1250" w:type="dxa"/>
            <w:tcBorders>
              <w:top w:val="nil"/>
              <w:left w:val="nil"/>
              <w:bottom w:val="single" w:sz="4" w:space="0" w:color="auto"/>
              <w:right w:val="single" w:sz="4" w:space="0" w:color="auto"/>
            </w:tcBorders>
            <w:shd w:val="clear" w:color="auto" w:fill="auto"/>
            <w:noWrap/>
            <w:vAlign w:val="center"/>
            <w:hideMark/>
          </w:tcPr>
          <w:p w14:paraId="4EF1C3E5"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0.589</w:t>
            </w:r>
          </w:p>
        </w:tc>
        <w:tc>
          <w:tcPr>
            <w:tcW w:w="1283" w:type="dxa"/>
            <w:tcBorders>
              <w:top w:val="nil"/>
              <w:left w:val="nil"/>
              <w:bottom w:val="single" w:sz="4" w:space="0" w:color="auto"/>
              <w:right w:val="single" w:sz="4" w:space="0" w:color="auto"/>
            </w:tcBorders>
            <w:shd w:val="clear" w:color="auto" w:fill="auto"/>
            <w:noWrap/>
            <w:vAlign w:val="center"/>
            <w:hideMark/>
          </w:tcPr>
          <w:p w14:paraId="2BF50FAB"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0.675</w:t>
            </w:r>
          </w:p>
        </w:tc>
        <w:tc>
          <w:tcPr>
            <w:tcW w:w="236" w:type="dxa"/>
            <w:tcBorders>
              <w:top w:val="nil"/>
              <w:left w:val="nil"/>
              <w:bottom w:val="single" w:sz="4" w:space="0" w:color="auto"/>
              <w:right w:val="single" w:sz="4" w:space="0" w:color="auto"/>
            </w:tcBorders>
            <w:shd w:val="clear" w:color="auto" w:fill="auto"/>
            <w:noWrap/>
            <w:vAlign w:val="center"/>
            <w:hideMark/>
          </w:tcPr>
          <w:p w14:paraId="7366E70A"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000000"/>
                <w:sz w:val="20"/>
                <w:szCs w:val="20"/>
              </w:rPr>
              <w:t>0.830</w:t>
            </w:r>
          </w:p>
        </w:tc>
      </w:tr>
      <w:tr w:rsidR="00903612" w:rsidRPr="005E48E7" w14:paraId="74E4380F" w14:textId="77777777" w:rsidTr="00903612">
        <w:trPr>
          <w:trHeight w:val="2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658ABD" w14:textId="77777777" w:rsidR="00903612" w:rsidRPr="005644A6" w:rsidRDefault="00903612"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P4</w:t>
            </w:r>
          </w:p>
        </w:tc>
        <w:tc>
          <w:tcPr>
            <w:tcW w:w="992" w:type="dxa"/>
            <w:tcBorders>
              <w:top w:val="nil"/>
              <w:left w:val="nil"/>
              <w:bottom w:val="single" w:sz="4" w:space="0" w:color="auto"/>
              <w:right w:val="single" w:sz="4" w:space="0" w:color="auto"/>
            </w:tcBorders>
            <w:shd w:val="clear" w:color="auto" w:fill="auto"/>
            <w:noWrap/>
            <w:vAlign w:val="center"/>
            <w:hideMark/>
          </w:tcPr>
          <w:p w14:paraId="52882C42"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0.540</w:t>
            </w:r>
          </w:p>
        </w:tc>
        <w:tc>
          <w:tcPr>
            <w:tcW w:w="1276" w:type="dxa"/>
            <w:tcBorders>
              <w:top w:val="nil"/>
              <w:left w:val="nil"/>
              <w:bottom w:val="single" w:sz="4" w:space="0" w:color="auto"/>
              <w:right w:val="single" w:sz="4" w:space="0" w:color="auto"/>
            </w:tcBorders>
            <w:shd w:val="clear" w:color="auto" w:fill="auto"/>
            <w:noWrap/>
            <w:vAlign w:val="center"/>
            <w:hideMark/>
          </w:tcPr>
          <w:p w14:paraId="4D16B146"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0.400</w:t>
            </w:r>
          </w:p>
        </w:tc>
        <w:tc>
          <w:tcPr>
            <w:tcW w:w="1250" w:type="dxa"/>
            <w:tcBorders>
              <w:top w:val="nil"/>
              <w:left w:val="nil"/>
              <w:bottom w:val="single" w:sz="4" w:space="0" w:color="auto"/>
              <w:right w:val="single" w:sz="4" w:space="0" w:color="auto"/>
            </w:tcBorders>
            <w:shd w:val="clear" w:color="auto" w:fill="auto"/>
            <w:noWrap/>
            <w:vAlign w:val="center"/>
            <w:hideMark/>
          </w:tcPr>
          <w:p w14:paraId="7A9BB5B9"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0.464</w:t>
            </w:r>
          </w:p>
        </w:tc>
        <w:tc>
          <w:tcPr>
            <w:tcW w:w="1283" w:type="dxa"/>
            <w:tcBorders>
              <w:top w:val="nil"/>
              <w:left w:val="nil"/>
              <w:bottom w:val="single" w:sz="4" w:space="0" w:color="auto"/>
              <w:right w:val="single" w:sz="4" w:space="0" w:color="auto"/>
            </w:tcBorders>
            <w:shd w:val="clear" w:color="auto" w:fill="auto"/>
            <w:noWrap/>
            <w:vAlign w:val="center"/>
            <w:hideMark/>
          </w:tcPr>
          <w:p w14:paraId="42977E9B" w14:textId="77777777" w:rsidR="00903612" w:rsidRPr="005644A6" w:rsidRDefault="00903612" w:rsidP="005E48E7">
            <w:pPr>
              <w:spacing w:after="0" w:line="276" w:lineRule="auto"/>
              <w:jc w:val="center"/>
              <w:rPr>
                <w:rFonts w:ascii="Times New Roman" w:eastAsia="Times New Roman" w:hAnsi="Times New Roman" w:cs="Times New Roman"/>
                <w:color w:val="000000"/>
                <w:sz w:val="20"/>
                <w:szCs w:val="20"/>
              </w:rPr>
            </w:pPr>
            <w:r w:rsidRPr="005644A6">
              <w:rPr>
                <w:rFonts w:ascii="Times New Roman" w:eastAsia="Times New Roman" w:hAnsi="Times New Roman" w:cs="Times New Roman"/>
                <w:color w:val="000000"/>
                <w:sz w:val="20"/>
                <w:szCs w:val="20"/>
              </w:rPr>
              <w:t>0.450</w:t>
            </w:r>
          </w:p>
        </w:tc>
        <w:tc>
          <w:tcPr>
            <w:tcW w:w="236" w:type="dxa"/>
            <w:tcBorders>
              <w:top w:val="nil"/>
              <w:left w:val="nil"/>
              <w:bottom w:val="single" w:sz="4" w:space="0" w:color="auto"/>
              <w:right w:val="single" w:sz="4" w:space="0" w:color="auto"/>
            </w:tcBorders>
            <w:shd w:val="clear" w:color="auto" w:fill="auto"/>
            <w:noWrap/>
            <w:vAlign w:val="center"/>
            <w:hideMark/>
          </w:tcPr>
          <w:p w14:paraId="48E0D8A6" w14:textId="77777777" w:rsidR="00903612" w:rsidRPr="005644A6" w:rsidRDefault="00903612" w:rsidP="005E48E7">
            <w:pPr>
              <w:spacing w:after="0" w:line="276" w:lineRule="auto"/>
              <w:jc w:val="center"/>
              <w:rPr>
                <w:rFonts w:ascii="Times New Roman" w:eastAsia="Times New Roman" w:hAnsi="Times New Roman" w:cs="Times New Roman"/>
                <w:b/>
                <w:color w:val="000000"/>
                <w:sz w:val="20"/>
                <w:szCs w:val="20"/>
              </w:rPr>
            </w:pPr>
            <w:r w:rsidRPr="005644A6">
              <w:rPr>
                <w:rFonts w:ascii="Times New Roman" w:eastAsia="Times New Roman" w:hAnsi="Times New Roman" w:cs="Times New Roman"/>
                <w:b/>
                <w:color w:val="FF0000"/>
                <w:sz w:val="20"/>
                <w:szCs w:val="20"/>
              </w:rPr>
              <w:t>0.643</w:t>
            </w:r>
          </w:p>
        </w:tc>
      </w:tr>
    </w:tbl>
    <w:p w14:paraId="4BDC59B1" w14:textId="0DBDFB8D" w:rsidR="004F7C0B" w:rsidRPr="005E48E7" w:rsidRDefault="000A3C2B" w:rsidP="005E48E7">
      <w:pPr>
        <w:spacing w:after="0" w:line="276" w:lineRule="auto"/>
        <w:jc w:val="both"/>
        <w:rPr>
          <w:rFonts w:ascii="Times New Roman" w:hAnsi="Times New Roman" w:cs="Times New Roman"/>
        </w:rPr>
      </w:pPr>
      <w:r w:rsidRPr="005E48E7">
        <w:rPr>
          <w:rFonts w:ascii="Times New Roman" w:hAnsi="Times New Roman" w:cs="Times New Roman"/>
        </w:rPr>
        <w:tab/>
      </w:r>
      <w:r w:rsidRPr="005E48E7">
        <w:rPr>
          <w:rFonts w:ascii="Times New Roman" w:hAnsi="Times New Roman" w:cs="Times New Roman"/>
        </w:rPr>
        <w:tab/>
      </w:r>
      <w:r w:rsidR="007D15A0" w:rsidRPr="005E48E7">
        <w:rPr>
          <w:rFonts w:ascii="Times New Roman" w:hAnsi="Times New Roman" w:cs="Times New Roman"/>
          <w:b/>
        </w:rPr>
        <w:t>Sumber: Output SmartPLS, 2022</w:t>
      </w:r>
    </w:p>
    <w:p w14:paraId="73F84786" w14:textId="16DCE37B" w:rsidR="004F7C0B" w:rsidRPr="005E48E7" w:rsidRDefault="004F7C0B" w:rsidP="005E48E7">
      <w:pPr>
        <w:spacing w:after="0" w:line="276" w:lineRule="auto"/>
        <w:jc w:val="both"/>
        <w:rPr>
          <w:rFonts w:ascii="Times New Roman" w:hAnsi="Times New Roman" w:cs="Times New Roman"/>
        </w:rPr>
      </w:pPr>
    </w:p>
    <w:p w14:paraId="44899ED9" w14:textId="3E7612C0" w:rsidR="0099215A" w:rsidRPr="005E48E7" w:rsidRDefault="007D15A0" w:rsidP="005644A6">
      <w:pPr>
        <w:spacing w:after="0" w:line="276" w:lineRule="auto"/>
        <w:ind w:firstLine="567"/>
        <w:jc w:val="both"/>
        <w:rPr>
          <w:rFonts w:ascii="Times New Roman" w:hAnsi="Times New Roman" w:cs="Times New Roman"/>
        </w:rPr>
      </w:pPr>
      <w:r w:rsidRPr="005E48E7">
        <w:rPr>
          <w:rFonts w:ascii="Times New Roman" w:hAnsi="Times New Roman" w:cs="Times New Roman"/>
        </w:rPr>
        <w:t xml:space="preserve">Berdasarkan </w:t>
      </w:r>
      <w:r w:rsidR="0099215A" w:rsidRPr="005E48E7">
        <w:rPr>
          <w:rFonts w:ascii="Times New Roman" w:hAnsi="Times New Roman" w:cs="Times New Roman"/>
        </w:rPr>
        <w:t>Tabel 1</w:t>
      </w:r>
      <w:r w:rsidRPr="005E48E7">
        <w:rPr>
          <w:rFonts w:ascii="Times New Roman" w:hAnsi="Times New Roman" w:cs="Times New Roman"/>
        </w:rPr>
        <w:t xml:space="preserve">. </w:t>
      </w:r>
      <w:proofErr w:type="gramStart"/>
      <w:r w:rsidRPr="005E48E7">
        <w:rPr>
          <w:rFonts w:ascii="Times New Roman" w:hAnsi="Times New Roman" w:cs="Times New Roman"/>
        </w:rPr>
        <w:t>diatas</w:t>
      </w:r>
      <w:proofErr w:type="gramEnd"/>
      <w:r w:rsidRPr="005E48E7">
        <w:rPr>
          <w:rFonts w:ascii="Times New Roman" w:hAnsi="Times New Roman" w:cs="Times New Roman"/>
        </w:rPr>
        <w:t xml:space="preserve"> menyatakan bahwa ada beberapa indikator pada variabel penelitian memiliki nilai </w:t>
      </w:r>
      <w:r w:rsidRPr="005E48E7">
        <w:rPr>
          <w:rFonts w:ascii="Times New Roman" w:hAnsi="Times New Roman" w:cs="Times New Roman"/>
          <w:i/>
        </w:rPr>
        <w:t>cross loading</w:t>
      </w:r>
      <w:r w:rsidRPr="005E48E7">
        <w:rPr>
          <w:rFonts w:ascii="Times New Roman" w:hAnsi="Times New Roman" w:cs="Times New Roman"/>
        </w:rPr>
        <w:t xml:space="preserve"> yang lebih kecil dibandingkan dengan nilai </w:t>
      </w:r>
      <w:r w:rsidRPr="005E48E7">
        <w:rPr>
          <w:rFonts w:ascii="Times New Roman" w:hAnsi="Times New Roman" w:cs="Times New Roman"/>
          <w:i/>
        </w:rPr>
        <w:t>cross loading</w:t>
      </w:r>
      <w:r w:rsidRPr="005E48E7">
        <w:rPr>
          <w:rFonts w:ascii="Times New Roman" w:hAnsi="Times New Roman" w:cs="Times New Roman"/>
        </w:rPr>
        <w:t xml:space="preserve"> pada variabel lainnya sehingga harus diketahui dan diamati lebih lanjut.</w:t>
      </w:r>
      <w:r w:rsidR="0099215A" w:rsidRPr="005E48E7">
        <w:rPr>
          <w:rFonts w:ascii="Times New Roman" w:hAnsi="Times New Roman" w:cs="Times New Roman"/>
        </w:rPr>
        <w:t xml:space="preserve"> Cara lain mengukur discriminant validity adalah melihat nilai </w:t>
      </w:r>
      <w:r w:rsidR="0099215A" w:rsidRPr="005E48E7">
        <w:rPr>
          <w:rFonts w:ascii="Times New Roman" w:hAnsi="Times New Roman" w:cs="Times New Roman"/>
          <w:i/>
        </w:rPr>
        <w:t>square root of average variance extracted</w:t>
      </w:r>
      <w:r w:rsidR="0099215A" w:rsidRPr="005E48E7">
        <w:rPr>
          <w:rFonts w:ascii="Times New Roman" w:hAnsi="Times New Roman" w:cs="Times New Roman"/>
        </w:rPr>
        <w:t xml:space="preserve"> (AVE). Nilai yang disarankan adalah di atas 0</w:t>
      </w:r>
      <w:proofErr w:type="gramStart"/>
      <w:r w:rsidR="0099215A" w:rsidRPr="005E48E7">
        <w:rPr>
          <w:rFonts w:ascii="Times New Roman" w:hAnsi="Times New Roman" w:cs="Times New Roman"/>
        </w:rPr>
        <w:t>,5</w:t>
      </w:r>
      <w:r w:rsidR="005C3C60" w:rsidRPr="005E48E7">
        <w:rPr>
          <w:rFonts w:ascii="Times New Roman" w:hAnsi="Times New Roman" w:cs="Times New Roman"/>
        </w:rPr>
        <w:t>0</w:t>
      </w:r>
      <w:proofErr w:type="gramEnd"/>
      <w:r w:rsidR="0099215A" w:rsidRPr="005E48E7">
        <w:rPr>
          <w:rFonts w:ascii="Times New Roman" w:hAnsi="Times New Roman" w:cs="Times New Roman"/>
        </w:rPr>
        <w:t xml:space="preserve"> untuk model yang baik. Pengujian selanjutnya adalah </w:t>
      </w:r>
      <w:r w:rsidR="0099215A" w:rsidRPr="005E48E7">
        <w:rPr>
          <w:rFonts w:ascii="Times New Roman" w:hAnsi="Times New Roman" w:cs="Times New Roman"/>
          <w:i/>
        </w:rPr>
        <w:t>composite reliability</w:t>
      </w:r>
      <w:r w:rsidR="0099215A" w:rsidRPr="005E48E7">
        <w:rPr>
          <w:rFonts w:ascii="Times New Roman" w:hAnsi="Times New Roman" w:cs="Times New Roman"/>
        </w:rPr>
        <w:t xml:space="preserve"> dari </w:t>
      </w:r>
      <w:proofErr w:type="gramStart"/>
      <w:r w:rsidR="0099215A" w:rsidRPr="005E48E7">
        <w:rPr>
          <w:rFonts w:ascii="Times New Roman" w:hAnsi="Times New Roman" w:cs="Times New Roman"/>
        </w:rPr>
        <w:t>blok</w:t>
      </w:r>
      <w:proofErr w:type="gramEnd"/>
      <w:r w:rsidR="0099215A" w:rsidRPr="005E48E7">
        <w:rPr>
          <w:rFonts w:ascii="Times New Roman" w:hAnsi="Times New Roman" w:cs="Times New Roman"/>
        </w:rPr>
        <w:t xml:space="preserve"> indikator yang mengukur konstruk. Suatu konstruk dikatakan reliable jika nilai </w:t>
      </w:r>
      <w:r w:rsidR="0099215A" w:rsidRPr="005E48E7">
        <w:rPr>
          <w:rFonts w:ascii="Times New Roman" w:hAnsi="Times New Roman" w:cs="Times New Roman"/>
          <w:i/>
        </w:rPr>
        <w:t>composite reliability</w:t>
      </w:r>
      <w:r w:rsidR="0099215A" w:rsidRPr="005E48E7">
        <w:rPr>
          <w:rFonts w:ascii="Times New Roman" w:hAnsi="Times New Roman" w:cs="Times New Roman"/>
        </w:rPr>
        <w:t xml:space="preserve"> di atas 0</w:t>
      </w:r>
      <w:proofErr w:type="gramStart"/>
      <w:r w:rsidR="0099215A" w:rsidRPr="005E48E7">
        <w:rPr>
          <w:rFonts w:ascii="Times New Roman" w:hAnsi="Times New Roman" w:cs="Times New Roman"/>
        </w:rPr>
        <w:t>,60</w:t>
      </w:r>
      <w:proofErr w:type="gramEnd"/>
      <w:r w:rsidR="0099215A" w:rsidRPr="005E48E7">
        <w:rPr>
          <w:rFonts w:ascii="Times New Roman" w:hAnsi="Times New Roman" w:cs="Times New Roman"/>
        </w:rPr>
        <w:t xml:space="preserve">. Lalu juga dapat dilihat dengan </w:t>
      </w:r>
      <w:proofErr w:type="gramStart"/>
      <w:r w:rsidR="0099215A" w:rsidRPr="005E48E7">
        <w:rPr>
          <w:rFonts w:ascii="Times New Roman" w:hAnsi="Times New Roman" w:cs="Times New Roman"/>
        </w:rPr>
        <w:t>cara</w:t>
      </w:r>
      <w:proofErr w:type="gramEnd"/>
      <w:r w:rsidR="0099215A" w:rsidRPr="005E48E7">
        <w:rPr>
          <w:rFonts w:ascii="Times New Roman" w:hAnsi="Times New Roman" w:cs="Times New Roman"/>
        </w:rPr>
        <w:t xml:space="preserve"> melihat reliabilitas konstruk atau variabel laten yang diukur dengan melihat nilai </w:t>
      </w:r>
      <w:r w:rsidR="0099215A" w:rsidRPr="005E48E7">
        <w:rPr>
          <w:rFonts w:ascii="Times New Roman" w:hAnsi="Times New Roman" w:cs="Times New Roman"/>
          <w:i/>
        </w:rPr>
        <w:t>cronbachs</w:t>
      </w:r>
      <w:r w:rsidR="005C3C60" w:rsidRPr="005E48E7">
        <w:rPr>
          <w:rFonts w:ascii="Times New Roman" w:hAnsi="Times New Roman" w:cs="Times New Roman"/>
          <w:i/>
        </w:rPr>
        <w:t>’</w:t>
      </w:r>
      <w:r w:rsidR="0099215A" w:rsidRPr="005E48E7">
        <w:rPr>
          <w:rFonts w:ascii="Times New Roman" w:hAnsi="Times New Roman" w:cs="Times New Roman"/>
          <w:i/>
        </w:rPr>
        <w:t xml:space="preserve"> alpha</w:t>
      </w:r>
      <w:r w:rsidR="0099215A" w:rsidRPr="005E48E7">
        <w:rPr>
          <w:rFonts w:ascii="Times New Roman" w:hAnsi="Times New Roman" w:cs="Times New Roman"/>
        </w:rPr>
        <w:t xml:space="preserve"> dari blok indikator yang mengukur konstruk. Suatu konstruk dinyatakan reliable jika nilai cronbachs alpha diatas 0</w:t>
      </w:r>
      <w:proofErr w:type="gramStart"/>
      <w:r w:rsidR="0099215A" w:rsidRPr="005E48E7">
        <w:rPr>
          <w:rFonts w:ascii="Times New Roman" w:hAnsi="Times New Roman" w:cs="Times New Roman"/>
        </w:rPr>
        <w:t>,7</w:t>
      </w:r>
      <w:proofErr w:type="gramEnd"/>
      <w:r w:rsidR="0099215A" w:rsidRPr="005E48E7">
        <w:rPr>
          <w:rFonts w:ascii="Times New Roman" w:hAnsi="Times New Roman" w:cs="Times New Roman"/>
        </w:rPr>
        <w:t xml:space="preserve">. Berikut digambarkan hasil konstruk untuk masing-masing variabel yaitu </w:t>
      </w:r>
      <w:proofErr w:type="gramStart"/>
      <w:r w:rsidR="00373A9C" w:rsidRPr="005E48E7">
        <w:rPr>
          <w:rFonts w:ascii="Times New Roman" w:hAnsi="Times New Roman" w:cs="Times New Roman"/>
        </w:rPr>
        <w:t>gaya</w:t>
      </w:r>
      <w:proofErr w:type="gramEnd"/>
      <w:r w:rsidR="00373A9C" w:rsidRPr="005E48E7">
        <w:rPr>
          <w:rFonts w:ascii="Times New Roman" w:hAnsi="Times New Roman" w:cs="Times New Roman"/>
        </w:rPr>
        <w:t xml:space="preserve"> hidup, prestise, kelompok referensi, keputusan nongkrong, kepuasan konsumen </w:t>
      </w:r>
      <w:r w:rsidR="0099215A" w:rsidRPr="005E48E7">
        <w:rPr>
          <w:rFonts w:ascii="Times New Roman" w:hAnsi="Times New Roman" w:cs="Times New Roman"/>
        </w:rPr>
        <w:t>dengan masing-masing variabel dan indikator. Berikut ini tabel nilai loading untuk konstruk variabel penelitian yang dihasilkan dari menjalankan program Smart PLS pada tabel berikutnya:</w:t>
      </w:r>
    </w:p>
    <w:p w14:paraId="74661DF4" w14:textId="0C97FD00" w:rsidR="0099215A" w:rsidRPr="005E48E7" w:rsidRDefault="0099215A" w:rsidP="005E48E7">
      <w:pPr>
        <w:spacing w:after="0" w:line="276" w:lineRule="auto"/>
        <w:jc w:val="both"/>
        <w:rPr>
          <w:rFonts w:ascii="Times New Roman" w:hAnsi="Times New Roman" w:cs="Times New Roman"/>
        </w:rPr>
      </w:pPr>
    </w:p>
    <w:p w14:paraId="3DD19715" w14:textId="5E805F3F" w:rsidR="0099215A" w:rsidRPr="005E48E7" w:rsidRDefault="007B69F9" w:rsidP="005E48E7">
      <w:pPr>
        <w:spacing w:after="0" w:line="276" w:lineRule="auto"/>
        <w:jc w:val="center"/>
        <w:rPr>
          <w:rFonts w:ascii="Times New Roman" w:hAnsi="Times New Roman" w:cs="Times New Roman"/>
          <w:b/>
        </w:rPr>
      </w:pPr>
      <w:r w:rsidRPr="005E48E7">
        <w:rPr>
          <w:rFonts w:ascii="Times New Roman" w:hAnsi="Times New Roman" w:cs="Times New Roman"/>
          <w:b/>
        </w:rPr>
        <w:t>Tabel 2. Output Construct Reliability and Validity</w:t>
      </w:r>
    </w:p>
    <w:p w14:paraId="3D26B289" w14:textId="77777777" w:rsidR="0099215A" w:rsidRPr="005E48E7" w:rsidRDefault="0099215A" w:rsidP="005E48E7">
      <w:pPr>
        <w:spacing w:after="0" w:line="276" w:lineRule="auto"/>
        <w:jc w:val="both"/>
        <w:rPr>
          <w:rFonts w:ascii="Times New Roman" w:hAnsi="Times New Roman" w:cs="Times New Roman"/>
        </w:rPr>
      </w:pPr>
    </w:p>
    <w:tbl>
      <w:tblPr>
        <w:tblW w:w="7528" w:type="dxa"/>
        <w:jc w:val="center"/>
        <w:tblLook w:val="04A0" w:firstRow="1" w:lastRow="0" w:firstColumn="1" w:lastColumn="0" w:noHBand="0" w:noVBand="1"/>
      </w:tblPr>
      <w:tblGrid>
        <w:gridCol w:w="2622"/>
        <w:gridCol w:w="1403"/>
        <w:gridCol w:w="1310"/>
        <w:gridCol w:w="2193"/>
      </w:tblGrid>
      <w:tr w:rsidR="007B69F9" w:rsidRPr="005E48E7" w14:paraId="2FFDFEF2" w14:textId="77777777" w:rsidTr="007B69F9">
        <w:trPr>
          <w:trHeight w:val="290"/>
          <w:jc w:val="center"/>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CFE5B" w14:textId="2696AA78" w:rsidR="007B69F9" w:rsidRPr="005644A6" w:rsidRDefault="007B69F9"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Konstruk</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5BB6C97D" w14:textId="77777777" w:rsidR="007B69F9" w:rsidRPr="005644A6" w:rsidRDefault="007B69F9"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Cronbach's Alpha</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1605C7D7" w14:textId="77777777" w:rsidR="007B69F9" w:rsidRPr="005644A6" w:rsidRDefault="007B69F9"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Composite Reliability</w:t>
            </w:r>
          </w:p>
        </w:tc>
        <w:tc>
          <w:tcPr>
            <w:tcW w:w="2193" w:type="dxa"/>
            <w:tcBorders>
              <w:top w:val="single" w:sz="4" w:space="0" w:color="auto"/>
              <w:left w:val="nil"/>
              <w:bottom w:val="single" w:sz="4" w:space="0" w:color="auto"/>
              <w:right w:val="single" w:sz="4" w:space="0" w:color="auto"/>
            </w:tcBorders>
            <w:shd w:val="clear" w:color="auto" w:fill="auto"/>
            <w:noWrap/>
            <w:vAlign w:val="center"/>
            <w:hideMark/>
          </w:tcPr>
          <w:p w14:paraId="76D04BEF" w14:textId="77777777" w:rsidR="007B69F9" w:rsidRPr="005644A6" w:rsidRDefault="007B69F9" w:rsidP="005E48E7">
            <w:pPr>
              <w:spacing w:after="0" w:line="276" w:lineRule="auto"/>
              <w:jc w:val="center"/>
              <w:rPr>
                <w:rFonts w:ascii="Times New Roman" w:eastAsia="Times New Roman" w:hAnsi="Times New Roman" w:cs="Times New Roman"/>
                <w:b/>
                <w:bCs/>
                <w:color w:val="000000"/>
                <w:sz w:val="20"/>
                <w:szCs w:val="20"/>
              </w:rPr>
            </w:pPr>
            <w:r w:rsidRPr="005644A6">
              <w:rPr>
                <w:rFonts w:ascii="Times New Roman" w:eastAsia="Times New Roman" w:hAnsi="Times New Roman" w:cs="Times New Roman"/>
                <w:b/>
                <w:bCs/>
                <w:color w:val="000000"/>
                <w:sz w:val="20"/>
                <w:szCs w:val="20"/>
              </w:rPr>
              <w:t>Average Variance Extracted (AVE)</w:t>
            </w:r>
          </w:p>
        </w:tc>
      </w:tr>
      <w:tr w:rsidR="007B69F9" w:rsidRPr="005E48E7" w14:paraId="487CD283" w14:textId="77777777" w:rsidTr="007B69F9">
        <w:trPr>
          <w:trHeight w:val="290"/>
          <w:jc w:val="center"/>
        </w:trPr>
        <w:tc>
          <w:tcPr>
            <w:tcW w:w="2622" w:type="dxa"/>
            <w:tcBorders>
              <w:top w:val="nil"/>
              <w:left w:val="single" w:sz="4" w:space="0" w:color="auto"/>
              <w:bottom w:val="single" w:sz="4" w:space="0" w:color="auto"/>
              <w:right w:val="single" w:sz="4" w:space="0" w:color="auto"/>
            </w:tcBorders>
            <w:shd w:val="clear" w:color="auto" w:fill="auto"/>
            <w:noWrap/>
            <w:vAlign w:val="center"/>
            <w:hideMark/>
          </w:tcPr>
          <w:p w14:paraId="3E2A4BC7" w14:textId="77777777" w:rsidR="007B69F9" w:rsidRPr="005644A6" w:rsidRDefault="007B69F9" w:rsidP="005E48E7">
            <w:pPr>
              <w:spacing w:after="0" w:line="276" w:lineRule="auto"/>
              <w:rPr>
                <w:rFonts w:ascii="Times New Roman" w:eastAsia="Times New Roman" w:hAnsi="Times New Roman" w:cs="Times New Roman"/>
                <w:bCs/>
                <w:color w:val="000000"/>
                <w:sz w:val="20"/>
                <w:szCs w:val="20"/>
              </w:rPr>
            </w:pPr>
            <w:r w:rsidRPr="005644A6">
              <w:rPr>
                <w:rFonts w:ascii="Times New Roman" w:eastAsia="Times New Roman" w:hAnsi="Times New Roman" w:cs="Times New Roman"/>
                <w:bCs/>
                <w:color w:val="000000"/>
                <w:sz w:val="20"/>
                <w:szCs w:val="20"/>
              </w:rPr>
              <w:t>Gaya Hidup</w:t>
            </w:r>
          </w:p>
        </w:tc>
        <w:tc>
          <w:tcPr>
            <w:tcW w:w="1403" w:type="dxa"/>
            <w:tcBorders>
              <w:top w:val="nil"/>
              <w:left w:val="nil"/>
              <w:bottom w:val="single" w:sz="4" w:space="0" w:color="auto"/>
              <w:right w:val="single" w:sz="4" w:space="0" w:color="auto"/>
            </w:tcBorders>
            <w:shd w:val="clear" w:color="auto" w:fill="auto"/>
            <w:noWrap/>
            <w:vAlign w:val="center"/>
            <w:hideMark/>
          </w:tcPr>
          <w:p w14:paraId="77A9DE2B"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0.806</w:t>
            </w:r>
          </w:p>
        </w:tc>
        <w:tc>
          <w:tcPr>
            <w:tcW w:w="1310" w:type="dxa"/>
            <w:tcBorders>
              <w:top w:val="nil"/>
              <w:left w:val="nil"/>
              <w:bottom w:val="single" w:sz="4" w:space="0" w:color="auto"/>
              <w:right w:val="single" w:sz="4" w:space="0" w:color="auto"/>
            </w:tcBorders>
            <w:shd w:val="clear" w:color="auto" w:fill="auto"/>
            <w:noWrap/>
            <w:vAlign w:val="center"/>
            <w:hideMark/>
          </w:tcPr>
          <w:p w14:paraId="4F9EB58F"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0.865</w:t>
            </w:r>
          </w:p>
        </w:tc>
        <w:tc>
          <w:tcPr>
            <w:tcW w:w="2193" w:type="dxa"/>
            <w:tcBorders>
              <w:top w:val="nil"/>
              <w:left w:val="nil"/>
              <w:bottom w:val="single" w:sz="4" w:space="0" w:color="auto"/>
              <w:right w:val="single" w:sz="4" w:space="0" w:color="auto"/>
            </w:tcBorders>
            <w:shd w:val="clear" w:color="auto" w:fill="auto"/>
            <w:noWrap/>
            <w:vAlign w:val="center"/>
            <w:hideMark/>
          </w:tcPr>
          <w:p w14:paraId="16A8100F"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0.562</w:t>
            </w:r>
          </w:p>
        </w:tc>
      </w:tr>
      <w:tr w:rsidR="007B69F9" w:rsidRPr="005E48E7" w14:paraId="43AC11CC" w14:textId="77777777" w:rsidTr="007B69F9">
        <w:trPr>
          <w:trHeight w:val="290"/>
          <w:jc w:val="center"/>
        </w:trPr>
        <w:tc>
          <w:tcPr>
            <w:tcW w:w="2622" w:type="dxa"/>
            <w:tcBorders>
              <w:top w:val="nil"/>
              <w:left w:val="single" w:sz="4" w:space="0" w:color="auto"/>
              <w:bottom w:val="single" w:sz="4" w:space="0" w:color="auto"/>
              <w:right w:val="single" w:sz="4" w:space="0" w:color="auto"/>
            </w:tcBorders>
            <w:shd w:val="clear" w:color="auto" w:fill="auto"/>
            <w:noWrap/>
            <w:vAlign w:val="center"/>
            <w:hideMark/>
          </w:tcPr>
          <w:p w14:paraId="77A4B4DE" w14:textId="77777777" w:rsidR="007B69F9" w:rsidRPr="005644A6" w:rsidRDefault="007B69F9" w:rsidP="005E48E7">
            <w:pPr>
              <w:spacing w:after="0" w:line="276" w:lineRule="auto"/>
              <w:rPr>
                <w:rFonts w:ascii="Times New Roman" w:eastAsia="Times New Roman" w:hAnsi="Times New Roman" w:cs="Times New Roman"/>
                <w:bCs/>
                <w:color w:val="000000"/>
                <w:sz w:val="20"/>
                <w:szCs w:val="20"/>
              </w:rPr>
            </w:pPr>
            <w:r w:rsidRPr="005644A6">
              <w:rPr>
                <w:rFonts w:ascii="Times New Roman" w:eastAsia="Times New Roman" w:hAnsi="Times New Roman" w:cs="Times New Roman"/>
                <w:bCs/>
                <w:color w:val="000000"/>
                <w:sz w:val="20"/>
                <w:szCs w:val="20"/>
              </w:rPr>
              <w:t>Kelompok Referensi</w:t>
            </w:r>
          </w:p>
        </w:tc>
        <w:tc>
          <w:tcPr>
            <w:tcW w:w="1403" w:type="dxa"/>
            <w:tcBorders>
              <w:top w:val="nil"/>
              <w:left w:val="nil"/>
              <w:bottom w:val="single" w:sz="4" w:space="0" w:color="auto"/>
              <w:right w:val="single" w:sz="4" w:space="0" w:color="auto"/>
            </w:tcBorders>
            <w:shd w:val="clear" w:color="auto" w:fill="auto"/>
            <w:noWrap/>
            <w:vAlign w:val="center"/>
            <w:hideMark/>
          </w:tcPr>
          <w:p w14:paraId="04BB9B38"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0.767</w:t>
            </w:r>
          </w:p>
        </w:tc>
        <w:tc>
          <w:tcPr>
            <w:tcW w:w="1310" w:type="dxa"/>
            <w:tcBorders>
              <w:top w:val="nil"/>
              <w:left w:val="nil"/>
              <w:bottom w:val="single" w:sz="4" w:space="0" w:color="auto"/>
              <w:right w:val="single" w:sz="4" w:space="0" w:color="auto"/>
            </w:tcBorders>
            <w:shd w:val="clear" w:color="auto" w:fill="auto"/>
            <w:noWrap/>
            <w:vAlign w:val="center"/>
            <w:hideMark/>
          </w:tcPr>
          <w:p w14:paraId="6F6EA9CE"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0.866</w:t>
            </w:r>
          </w:p>
        </w:tc>
        <w:tc>
          <w:tcPr>
            <w:tcW w:w="2193" w:type="dxa"/>
            <w:tcBorders>
              <w:top w:val="nil"/>
              <w:left w:val="nil"/>
              <w:bottom w:val="single" w:sz="4" w:space="0" w:color="auto"/>
              <w:right w:val="single" w:sz="4" w:space="0" w:color="auto"/>
            </w:tcBorders>
            <w:shd w:val="clear" w:color="auto" w:fill="auto"/>
            <w:noWrap/>
            <w:vAlign w:val="center"/>
            <w:hideMark/>
          </w:tcPr>
          <w:p w14:paraId="03753CD9"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0.682</w:t>
            </w:r>
          </w:p>
        </w:tc>
      </w:tr>
      <w:tr w:rsidR="007B69F9" w:rsidRPr="005E48E7" w14:paraId="46C1BFC3" w14:textId="77777777" w:rsidTr="007B69F9">
        <w:trPr>
          <w:trHeight w:val="290"/>
          <w:jc w:val="center"/>
        </w:trPr>
        <w:tc>
          <w:tcPr>
            <w:tcW w:w="2622" w:type="dxa"/>
            <w:tcBorders>
              <w:top w:val="nil"/>
              <w:left w:val="single" w:sz="4" w:space="0" w:color="auto"/>
              <w:bottom w:val="single" w:sz="4" w:space="0" w:color="auto"/>
              <w:right w:val="single" w:sz="4" w:space="0" w:color="auto"/>
            </w:tcBorders>
            <w:shd w:val="clear" w:color="auto" w:fill="auto"/>
            <w:noWrap/>
            <w:vAlign w:val="center"/>
            <w:hideMark/>
          </w:tcPr>
          <w:p w14:paraId="3B338518" w14:textId="77777777" w:rsidR="007B69F9" w:rsidRPr="005644A6" w:rsidRDefault="007B69F9" w:rsidP="005E48E7">
            <w:pPr>
              <w:spacing w:after="0" w:line="276" w:lineRule="auto"/>
              <w:rPr>
                <w:rFonts w:ascii="Times New Roman" w:eastAsia="Times New Roman" w:hAnsi="Times New Roman" w:cs="Times New Roman"/>
                <w:bCs/>
                <w:color w:val="000000"/>
                <w:sz w:val="20"/>
                <w:szCs w:val="20"/>
              </w:rPr>
            </w:pPr>
            <w:r w:rsidRPr="005644A6">
              <w:rPr>
                <w:rFonts w:ascii="Times New Roman" w:eastAsia="Times New Roman" w:hAnsi="Times New Roman" w:cs="Times New Roman"/>
                <w:bCs/>
                <w:color w:val="000000"/>
                <w:sz w:val="20"/>
                <w:szCs w:val="20"/>
              </w:rPr>
              <w:t>Kepuasan Konsumen</w:t>
            </w:r>
          </w:p>
        </w:tc>
        <w:tc>
          <w:tcPr>
            <w:tcW w:w="1403" w:type="dxa"/>
            <w:tcBorders>
              <w:top w:val="nil"/>
              <w:left w:val="nil"/>
              <w:bottom w:val="single" w:sz="4" w:space="0" w:color="auto"/>
              <w:right w:val="single" w:sz="4" w:space="0" w:color="auto"/>
            </w:tcBorders>
            <w:shd w:val="clear" w:color="auto" w:fill="auto"/>
            <w:noWrap/>
            <w:vAlign w:val="center"/>
            <w:hideMark/>
          </w:tcPr>
          <w:p w14:paraId="4285B639"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0.825</w:t>
            </w:r>
          </w:p>
        </w:tc>
        <w:tc>
          <w:tcPr>
            <w:tcW w:w="1310" w:type="dxa"/>
            <w:tcBorders>
              <w:top w:val="nil"/>
              <w:left w:val="nil"/>
              <w:bottom w:val="single" w:sz="4" w:space="0" w:color="auto"/>
              <w:right w:val="single" w:sz="4" w:space="0" w:color="auto"/>
            </w:tcBorders>
            <w:shd w:val="clear" w:color="auto" w:fill="auto"/>
            <w:noWrap/>
            <w:vAlign w:val="center"/>
            <w:hideMark/>
          </w:tcPr>
          <w:p w14:paraId="57F70A9D"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0.896</w:t>
            </w:r>
          </w:p>
        </w:tc>
        <w:tc>
          <w:tcPr>
            <w:tcW w:w="2193" w:type="dxa"/>
            <w:tcBorders>
              <w:top w:val="nil"/>
              <w:left w:val="nil"/>
              <w:bottom w:val="single" w:sz="4" w:space="0" w:color="auto"/>
              <w:right w:val="single" w:sz="4" w:space="0" w:color="auto"/>
            </w:tcBorders>
            <w:shd w:val="clear" w:color="auto" w:fill="auto"/>
            <w:noWrap/>
            <w:vAlign w:val="center"/>
            <w:hideMark/>
          </w:tcPr>
          <w:p w14:paraId="3B5F014D"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0.741</w:t>
            </w:r>
          </w:p>
        </w:tc>
      </w:tr>
      <w:tr w:rsidR="007B69F9" w:rsidRPr="005E48E7" w14:paraId="32555A66" w14:textId="77777777" w:rsidTr="007B69F9">
        <w:trPr>
          <w:trHeight w:val="290"/>
          <w:jc w:val="center"/>
        </w:trPr>
        <w:tc>
          <w:tcPr>
            <w:tcW w:w="2622" w:type="dxa"/>
            <w:tcBorders>
              <w:top w:val="nil"/>
              <w:left w:val="single" w:sz="4" w:space="0" w:color="auto"/>
              <w:bottom w:val="single" w:sz="4" w:space="0" w:color="auto"/>
              <w:right w:val="single" w:sz="4" w:space="0" w:color="auto"/>
            </w:tcBorders>
            <w:shd w:val="clear" w:color="auto" w:fill="auto"/>
            <w:noWrap/>
            <w:vAlign w:val="center"/>
            <w:hideMark/>
          </w:tcPr>
          <w:p w14:paraId="11E67F0C" w14:textId="77777777" w:rsidR="007B69F9" w:rsidRPr="005644A6" w:rsidRDefault="007B69F9" w:rsidP="005E48E7">
            <w:pPr>
              <w:spacing w:after="0" w:line="276" w:lineRule="auto"/>
              <w:rPr>
                <w:rFonts w:ascii="Times New Roman" w:eastAsia="Times New Roman" w:hAnsi="Times New Roman" w:cs="Times New Roman"/>
                <w:bCs/>
                <w:color w:val="000000"/>
                <w:sz w:val="20"/>
                <w:szCs w:val="20"/>
              </w:rPr>
            </w:pPr>
            <w:r w:rsidRPr="005644A6">
              <w:rPr>
                <w:rFonts w:ascii="Times New Roman" w:eastAsia="Times New Roman" w:hAnsi="Times New Roman" w:cs="Times New Roman"/>
                <w:bCs/>
                <w:color w:val="000000"/>
                <w:sz w:val="20"/>
                <w:szCs w:val="20"/>
              </w:rPr>
              <w:t>Keputusan Nongkrong</w:t>
            </w:r>
          </w:p>
        </w:tc>
        <w:tc>
          <w:tcPr>
            <w:tcW w:w="1403" w:type="dxa"/>
            <w:tcBorders>
              <w:top w:val="nil"/>
              <w:left w:val="nil"/>
              <w:bottom w:val="single" w:sz="4" w:space="0" w:color="auto"/>
              <w:right w:val="single" w:sz="4" w:space="0" w:color="auto"/>
            </w:tcBorders>
            <w:shd w:val="clear" w:color="auto" w:fill="auto"/>
            <w:noWrap/>
            <w:vAlign w:val="center"/>
            <w:hideMark/>
          </w:tcPr>
          <w:p w14:paraId="52A4B5B7"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0.720</w:t>
            </w:r>
          </w:p>
        </w:tc>
        <w:tc>
          <w:tcPr>
            <w:tcW w:w="1310" w:type="dxa"/>
            <w:tcBorders>
              <w:top w:val="nil"/>
              <w:left w:val="nil"/>
              <w:bottom w:val="single" w:sz="4" w:space="0" w:color="auto"/>
              <w:right w:val="single" w:sz="4" w:space="0" w:color="auto"/>
            </w:tcBorders>
            <w:shd w:val="clear" w:color="auto" w:fill="auto"/>
            <w:noWrap/>
            <w:vAlign w:val="center"/>
            <w:hideMark/>
          </w:tcPr>
          <w:p w14:paraId="7E4AA157"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0.826</w:t>
            </w:r>
          </w:p>
        </w:tc>
        <w:tc>
          <w:tcPr>
            <w:tcW w:w="2193" w:type="dxa"/>
            <w:tcBorders>
              <w:top w:val="nil"/>
              <w:left w:val="nil"/>
              <w:bottom w:val="single" w:sz="4" w:space="0" w:color="auto"/>
              <w:right w:val="single" w:sz="4" w:space="0" w:color="auto"/>
            </w:tcBorders>
            <w:shd w:val="clear" w:color="auto" w:fill="auto"/>
            <w:noWrap/>
            <w:vAlign w:val="center"/>
            <w:hideMark/>
          </w:tcPr>
          <w:p w14:paraId="101C8CE1"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0.545</w:t>
            </w:r>
          </w:p>
        </w:tc>
      </w:tr>
      <w:tr w:rsidR="007B69F9" w:rsidRPr="005E48E7" w14:paraId="4856D428" w14:textId="77777777" w:rsidTr="007B69F9">
        <w:trPr>
          <w:trHeight w:val="290"/>
          <w:jc w:val="center"/>
        </w:trPr>
        <w:tc>
          <w:tcPr>
            <w:tcW w:w="2622" w:type="dxa"/>
            <w:tcBorders>
              <w:top w:val="nil"/>
              <w:left w:val="single" w:sz="4" w:space="0" w:color="auto"/>
              <w:bottom w:val="single" w:sz="4" w:space="0" w:color="auto"/>
              <w:right w:val="single" w:sz="4" w:space="0" w:color="auto"/>
            </w:tcBorders>
            <w:shd w:val="clear" w:color="auto" w:fill="auto"/>
            <w:noWrap/>
            <w:vAlign w:val="center"/>
            <w:hideMark/>
          </w:tcPr>
          <w:p w14:paraId="0F79B98C" w14:textId="77777777" w:rsidR="007B69F9" w:rsidRPr="005644A6" w:rsidRDefault="007B69F9" w:rsidP="005E48E7">
            <w:pPr>
              <w:spacing w:after="0" w:line="276" w:lineRule="auto"/>
              <w:rPr>
                <w:rFonts w:ascii="Times New Roman" w:eastAsia="Times New Roman" w:hAnsi="Times New Roman" w:cs="Times New Roman"/>
                <w:bCs/>
                <w:color w:val="000000"/>
                <w:sz w:val="20"/>
                <w:szCs w:val="20"/>
              </w:rPr>
            </w:pPr>
            <w:r w:rsidRPr="005644A6">
              <w:rPr>
                <w:rFonts w:ascii="Times New Roman" w:eastAsia="Times New Roman" w:hAnsi="Times New Roman" w:cs="Times New Roman"/>
                <w:bCs/>
                <w:color w:val="000000"/>
                <w:sz w:val="20"/>
                <w:szCs w:val="20"/>
              </w:rPr>
              <w:t>Prestise</w:t>
            </w:r>
          </w:p>
        </w:tc>
        <w:tc>
          <w:tcPr>
            <w:tcW w:w="1403" w:type="dxa"/>
            <w:tcBorders>
              <w:top w:val="nil"/>
              <w:left w:val="nil"/>
              <w:bottom w:val="single" w:sz="4" w:space="0" w:color="auto"/>
              <w:right w:val="single" w:sz="4" w:space="0" w:color="auto"/>
            </w:tcBorders>
            <w:shd w:val="clear" w:color="auto" w:fill="auto"/>
            <w:noWrap/>
            <w:vAlign w:val="center"/>
            <w:hideMark/>
          </w:tcPr>
          <w:p w14:paraId="4BCFF611"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0.745</w:t>
            </w:r>
          </w:p>
        </w:tc>
        <w:tc>
          <w:tcPr>
            <w:tcW w:w="1310" w:type="dxa"/>
            <w:tcBorders>
              <w:top w:val="nil"/>
              <w:left w:val="nil"/>
              <w:bottom w:val="single" w:sz="4" w:space="0" w:color="auto"/>
              <w:right w:val="single" w:sz="4" w:space="0" w:color="auto"/>
            </w:tcBorders>
            <w:shd w:val="clear" w:color="auto" w:fill="auto"/>
            <w:noWrap/>
            <w:vAlign w:val="center"/>
            <w:hideMark/>
          </w:tcPr>
          <w:p w14:paraId="52D1F210"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0.839</w:t>
            </w:r>
          </w:p>
        </w:tc>
        <w:tc>
          <w:tcPr>
            <w:tcW w:w="2193" w:type="dxa"/>
            <w:tcBorders>
              <w:top w:val="nil"/>
              <w:left w:val="nil"/>
              <w:bottom w:val="single" w:sz="4" w:space="0" w:color="auto"/>
              <w:right w:val="single" w:sz="4" w:space="0" w:color="auto"/>
            </w:tcBorders>
            <w:shd w:val="clear" w:color="auto" w:fill="auto"/>
            <w:noWrap/>
            <w:vAlign w:val="center"/>
            <w:hideMark/>
          </w:tcPr>
          <w:p w14:paraId="5B402EF8" w14:textId="77777777" w:rsidR="007B69F9" w:rsidRPr="005644A6" w:rsidRDefault="007B69F9" w:rsidP="005E48E7">
            <w:pPr>
              <w:spacing w:after="0" w:line="276" w:lineRule="auto"/>
              <w:jc w:val="center"/>
              <w:rPr>
                <w:rFonts w:ascii="Times New Roman" w:eastAsia="Times New Roman" w:hAnsi="Times New Roman" w:cs="Times New Roman"/>
                <w:bCs/>
                <w:color w:val="000000" w:themeColor="text1"/>
                <w:sz w:val="20"/>
                <w:szCs w:val="20"/>
              </w:rPr>
            </w:pPr>
            <w:r w:rsidRPr="005644A6">
              <w:rPr>
                <w:rFonts w:ascii="Times New Roman" w:eastAsia="Times New Roman" w:hAnsi="Times New Roman" w:cs="Times New Roman"/>
                <w:bCs/>
                <w:color w:val="000000" w:themeColor="text1"/>
                <w:sz w:val="20"/>
                <w:szCs w:val="20"/>
              </w:rPr>
              <w:t>0.568</w:t>
            </w:r>
          </w:p>
        </w:tc>
      </w:tr>
    </w:tbl>
    <w:p w14:paraId="1AE8E1E6" w14:textId="736C7CDD" w:rsidR="004F7C0B" w:rsidRPr="005E48E7" w:rsidRDefault="00373A9C" w:rsidP="005E48E7">
      <w:pPr>
        <w:spacing w:after="0" w:line="276" w:lineRule="auto"/>
        <w:ind w:left="720" w:firstLine="273"/>
        <w:jc w:val="both"/>
        <w:rPr>
          <w:rFonts w:ascii="Times New Roman" w:hAnsi="Times New Roman" w:cs="Times New Roman"/>
        </w:rPr>
      </w:pPr>
      <w:r w:rsidRPr="005E48E7">
        <w:rPr>
          <w:rFonts w:ascii="Times New Roman" w:hAnsi="Times New Roman" w:cs="Times New Roman"/>
          <w:b/>
        </w:rPr>
        <w:t>Sumber: Output SmartPLS, 2022</w:t>
      </w:r>
    </w:p>
    <w:p w14:paraId="0CE5E7FE" w14:textId="77777777" w:rsidR="00373A9C" w:rsidRPr="005E48E7" w:rsidRDefault="00373A9C" w:rsidP="005E48E7">
      <w:pPr>
        <w:spacing w:after="0" w:line="276" w:lineRule="auto"/>
        <w:ind w:firstLine="720"/>
        <w:jc w:val="both"/>
        <w:rPr>
          <w:rFonts w:ascii="Times New Roman" w:hAnsi="Times New Roman" w:cs="Times New Roman"/>
        </w:rPr>
      </w:pPr>
    </w:p>
    <w:p w14:paraId="7E151D44" w14:textId="23FF1C1A" w:rsidR="004F7C0B" w:rsidRPr="005E48E7" w:rsidRDefault="007B69F9" w:rsidP="005644A6">
      <w:pPr>
        <w:spacing w:after="0" w:line="276" w:lineRule="auto"/>
        <w:ind w:firstLine="567"/>
        <w:jc w:val="both"/>
        <w:rPr>
          <w:rFonts w:ascii="Times New Roman" w:hAnsi="Times New Roman" w:cs="Times New Roman"/>
        </w:rPr>
      </w:pPr>
      <w:r w:rsidRPr="005E48E7">
        <w:rPr>
          <w:rFonts w:ascii="Times New Roman" w:hAnsi="Times New Roman" w:cs="Times New Roman"/>
        </w:rPr>
        <w:t xml:space="preserve">Berdasarkan Tabel 2. diatas menunjukan bahwa </w:t>
      </w:r>
      <w:r w:rsidRPr="005E48E7">
        <w:rPr>
          <w:rFonts w:ascii="Times New Roman" w:hAnsi="Times New Roman" w:cs="Times New Roman"/>
          <w:i/>
        </w:rPr>
        <w:t>Average Variance Extracted</w:t>
      </w:r>
      <w:r w:rsidRPr="005E48E7">
        <w:rPr>
          <w:rFonts w:ascii="Times New Roman" w:hAnsi="Times New Roman" w:cs="Times New Roman"/>
        </w:rPr>
        <w:t xml:space="preserve"> (AVE) masing-masing variabel yaitu gaya hidup, prestise, kelompok referensi, </w:t>
      </w:r>
      <w:r w:rsidR="002B682C" w:rsidRPr="005E48E7">
        <w:rPr>
          <w:rFonts w:ascii="Times New Roman" w:hAnsi="Times New Roman" w:cs="Times New Roman"/>
        </w:rPr>
        <w:t xml:space="preserve">keputusan nongkrong, kepuasan konsumen </w:t>
      </w:r>
      <w:r w:rsidRPr="005E48E7">
        <w:rPr>
          <w:rFonts w:ascii="Times New Roman" w:hAnsi="Times New Roman" w:cs="Times New Roman"/>
        </w:rPr>
        <w:t>memiliki konstruk &gt; 0,50 berarti semua konstruk reliab</w:t>
      </w:r>
      <w:r w:rsidR="002B682C" w:rsidRPr="005E48E7">
        <w:rPr>
          <w:rFonts w:ascii="Times New Roman" w:hAnsi="Times New Roman" w:cs="Times New Roman"/>
        </w:rPr>
        <w:t>el</w:t>
      </w:r>
      <w:r w:rsidRPr="005E48E7">
        <w:rPr>
          <w:rFonts w:ascii="Times New Roman" w:hAnsi="Times New Roman" w:cs="Times New Roman"/>
        </w:rPr>
        <w:t xml:space="preserve">. Dengan demikian dapat dinyatakan bahwa setiap variabel memiliki </w:t>
      </w:r>
      <w:r w:rsidRPr="005E48E7">
        <w:rPr>
          <w:rFonts w:ascii="Times New Roman" w:hAnsi="Times New Roman" w:cs="Times New Roman"/>
          <w:i/>
        </w:rPr>
        <w:t>discriminant validity</w:t>
      </w:r>
      <w:r w:rsidRPr="005E48E7">
        <w:rPr>
          <w:rFonts w:ascii="Times New Roman" w:hAnsi="Times New Roman" w:cs="Times New Roman"/>
        </w:rPr>
        <w:t xml:space="preserve"> yang tinggi. Sedangkan dapat diketahui pada </w:t>
      </w:r>
      <w:r w:rsidR="002B682C" w:rsidRPr="005E48E7">
        <w:rPr>
          <w:rFonts w:ascii="Times New Roman" w:hAnsi="Times New Roman" w:cs="Times New Roman"/>
        </w:rPr>
        <w:t>Tabel 2</w:t>
      </w:r>
      <w:r w:rsidRPr="005E48E7">
        <w:rPr>
          <w:rFonts w:ascii="Times New Roman" w:hAnsi="Times New Roman" w:cs="Times New Roman"/>
        </w:rPr>
        <w:t xml:space="preserve"> diatas nilai </w:t>
      </w:r>
      <w:r w:rsidRPr="005E48E7">
        <w:rPr>
          <w:rFonts w:ascii="Times New Roman" w:hAnsi="Times New Roman" w:cs="Times New Roman"/>
          <w:i/>
        </w:rPr>
        <w:t>composite reliability</w:t>
      </w:r>
      <w:r w:rsidRPr="005E48E7">
        <w:rPr>
          <w:rFonts w:ascii="Times New Roman" w:hAnsi="Times New Roman" w:cs="Times New Roman"/>
        </w:rPr>
        <w:t xml:space="preserve"> variabel </w:t>
      </w:r>
      <w:r w:rsidR="002B682C" w:rsidRPr="005E48E7">
        <w:rPr>
          <w:rFonts w:ascii="Times New Roman" w:hAnsi="Times New Roman" w:cs="Times New Roman"/>
        </w:rPr>
        <w:t xml:space="preserve">gaya hidup, </w:t>
      </w:r>
      <w:r w:rsidR="002B682C" w:rsidRPr="005E48E7">
        <w:rPr>
          <w:rFonts w:ascii="Times New Roman" w:hAnsi="Times New Roman" w:cs="Times New Roman"/>
        </w:rPr>
        <w:lastRenderedPageBreak/>
        <w:t xml:space="preserve">prestise, kelompok referensi, keputusan nongkrong, kepuasan konsumen </w:t>
      </w:r>
      <w:r w:rsidRPr="005E48E7">
        <w:rPr>
          <w:rFonts w:ascii="Times New Roman" w:hAnsi="Times New Roman" w:cs="Times New Roman"/>
        </w:rPr>
        <w:t xml:space="preserve">menunjukkan nilai konstruk &gt; 0,60. Hasil ini menunjukan bahwa masing-masing variabel telah memenuhi </w:t>
      </w:r>
      <w:r w:rsidRPr="005E48E7">
        <w:rPr>
          <w:rFonts w:ascii="Times New Roman" w:hAnsi="Times New Roman" w:cs="Times New Roman"/>
          <w:i/>
        </w:rPr>
        <w:t>composite realibility</w:t>
      </w:r>
      <w:r w:rsidRPr="005E48E7">
        <w:rPr>
          <w:rFonts w:ascii="Times New Roman" w:hAnsi="Times New Roman" w:cs="Times New Roman"/>
        </w:rPr>
        <w:t xml:space="preserve"> sehingga dapat disimpulkan bahwa keseluruhan variabel memiliki tingkat reali</w:t>
      </w:r>
      <w:r w:rsidR="002B682C" w:rsidRPr="005E48E7">
        <w:rPr>
          <w:rFonts w:ascii="Times New Roman" w:hAnsi="Times New Roman" w:cs="Times New Roman"/>
        </w:rPr>
        <w:t>b</w:t>
      </w:r>
      <w:r w:rsidRPr="005E48E7">
        <w:rPr>
          <w:rFonts w:ascii="Times New Roman" w:hAnsi="Times New Roman" w:cs="Times New Roman"/>
        </w:rPr>
        <w:t xml:space="preserve">ilitas yang tinggi. Selanjutnya </w:t>
      </w:r>
      <w:r w:rsidR="002B682C" w:rsidRPr="005E48E7">
        <w:rPr>
          <w:rFonts w:ascii="Times New Roman" w:hAnsi="Times New Roman" w:cs="Times New Roman"/>
        </w:rPr>
        <w:t>nilai</w:t>
      </w:r>
      <w:r w:rsidRPr="005E48E7">
        <w:rPr>
          <w:rFonts w:ascii="Times New Roman" w:hAnsi="Times New Roman" w:cs="Times New Roman"/>
        </w:rPr>
        <w:t xml:space="preserve"> </w:t>
      </w:r>
      <w:r w:rsidRPr="005E48E7">
        <w:rPr>
          <w:rFonts w:ascii="Times New Roman" w:hAnsi="Times New Roman" w:cs="Times New Roman"/>
          <w:i/>
        </w:rPr>
        <w:t>cronbach</w:t>
      </w:r>
      <w:r w:rsidR="002B682C" w:rsidRPr="005E48E7">
        <w:rPr>
          <w:rFonts w:ascii="Times New Roman" w:hAnsi="Times New Roman" w:cs="Times New Roman"/>
          <w:i/>
        </w:rPr>
        <w:t>’</w:t>
      </w:r>
      <w:r w:rsidRPr="005E48E7">
        <w:rPr>
          <w:rFonts w:ascii="Times New Roman" w:hAnsi="Times New Roman" w:cs="Times New Roman"/>
          <w:i/>
        </w:rPr>
        <w:t>s alpha</w:t>
      </w:r>
      <w:r w:rsidRPr="005E48E7">
        <w:rPr>
          <w:rFonts w:ascii="Times New Roman" w:hAnsi="Times New Roman" w:cs="Times New Roman"/>
        </w:rPr>
        <w:t xml:space="preserve"> variabel</w:t>
      </w:r>
      <w:r w:rsidR="002B682C" w:rsidRPr="005E48E7">
        <w:rPr>
          <w:rFonts w:ascii="Times New Roman" w:hAnsi="Times New Roman" w:cs="Times New Roman"/>
        </w:rPr>
        <w:t xml:space="preserve"> gaya hidup, prestise, kelompok referensi, keputusan nongkrong, kepuasan konsumen</w:t>
      </w:r>
      <w:r w:rsidRPr="005E48E7">
        <w:rPr>
          <w:rFonts w:ascii="Times New Roman" w:hAnsi="Times New Roman" w:cs="Times New Roman"/>
        </w:rPr>
        <w:t xml:space="preserve"> menunjukkan nilai konstruk &gt; 0,70 dengan demikian hasil ini menunjukan bahwa masing-masing variabel penelitian telah memenuhi persyaratan nilai </w:t>
      </w:r>
      <w:r w:rsidRPr="005E48E7">
        <w:rPr>
          <w:rFonts w:ascii="Times New Roman" w:hAnsi="Times New Roman" w:cs="Times New Roman"/>
          <w:i/>
        </w:rPr>
        <w:t>cronbach’s alpha</w:t>
      </w:r>
      <w:r w:rsidRPr="005E48E7">
        <w:rPr>
          <w:rFonts w:ascii="Times New Roman" w:hAnsi="Times New Roman" w:cs="Times New Roman"/>
        </w:rPr>
        <w:t>, sehingga dapat disimpulkan bahwa keseluruhan variabel memiliki tingkat realibilitas yang tinggi. Jadi dapat disimpulkan bahwa indikator-indikator yang digu</w:t>
      </w:r>
      <w:r w:rsidR="002B682C" w:rsidRPr="005E48E7">
        <w:rPr>
          <w:rFonts w:ascii="Times New Roman" w:hAnsi="Times New Roman" w:cs="Times New Roman"/>
        </w:rPr>
        <w:t>n</w:t>
      </w:r>
      <w:r w:rsidRPr="005E48E7">
        <w:rPr>
          <w:rFonts w:ascii="Times New Roman" w:hAnsi="Times New Roman" w:cs="Times New Roman"/>
        </w:rPr>
        <w:t xml:space="preserve">akan dalam penelitian ini telah memiliki </w:t>
      </w:r>
      <w:r w:rsidRPr="005E48E7">
        <w:rPr>
          <w:rFonts w:ascii="Times New Roman" w:hAnsi="Times New Roman" w:cs="Times New Roman"/>
          <w:i/>
        </w:rPr>
        <w:t>discriminant validity</w:t>
      </w:r>
      <w:r w:rsidRPr="005E48E7">
        <w:rPr>
          <w:rFonts w:ascii="Times New Roman" w:hAnsi="Times New Roman" w:cs="Times New Roman"/>
        </w:rPr>
        <w:t xml:space="preserve"> yang tinggi dalam menyusun variabelnya masing-masing</w:t>
      </w:r>
      <w:r w:rsidR="002B682C" w:rsidRPr="005E48E7">
        <w:rPr>
          <w:rFonts w:ascii="Times New Roman" w:hAnsi="Times New Roman" w:cs="Times New Roman"/>
        </w:rPr>
        <w:t>.</w:t>
      </w:r>
    </w:p>
    <w:p w14:paraId="2032F04E" w14:textId="5D39B514" w:rsidR="007B69F9" w:rsidRPr="005E48E7" w:rsidRDefault="007B69F9" w:rsidP="005E48E7">
      <w:pPr>
        <w:spacing w:after="0" w:line="276" w:lineRule="auto"/>
        <w:jc w:val="both"/>
        <w:rPr>
          <w:rFonts w:ascii="Times New Roman" w:hAnsi="Times New Roman" w:cs="Times New Roman"/>
        </w:rPr>
      </w:pPr>
    </w:p>
    <w:p w14:paraId="09E4AAD1" w14:textId="262116A0" w:rsidR="007B69F9" w:rsidRPr="005E48E7" w:rsidRDefault="00373A9C" w:rsidP="005E48E7">
      <w:pPr>
        <w:spacing w:after="0" w:line="276" w:lineRule="auto"/>
        <w:jc w:val="both"/>
        <w:rPr>
          <w:rFonts w:ascii="Times New Roman" w:hAnsi="Times New Roman" w:cs="Times New Roman"/>
          <w:b/>
        </w:rPr>
      </w:pPr>
      <w:r w:rsidRPr="005E48E7">
        <w:rPr>
          <w:rFonts w:ascii="Times New Roman" w:hAnsi="Times New Roman" w:cs="Times New Roman"/>
          <w:b/>
        </w:rPr>
        <w:t xml:space="preserve">Analisis Inner Model </w:t>
      </w:r>
    </w:p>
    <w:p w14:paraId="7092B8B0" w14:textId="5ADA5DEE" w:rsidR="007B69F9" w:rsidRPr="005E48E7" w:rsidRDefault="00373A9C" w:rsidP="005644A6">
      <w:pPr>
        <w:spacing w:after="0" w:line="276" w:lineRule="auto"/>
        <w:ind w:firstLine="567"/>
        <w:jc w:val="both"/>
        <w:rPr>
          <w:rFonts w:ascii="Times New Roman" w:hAnsi="Times New Roman" w:cs="Times New Roman"/>
        </w:rPr>
      </w:pPr>
      <w:r w:rsidRPr="005E48E7">
        <w:rPr>
          <w:rFonts w:ascii="Times New Roman" w:hAnsi="Times New Roman" w:cs="Times New Roman"/>
        </w:rPr>
        <w:t>Evaluasi model struktural (inner model) dilakukan untuk memastikan model struktrual yang dibangun robust dan akurat. Tahapan analisis yang dilakukan pada evaluasi model struktural dilihat dari beberapa indikator yaitu:</w:t>
      </w:r>
    </w:p>
    <w:p w14:paraId="4CF2971A" w14:textId="58682628" w:rsidR="007B69F9" w:rsidRPr="005E48E7" w:rsidRDefault="00373A9C" w:rsidP="005E48E7">
      <w:pPr>
        <w:spacing w:after="0" w:line="276" w:lineRule="auto"/>
        <w:jc w:val="both"/>
        <w:rPr>
          <w:rFonts w:ascii="Times New Roman" w:hAnsi="Times New Roman" w:cs="Times New Roman"/>
          <w:b/>
        </w:rPr>
      </w:pPr>
      <w:r w:rsidRPr="005E48E7">
        <w:rPr>
          <w:rFonts w:ascii="Times New Roman" w:hAnsi="Times New Roman" w:cs="Times New Roman"/>
          <w:b/>
        </w:rPr>
        <w:t>Koefisien Determinasi</w:t>
      </w:r>
    </w:p>
    <w:p w14:paraId="20C67BB1" w14:textId="78B4EDD2" w:rsidR="007B69F9" w:rsidRPr="005E48E7" w:rsidRDefault="00373A9C" w:rsidP="005644A6">
      <w:pPr>
        <w:spacing w:after="0" w:line="276" w:lineRule="auto"/>
        <w:ind w:firstLine="567"/>
        <w:jc w:val="both"/>
        <w:rPr>
          <w:rFonts w:ascii="Times New Roman" w:hAnsi="Times New Roman" w:cs="Times New Roman"/>
        </w:rPr>
      </w:pPr>
      <w:r w:rsidRPr="005E48E7">
        <w:rPr>
          <w:rFonts w:ascii="Times New Roman" w:hAnsi="Times New Roman" w:cs="Times New Roman"/>
        </w:rPr>
        <w:t xml:space="preserve">Berdasarkan pengolahan data yang telah dilakukan dengan menggunakan program SmartPLS 3.0 diperoleh nilai R Square sebagai </w:t>
      </w:r>
      <w:proofErr w:type="gramStart"/>
      <w:r w:rsidRPr="005E48E7">
        <w:rPr>
          <w:rFonts w:ascii="Times New Roman" w:hAnsi="Times New Roman" w:cs="Times New Roman"/>
        </w:rPr>
        <w:t>berikut :</w:t>
      </w:r>
      <w:proofErr w:type="gramEnd"/>
    </w:p>
    <w:p w14:paraId="5788494E" w14:textId="50149038" w:rsidR="007B69F9" w:rsidRPr="005644A6" w:rsidRDefault="007B69F9" w:rsidP="005E48E7">
      <w:pPr>
        <w:spacing w:after="0" w:line="276" w:lineRule="auto"/>
        <w:jc w:val="both"/>
        <w:rPr>
          <w:rFonts w:ascii="Times New Roman" w:hAnsi="Times New Roman" w:cs="Times New Roman"/>
          <w:sz w:val="12"/>
        </w:rPr>
      </w:pPr>
    </w:p>
    <w:p w14:paraId="3FED82CB" w14:textId="147143E8" w:rsidR="00373A9C" w:rsidRPr="005E48E7" w:rsidRDefault="00473412" w:rsidP="005E48E7">
      <w:pPr>
        <w:spacing w:after="0" w:line="276" w:lineRule="auto"/>
        <w:jc w:val="center"/>
        <w:rPr>
          <w:rFonts w:ascii="Times New Roman" w:hAnsi="Times New Roman" w:cs="Times New Roman"/>
          <w:b/>
          <w:i/>
        </w:rPr>
      </w:pPr>
      <w:r w:rsidRPr="005E48E7">
        <w:rPr>
          <w:rFonts w:ascii="Times New Roman" w:hAnsi="Times New Roman" w:cs="Times New Roman"/>
          <w:b/>
        </w:rPr>
        <w:t xml:space="preserve">Tabel 3. </w:t>
      </w:r>
      <w:r w:rsidRPr="005E48E7">
        <w:rPr>
          <w:rFonts w:ascii="Times New Roman" w:hAnsi="Times New Roman" w:cs="Times New Roman"/>
          <w:b/>
          <w:i/>
        </w:rPr>
        <w:t>Output R Square</w:t>
      </w:r>
    </w:p>
    <w:p w14:paraId="5846E5AF" w14:textId="77777777" w:rsidR="00473412" w:rsidRPr="005644A6" w:rsidRDefault="00473412" w:rsidP="005E48E7">
      <w:pPr>
        <w:spacing w:after="0" w:line="276" w:lineRule="auto"/>
        <w:jc w:val="center"/>
        <w:rPr>
          <w:rFonts w:ascii="Times New Roman" w:hAnsi="Times New Roman" w:cs="Times New Roman"/>
          <w:b/>
          <w:sz w:val="12"/>
        </w:rPr>
      </w:pPr>
    </w:p>
    <w:tbl>
      <w:tblPr>
        <w:tblW w:w="5665" w:type="dxa"/>
        <w:jc w:val="center"/>
        <w:tblLook w:val="04A0" w:firstRow="1" w:lastRow="0" w:firstColumn="1" w:lastColumn="0" w:noHBand="0" w:noVBand="1"/>
      </w:tblPr>
      <w:tblGrid>
        <w:gridCol w:w="2547"/>
        <w:gridCol w:w="1134"/>
        <w:gridCol w:w="1984"/>
      </w:tblGrid>
      <w:tr w:rsidR="00373A9C" w:rsidRPr="005E48E7" w14:paraId="4FF27E9C" w14:textId="77777777" w:rsidTr="00373A9C">
        <w:trPr>
          <w:trHeight w:val="29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64E17" w14:textId="597724F7" w:rsidR="00373A9C" w:rsidRPr="005644A6" w:rsidRDefault="00373A9C" w:rsidP="005E48E7">
            <w:pPr>
              <w:spacing w:after="0" w:line="276" w:lineRule="auto"/>
              <w:jc w:val="center"/>
              <w:rPr>
                <w:rFonts w:ascii="Times New Roman" w:eastAsia="Times New Roman" w:hAnsi="Times New Roman" w:cs="Times New Roman"/>
                <w:bCs/>
                <w:color w:val="000000" w:themeColor="text1"/>
                <w:sz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2DEB66E" w14:textId="77777777" w:rsidR="00373A9C" w:rsidRPr="005644A6" w:rsidRDefault="00373A9C" w:rsidP="005E48E7">
            <w:pPr>
              <w:spacing w:after="0" w:line="276" w:lineRule="auto"/>
              <w:jc w:val="center"/>
              <w:rPr>
                <w:rFonts w:ascii="Times New Roman" w:eastAsia="Times New Roman" w:hAnsi="Times New Roman" w:cs="Times New Roman"/>
                <w:b/>
                <w:bCs/>
                <w:color w:val="000000" w:themeColor="text1"/>
                <w:sz w:val="20"/>
              </w:rPr>
            </w:pPr>
            <w:r w:rsidRPr="005644A6">
              <w:rPr>
                <w:rFonts w:ascii="Times New Roman" w:eastAsia="Times New Roman" w:hAnsi="Times New Roman" w:cs="Times New Roman"/>
                <w:b/>
                <w:bCs/>
                <w:color w:val="000000" w:themeColor="text1"/>
                <w:sz w:val="20"/>
              </w:rPr>
              <w:t>R Square</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50946EC" w14:textId="77777777" w:rsidR="00373A9C" w:rsidRPr="005644A6" w:rsidRDefault="00373A9C" w:rsidP="005E48E7">
            <w:pPr>
              <w:spacing w:after="0" w:line="276" w:lineRule="auto"/>
              <w:jc w:val="center"/>
              <w:rPr>
                <w:rFonts w:ascii="Times New Roman" w:eastAsia="Times New Roman" w:hAnsi="Times New Roman" w:cs="Times New Roman"/>
                <w:b/>
                <w:bCs/>
                <w:color w:val="000000" w:themeColor="text1"/>
                <w:sz w:val="20"/>
              </w:rPr>
            </w:pPr>
            <w:r w:rsidRPr="005644A6">
              <w:rPr>
                <w:rFonts w:ascii="Times New Roman" w:eastAsia="Times New Roman" w:hAnsi="Times New Roman" w:cs="Times New Roman"/>
                <w:b/>
                <w:bCs/>
                <w:color w:val="000000" w:themeColor="text1"/>
                <w:sz w:val="20"/>
              </w:rPr>
              <w:t>R Square Adjusted</w:t>
            </w:r>
          </w:p>
        </w:tc>
      </w:tr>
      <w:tr w:rsidR="00373A9C" w:rsidRPr="005E48E7" w14:paraId="533628D5" w14:textId="77777777" w:rsidTr="00373A9C">
        <w:trPr>
          <w:trHeight w:val="29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4F00D53" w14:textId="77777777" w:rsidR="00373A9C" w:rsidRPr="005644A6" w:rsidRDefault="00373A9C" w:rsidP="005E48E7">
            <w:pPr>
              <w:spacing w:after="0" w:line="276" w:lineRule="auto"/>
              <w:jc w:val="center"/>
              <w:rPr>
                <w:rFonts w:ascii="Times New Roman" w:eastAsia="Times New Roman" w:hAnsi="Times New Roman" w:cs="Times New Roman"/>
                <w:bCs/>
                <w:color w:val="000000" w:themeColor="text1"/>
                <w:sz w:val="20"/>
              </w:rPr>
            </w:pPr>
            <w:r w:rsidRPr="005644A6">
              <w:rPr>
                <w:rFonts w:ascii="Times New Roman" w:eastAsia="Times New Roman" w:hAnsi="Times New Roman" w:cs="Times New Roman"/>
                <w:bCs/>
                <w:color w:val="000000" w:themeColor="text1"/>
                <w:sz w:val="20"/>
              </w:rPr>
              <w:t>Kepuasan Konsumen</w:t>
            </w:r>
          </w:p>
        </w:tc>
        <w:tc>
          <w:tcPr>
            <w:tcW w:w="1134" w:type="dxa"/>
            <w:tcBorders>
              <w:top w:val="nil"/>
              <w:left w:val="nil"/>
              <w:bottom w:val="single" w:sz="4" w:space="0" w:color="auto"/>
              <w:right w:val="single" w:sz="4" w:space="0" w:color="auto"/>
            </w:tcBorders>
            <w:shd w:val="clear" w:color="auto" w:fill="auto"/>
            <w:noWrap/>
            <w:vAlign w:val="center"/>
            <w:hideMark/>
          </w:tcPr>
          <w:p w14:paraId="283BFD26" w14:textId="77777777" w:rsidR="00373A9C" w:rsidRPr="005644A6" w:rsidRDefault="00373A9C" w:rsidP="005E48E7">
            <w:pPr>
              <w:spacing w:after="0" w:line="276" w:lineRule="auto"/>
              <w:jc w:val="center"/>
              <w:rPr>
                <w:rFonts w:ascii="Times New Roman" w:eastAsia="Times New Roman" w:hAnsi="Times New Roman" w:cs="Times New Roman"/>
                <w:color w:val="000000" w:themeColor="text1"/>
                <w:sz w:val="20"/>
              </w:rPr>
            </w:pPr>
            <w:r w:rsidRPr="005644A6">
              <w:rPr>
                <w:rFonts w:ascii="Times New Roman" w:eastAsia="Times New Roman" w:hAnsi="Times New Roman" w:cs="Times New Roman"/>
                <w:color w:val="000000" w:themeColor="text1"/>
                <w:sz w:val="20"/>
              </w:rPr>
              <w:t>0.715</w:t>
            </w:r>
          </w:p>
        </w:tc>
        <w:tc>
          <w:tcPr>
            <w:tcW w:w="1984" w:type="dxa"/>
            <w:tcBorders>
              <w:top w:val="nil"/>
              <w:left w:val="nil"/>
              <w:bottom w:val="single" w:sz="4" w:space="0" w:color="auto"/>
              <w:right w:val="single" w:sz="4" w:space="0" w:color="auto"/>
            </w:tcBorders>
            <w:shd w:val="clear" w:color="auto" w:fill="auto"/>
            <w:noWrap/>
            <w:vAlign w:val="center"/>
            <w:hideMark/>
          </w:tcPr>
          <w:p w14:paraId="206B6609" w14:textId="77777777" w:rsidR="00373A9C" w:rsidRPr="005644A6" w:rsidRDefault="00373A9C" w:rsidP="005E48E7">
            <w:pPr>
              <w:spacing w:after="0" w:line="276" w:lineRule="auto"/>
              <w:jc w:val="center"/>
              <w:rPr>
                <w:rFonts w:ascii="Times New Roman" w:eastAsia="Times New Roman" w:hAnsi="Times New Roman" w:cs="Times New Roman"/>
                <w:color w:val="000000" w:themeColor="text1"/>
                <w:sz w:val="20"/>
              </w:rPr>
            </w:pPr>
            <w:r w:rsidRPr="005644A6">
              <w:rPr>
                <w:rFonts w:ascii="Times New Roman" w:eastAsia="Times New Roman" w:hAnsi="Times New Roman" w:cs="Times New Roman"/>
                <w:color w:val="000000" w:themeColor="text1"/>
                <w:sz w:val="20"/>
              </w:rPr>
              <w:t>0.706</w:t>
            </w:r>
          </w:p>
        </w:tc>
      </w:tr>
      <w:tr w:rsidR="00373A9C" w:rsidRPr="005E48E7" w14:paraId="51C12700" w14:textId="77777777" w:rsidTr="00373A9C">
        <w:trPr>
          <w:trHeight w:val="29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FC94ABE" w14:textId="77777777" w:rsidR="00373A9C" w:rsidRPr="005644A6" w:rsidRDefault="00373A9C" w:rsidP="005E48E7">
            <w:pPr>
              <w:spacing w:after="0" w:line="276" w:lineRule="auto"/>
              <w:jc w:val="center"/>
              <w:rPr>
                <w:rFonts w:ascii="Times New Roman" w:eastAsia="Times New Roman" w:hAnsi="Times New Roman" w:cs="Times New Roman"/>
                <w:bCs/>
                <w:color w:val="000000" w:themeColor="text1"/>
                <w:sz w:val="20"/>
              </w:rPr>
            </w:pPr>
            <w:r w:rsidRPr="005644A6">
              <w:rPr>
                <w:rFonts w:ascii="Times New Roman" w:eastAsia="Times New Roman" w:hAnsi="Times New Roman" w:cs="Times New Roman"/>
                <w:bCs/>
                <w:color w:val="000000" w:themeColor="text1"/>
                <w:sz w:val="20"/>
              </w:rPr>
              <w:t>Keputusan Nongkrong</w:t>
            </w:r>
          </w:p>
        </w:tc>
        <w:tc>
          <w:tcPr>
            <w:tcW w:w="1134" w:type="dxa"/>
            <w:tcBorders>
              <w:top w:val="nil"/>
              <w:left w:val="nil"/>
              <w:bottom w:val="single" w:sz="4" w:space="0" w:color="auto"/>
              <w:right w:val="single" w:sz="4" w:space="0" w:color="auto"/>
            </w:tcBorders>
            <w:shd w:val="clear" w:color="auto" w:fill="auto"/>
            <w:noWrap/>
            <w:vAlign w:val="center"/>
            <w:hideMark/>
          </w:tcPr>
          <w:p w14:paraId="48455348" w14:textId="77777777" w:rsidR="00373A9C" w:rsidRPr="005644A6" w:rsidRDefault="00373A9C" w:rsidP="005E48E7">
            <w:pPr>
              <w:spacing w:after="0" w:line="276" w:lineRule="auto"/>
              <w:jc w:val="center"/>
              <w:rPr>
                <w:rFonts w:ascii="Times New Roman" w:eastAsia="Times New Roman" w:hAnsi="Times New Roman" w:cs="Times New Roman"/>
                <w:color w:val="000000" w:themeColor="text1"/>
                <w:sz w:val="20"/>
              </w:rPr>
            </w:pPr>
            <w:r w:rsidRPr="005644A6">
              <w:rPr>
                <w:rFonts w:ascii="Times New Roman" w:eastAsia="Times New Roman" w:hAnsi="Times New Roman" w:cs="Times New Roman"/>
                <w:color w:val="000000" w:themeColor="text1"/>
                <w:sz w:val="20"/>
              </w:rPr>
              <w:t>0.766</w:t>
            </w:r>
          </w:p>
        </w:tc>
        <w:tc>
          <w:tcPr>
            <w:tcW w:w="1984" w:type="dxa"/>
            <w:tcBorders>
              <w:top w:val="nil"/>
              <w:left w:val="nil"/>
              <w:bottom w:val="single" w:sz="4" w:space="0" w:color="auto"/>
              <w:right w:val="single" w:sz="4" w:space="0" w:color="auto"/>
            </w:tcBorders>
            <w:shd w:val="clear" w:color="auto" w:fill="auto"/>
            <w:noWrap/>
            <w:vAlign w:val="center"/>
            <w:hideMark/>
          </w:tcPr>
          <w:p w14:paraId="2698DF74" w14:textId="77777777" w:rsidR="00373A9C" w:rsidRPr="005644A6" w:rsidRDefault="00373A9C" w:rsidP="005E48E7">
            <w:pPr>
              <w:spacing w:after="0" w:line="276" w:lineRule="auto"/>
              <w:jc w:val="center"/>
              <w:rPr>
                <w:rFonts w:ascii="Times New Roman" w:eastAsia="Times New Roman" w:hAnsi="Times New Roman" w:cs="Times New Roman"/>
                <w:color w:val="000000" w:themeColor="text1"/>
                <w:sz w:val="20"/>
              </w:rPr>
            </w:pPr>
            <w:r w:rsidRPr="005644A6">
              <w:rPr>
                <w:rFonts w:ascii="Times New Roman" w:eastAsia="Times New Roman" w:hAnsi="Times New Roman" w:cs="Times New Roman"/>
                <w:color w:val="000000" w:themeColor="text1"/>
                <w:sz w:val="20"/>
              </w:rPr>
              <w:t>0.758</w:t>
            </w:r>
          </w:p>
        </w:tc>
      </w:tr>
    </w:tbl>
    <w:p w14:paraId="6F940365" w14:textId="39DF57E9" w:rsidR="00373A9C" w:rsidRPr="005E48E7" w:rsidRDefault="00373A9C" w:rsidP="005644A6">
      <w:pPr>
        <w:spacing w:before="120" w:after="0" w:line="276" w:lineRule="auto"/>
        <w:ind w:left="1276"/>
        <w:jc w:val="both"/>
        <w:rPr>
          <w:rFonts w:ascii="Times New Roman" w:hAnsi="Times New Roman" w:cs="Times New Roman"/>
          <w:b/>
        </w:rPr>
      </w:pPr>
      <w:r w:rsidRPr="005E48E7">
        <w:rPr>
          <w:rFonts w:ascii="Times New Roman" w:hAnsi="Times New Roman" w:cs="Times New Roman"/>
          <w:b/>
        </w:rPr>
        <w:t>Sumber: Output SmartPLS, 2022</w:t>
      </w:r>
    </w:p>
    <w:p w14:paraId="483C5F69" w14:textId="4F2509D9" w:rsidR="003404D4" w:rsidRPr="005E48E7" w:rsidRDefault="003404D4" w:rsidP="005E48E7">
      <w:pPr>
        <w:spacing w:after="0" w:line="276" w:lineRule="auto"/>
        <w:ind w:left="1440" w:firstLine="720"/>
        <w:jc w:val="both"/>
        <w:rPr>
          <w:rFonts w:ascii="Times New Roman" w:hAnsi="Times New Roman" w:cs="Times New Roman"/>
        </w:rPr>
      </w:pPr>
    </w:p>
    <w:p w14:paraId="2AE84F91" w14:textId="76A9AAE3" w:rsidR="003404D4" w:rsidRPr="005E48E7" w:rsidRDefault="003404D4" w:rsidP="005644A6">
      <w:pPr>
        <w:spacing w:after="0" w:line="276" w:lineRule="auto"/>
        <w:ind w:firstLine="567"/>
        <w:jc w:val="both"/>
        <w:rPr>
          <w:rFonts w:ascii="Times New Roman" w:hAnsi="Times New Roman" w:cs="Times New Roman"/>
        </w:rPr>
      </w:pPr>
      <w:r w:rsidRPr="005E48E7">
        <w:rPr>
          <w:rFonts w:ascii="Times New Roman" w:hAnsi="Times New Roman" w:cs="Times New Roman"/>
        </w:rPr>
        <w:t xml:space="preserve">Berdasarkan Tabel 3. </w:t>
      </w:r>
      <w:proofErr w:type="gramStart"/>
      <w:r w:rsidRPr="005E48E7">
        <w:rPr>
          <w:rFonts w:ascii="Times New Roman" w:hAnsi="Times New Roman" w:cs="Times New Roman"/>
        </w:rPr>
        <w:t>diatas</w:t>
      </w:r>
      <w:proofErr w:type="gramEnd"/>
      <w:r w:rsidRPr="005E48E7">
        <w:rPr>
          <w:rFonts w:ascii="Times New Roman" w:hAnsi="Times New Roman" w:cs="Times New Roman"/>
        </w:rPr>
        <w:t xml:space="preserve"> menunjukan bahwa nilai R Square untuk variabel </w:t>
      </w:r>
      <w:r w:rsidRPr="005E48E7">
        <w:rPr>
          <w:rFonts w:ascii="Times New Roman" w:eastAsia="Times New Roman" w:hAnsi="Times New Roman" w:cs="Times New Roman"/>
          <w:bCs/>
          <w:color w:val="000000" w:themeColor="text1"/>
        </w:rPr>
        <w:t>Kepuasan Konsumen</w:t>
      </w:r>
      <w:r w:rsidRPr="005E48E7">
        <w:rPr>
          <w:rFonts w:ascii="Times New Roman" w:hAnsi="Times New Roman" w:cs="Times New Roman"/>
        </w:rPr>
        <w:t xml:space="preserve"> adalah 0,715. Perolehan tersebut menjelaskan bahwa presentase besarnya variabel </w:t>
      </w:r>
      <w:r w:rsidRPr="005E48E7">
        <w:rPr>
          <w:rFonts w:ascii="Times New Roman" w:eastAsia="Times New Roman" w:hAnsi="Times New Roman" w:cs="Times New Roman"/>
          <w:bCs/>
          <w:color w:val="000000" w:themeColor="text1"/>
        </w:rPr>
        <w:t>Kepuasan Konsumen</w:t>
      </w:r>
      <w:r w:rsidRPr="005E48E7">
        <w:rPr>
          <w:rFonts w:ascii="Times New Roman" w:hAnsi="Times New Roman" w:cs="Times New Roman"/>
        </w:rPr>
        <w:t xml:space="preserve"> adalah 71</w:t>
      </w:r>
      <w:proofErr w:type="gramStart"/>
      <w:r w:rsidRPr="005E48E7">
        <w:rPr>
          <w:rFonts w:ascii="Times New Roman" w:hAnsi="Times New Roman" w:cs="Times New Roman"/>
        </w:rPr>
        <w:t>,5</w:t>
      </w:r>
      <w:proofErr w:type="gramEnd"/>
      <w:r w:rsidRPr="005E48E7">
        <w:rPr>
          <w:rFonts w:ascii="Times New Roman" w:hAnsi="Times New Roman" w:cs="Times New Roman"/>
        </w:rPr>
        <w:t xml:space="preserve">%. Hal ini berarti variabel gaya hidup, prestise, kelompok referensi berpengaruh terhadap </w:t>
      </w:r>
      <w:r w:rsidRPr="005E48E7">
        <w:rPr>
          <w:rFonts w:ascii="Times New Roman" w:eastAsia="Times New Roman" w:hAnsi="Times New Roman" w:cs="Times New Roman"/>
          <w:bCs/>
          <w:color w:val="000000" w:themeColor="text1"/>
        </w:rPr>
        <w:t>Kepuasan Konsumen</w:t>
      </w:r>
      <w:r w:rsidRPr="005E48E7">
        <w:rPr>
          <w:rFonts w:ascii="Times New Roman" w:hAnsi="Times New Roman" w:cs="Times New Roman"/>
        </w:rPr>
        <w:t xml:space="preserve"> sebesar 71</w:t>
      </w:r>
      <w:proofErr w:type="gramStart"/>
      <w:r w:rsidRPr="005E48E7">
        <w:rPr>
          <w:rFonts w:ascii="Times New Roman" w:hAnsi="Times New Roman" w:cs="Times New Roman"/>
        </w:rPr>
        <w:t>,5</w:t>
      </w:r>
      <w:proofErr w:type="gramEnd"/>
      <w:r w:rsidRPr="005E48E7">
        <w:rPr>
          <w:rFonts w:ascii="Times New Roman" w:hAnsi="Times New Roman" w:cs="Times New Roman"/>
        </w:rPr>
        <w:t xml:space="preserve">%. Sedangkan bahwa nilai R Square untuk variabel </w:t>
      </w:r>
      <w:r w:rsidRPr="005E48E7">
        <w:rPr>
          <w:rFonts w:ascii="Times New Roman" w:eastAsia="Times New Roman" w:hAnsi="Times New Roman" w:cs="Times New Roman"/>
          <w:bCs/>
          <w:color w:val="000000" w:themeColor="text1"/>
        </w:rPr>
        <w:t>Keputusan Nongkrong</w:t>
      </w:r>
      <w:r w:rsidRPr="005E48E7">
        <w:rPr>
          <w:rFonts w:ascii="Times New Roman" w:hAnsi="Times New Roman" w:cs="Times New Roman"/>
        </w:rPr>
        <w:t xml:space="preserve"> adalah 0,766. Perolehan tersebut menjelaskan bahwa presentase besarnya </w:t>
      </w:r>
      <w:r w:rsidR="000672A2" w:rsidRPr="005E48E7">
        <w:rPr>
          <w:rFonts w:ascii="Times New Roman" w:eastAsia="Times New Roman" w:hAnsi="Times New Roman" w:cs="Times New Roman"/>
          <w:bCs/>
          <w:color w:val="000000" w:themeColor="text1"/>
        </w:rPr>
        <w:t>Keputusan Nongkrong</w:t>
      </w:r>
      <w:r w:rsidR="000672A2" w:rsidRPr="005E48E7">
        <w:rPr>
          <w:rFonts w:ascii="Times New Roman" w:hAnsi="Times New Roman" w:cs="Times New Roman"/>
        </w:rPr>
        <w:t xml:space="preserve"> </w:t>
      </w:r>
      <w:r w:rsidRPr="005E48E7">
        <w:rPr>
          <w:rFonts w:ascii="Times New Roman" w:hAnsi="Times New Roman" w:cs="Times New Roman"/>
        </w:rPr>
        <w:t>adalah 76</w:t>
      </w:r>
      <w:proofErr w:type="gramStart"/>
      <w:r w:rsidRPr="005E48E7">
        <w:rPr>
          <w:rFonts w:ascii="Times New Roman" w:hAnsi="Times New Roman" w:cs="Times New Roman"/>
        </w:rPr>
        <w:t>,6</w:t>
      </w:r>
      <w:proofErr w:type="gramEnd"/>
      <w:r w:rsidRPr="005E48E7">
        <w:rPr>
          <w:rFonts w:ascii="Times New Roman" w:hAnsi="Times New Roman" w:cs="Times New Roman"/>
        </w:rPr>
        <w:t xml:space="preserve">%. Hal ini berarti variabel </w:t>
      </w:r>
      <w:r w:rsidR="000672A2" w:rsidRPr="005E48E7">
        <w:rPr>
          <w:rFonts w:ascii="Times New Roman" w:hAnsi="Times New Roman" w:cs="Times New Roman"/>
        </w:rPr>
        <w:t xml:space="preserve">gaya hidup, prestise, kelompok referensi </w:t>
      </w:r>
      <w:r w:rsidRPr="005E48E7">
        <w:rPr>
          <w:rFonts w:ascii="Times New Roman" w:hAnsi="Times New Roman" w:cs="Times New Roman"/>
        </w:rPr>
        <w:t xml:space="preserve">berpengaruh terhadap </w:t>
      </w:r>
      <w:r w:rsidR="000672A2" w:rsidRPr="005E48E7">
        <w:rPr>
          <w:rFonts w:ascii="Times New Roman" w:eastAsia="Times New Roman" w:hAnsi="Times New Roman" w:cs="Times New Roman"/>
          <w:bCs/>
          <w:color w:val="000000" w:themeColor="text1"/>
        </w:rPr>
        <w:t>Keputusan Nongkrong</w:t>
      </w:r>
      <w:r w:rsidR="000672A2" w:rsidRPr="005E48E7">
        <w:rPr>
          <w:rFonts w:ascii="Times New Roman" w:hAnsi="Times New Roman" w:cs="Times New Roman"/>
        </w:rPr>
        <w:t xml:space="preserve"> </w:t>
      </w:r>
      <w:r w:rsidRPr="005E48E7">
        <w:rPr>
          <w:rFonts w:ascii="Times New Roman" w:hAnsi="Times New Roman" w:cs="Times New Roman"/>
        </w:rPr>
        <w:t xml:space="preserve">sebesar </w:t>
      </w:r>
      <w:r w:rsidR="000672A2" w:rsidRPr="005E48E7">
        <w:rPr>
          <w:rFonts w:ascii="Times New Roman" w:hAnsi="Times New Roman" w:cs="Times New Roman"/>
        </w:rPr>
        <w:t>76</w:t>
      </w:r>
      <w:proofErr w:type="gramStart"/>
      <w:r w:rsidRPr="005E48E7">
        <w:rPr>
          <w:rFonts w:ascii="Times New Roman" w:hAnsi="Times New Roman" w:cs="Times New Roman"/>
        </w:rPr>
        <w:t>,</w:t>
      </w:r>
      <w:r w:rsidR="000672A2" w:rsidRPr="005E48E7">
        <w:rPr>
          <w:rFonts w:ascii="Times New Roman" w:hAnsi="Times New Roman" w:cs="Times New Roman"/>
        </w:rPr>
        <w:t>6</w:t>
      </w:r>
      <w:proofErr w:type="gramEnd"/>
      <w:r w:rsidRPr="005E48E7">
        <w:rPr>
          <w:rFonts w:ascii="Times New Roman" w:hAnsi="Times New Roman" w:cs="Times New Roman"/>
        </w:rPr>
        <w:t>%</w:t>
      </w:r>
      <w:r w:rsidR="000672A2" w:rsidRPr="005E48E7">
        <w:rPr>
          <w:rFonts w:ascii="Times New Roman" w:hAnsi="Times New Roman" w:cs="Times New Roman"/>
        </w:rPr>
        <w:t>.</w:t>
      </w:r>
    </w:p>
    <w:p w14:paraId="660DC624" w14:textId="397740B3" w:rsidR="005C03AF" w:rsidRPr="005E48E7" w:rsidRDefault="005C03AF" w:rsidP="005E48E7">
      <w:pPr>
        <w:spacing w:after="0" w:line="276" w:lineRule="auto"/>
        <w:jc w:val="both"/>
        <w:rPr>
          <w:rFonts w:ascii="Times New Roman" w:hAnsi="Times New Roman" w:cs="Times New Roman"/>
        </w:rPr>
      </w:pPr>
    </w:p>
    <w:p w14:paraId="2EF9E2E7" w14:textId="03EE17A8" w:rsidR="005C03AF" w:rsidRPr="005E48E7" w:rsidRDefault="005C03AF" w:rsidP="005E48E7">
      <w:pPr>
        <w:spacing w:after="0" w:line="276" w:lineRule="auto"/>
        <w:jc w:val="both"/>
        <w:rPr>
          <w:rFonts w:ascii="Times New Roman" w:hAnsi="Times New Roman" w:cs="Times New Roman"/>
          <w:b/>
        </w:rPr>
      </w:pPr>
      <w:r w:rsidRPr="005E48E7">
        <w:rPr>
          <w:rFonts w:ascii="Times New Roman" w:hAnsi="Times New Roman" w:cs="Times New Roman"/>
          <w:b/>
        </w:rPr>
        <w:t>Pengujian Hipotesis</w:t>
      </w:r>
    </w:p>
    <w:p w14:paraId="600E2A7F" w14:textId="5813586D" w:rsidR="005C03AF" w:rsidRPr="005E48E7" w:rsidRDefault="005C03AF" w:rsidP="005644A6">
      <w:pPr>
        <w:spacing w:after="0" w:line="276" w:lineRule="auto"/>
        <w:ind w:firstLine="567"/>
        <w:jc w:val="both"/>
        <w:rPr>
          <w:rFonts w:ascii="Times New Roman" w:hAnsi="Times New Roman" w:cs="Times New Roman"/>
        </w:rPr>
      </w:pPr>
      <w:r w:rsidRPr="005E48E7">
        <w:rPr>
          <w:rFonts w:ascii="Times New Roman" w:hAnsi="Times New Roman" w:cs="Times New Roman"/>
        </w:rPr>
        <w:t>Setelah menilai inner model maka hal berikutnya mengevaluasi hubungan antar konstruk laten seperti yang telah dihipotesiskan dalam penelitian ini. Uji hipotesis pada penelitian ini deilakukan dengan melihat T-Statistics dan nilai P-Values. Hipotesis dinyatakan diterima apabilai nilai T-Statistics &gt; 1</w:t>
      </w:r>
      <w:proofErr w:type="gramStart"/>
      <w:r w:rsidRPr="005E48E7">
        <w:rPr>
          <w:rFonts w:ascii="Times New Roman" w:hAnsi="Times New Roman" w:cs="Times New Roman"/>
        </w:rPr>
        <w:t>,96</w:t>
      </w:r>
      <w:proofErr w:type="gramEnd"/>
      <w:r w:rsidRPr="005E48E7">
        <w:rPr>
          <w:rFonts w:ascii="Times New Roman" w:hAnsi="Times New Roman" w:cs="Times New Roman"/>
        </w:rPr>
        <w:t xml:space="preserve"> dan P-Values &lt; 0,05. Berikut ini adalah hasil </w:t>
      </w:r>
      <w:r w:rsidRPr="005E48E7">
        <w:rPr>
          <w:rFonts w:ascii="Times New Roman" w:hAnsi="Times New Roman" w:cs="Times New Roman"/>
          <w:i/>
        </w:rPr>
        <w:t>Path Coefficients</w:t>
      </w:r>
      <w:r w:rsidRPr="005E48E7">
        <w:rPr>
          <w:rFonts w:ascii="Times New Roman" w:hAnsi="Times New Roman" w:cs="Times New Roman"/>
        </w:rPr>
        <w:t xml:space="preserve"> pengaruh </w:t>
      </w:r>
      <w:proofErr w:type="gramStart"/>
      <w:r w:rsidRPr="005E48E7">
        <w:rPr>
          <w:rFonts w:ascii="Times New Roman" w:hAnsi="Times New Roman" w:cs="Times New Roman"/>
        </w:rPr>
        <w:t>langsung :</w:t>
      </w:r>
      <w:proofErr w:type="gramEnd"/>
    </w:p>
    <w:p w14:paraId="37A45B34" w14:textId="1A813942" w:rsidR="003404D4" w:rsidRDefault="003404D4" w:rsidP="005E48E7">
      <w:pPr>
        <w:spacing w:after="0" w:line="276" w:lineRule="auto"/>
        <w:ind w:left="1440" w:firstLine="720"/>
        <w:jc w:val="both"/>
        <w:rPr>
          <w:rFonts w:ascii="Times New Roman" w:hAnsi="Times New Roman" w:cs="Times New Roman"/>
        </w:rPr>
      </w:pPr>
    </w:p>
    <w:p w14:paraId="32AA0CC7" w14:textId="77777777" w:rsidR="00832BC3" w:rsidRPr="005E48E7" w:rsidRDefault="00832BC3" w:rsidP="005E48E7">
      <w:pPr>
        <w:spacing w:after="0" w:line="276" w:lineRule="auto"/>
        <w:ind w:left="1440" w:firstLine="720"/>
        <w:jc w:val="both"/>
        <w:rPr>
          <w:rFonts w:ascii="Times New Roman" w:hAnsi="Times New Roman" w:cs="Times New Roman"/>
        </w:rPr>
      </w:pPr>
    </w:p>
    <w:p w14:paraId="6A7E5AC3" w14:textId="4ED09C7E" w:rsidR="005C03AF" w:rsidRPr="005E48E7" w:rsidRDefault="0068705B" w:rsidP="005E48E7">
      <w:pPr>
        <w:spacing w:after="0" w:line="276" w:lineRule="auto"/>
        <w:jc w:val="center"/>
        <w:rPr>
          <w:rFonts w:ascii="Times New Roman" w:hAnsi="Times New Roman" w:cs="Times New Roman"/>
          <w:b/>
        </w:rPr>
      </w:pPr>
      <w:r w:rsidRPr="005E48E7">
        <w:rPr>
          <w:rFonts w:ascii="Times New Roman" w:hAnsi="Times New Roman" w:cs="Times New Roman"/>
          <w:b/>
        </w:rPr>
        <w:lastRenderedPageBreak/>
        <w:t xml:space="preserve">Tabel 4. </w:t>
      </w:r>
      <w:r w:rsidRPr="005E48E7">
        <w:rPr>
          <w:rFonts w:ascii="Times New Roman" w:hAnsi="Times New Roman" w:cs="Times New Roman"/>
          <w:b/>
          <w:i/>
        </w:rPr>
        <w:t>Path Coefficient</w:t>
      </w:r>
      <w:r w:rsidRPr="005E48E7">
        <w:rPr>
          <w:rFonts w:ascii="Times New Roman" w:hAnsi="Times New Roman" w:cs="Times New Roman"/>
          <w:b/>
        </w:rPr>
        <w:t xml:space="preserve"> Pengaruh Langsung</w:t>
      </w:r>
    </w:p>
    <w:p w14:paraId="34107AF2" w14:textId="77777777" w:rsidR="0068705B" w:rsidRPr="005E48E7" w:rsidRDefault="0068705B" w:rsidP="005E48E7">
      <w:pPr>
        <w:spacing w:after="0" w:line="276" w:lineRule="auto"/>
        <w:jc w:val="center"/>
        <w:rPr>
          <w:rFonts w:ascii="Times New Roman" w:hAnsi="Times New Roman" w:cs="Times New Roman"/>
        </w:rPr>
      </w:pPr>
    </w:p>
    <w:tbl>
      <w:tblPr>
        <w:tblW w:w="8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654"/>
        <w:gridCol w:w="867"/>
        <w:gridCol w:w="812"/>
        <w:gridCol w:w="956"/>
        <w:gridCol w:w="1206"/>
        <w:gridCol w:w="1038"/>
        <w:gridCol w:w="1126"/>
      </w:tblGrid>
      <w:tr w:rsidR="0068705B" w:rsidRPr="005644A6" w14:paraId="2710B293" w14:textId="106959FB" w:rsidTr="005644A6">
        <w:trPr>
          <w:trHeight w:val="263"/>
          <w:jc w:val="center"/>
        </w:trPr>
        <w:tc>
          <w:tcPr>
            <w:tcW w:w="650" w:type="dxa"/>
            <w:vAlign w:val="center"/>
          </w:tcPr>
          <w:p w14:paraId="31A46B7B" w14:textId="17CC84D8" w:rsidR="0068705B" w:rsidRPr="005644A6" w:rsidRDefault="0068705B" w:rsidP="005E48E7">
            <w:pPr>
              <w:spacing w:after="0" w:line="276" w:lineRule="auto"/>
              <w:jc w:val="center"/>
              <w:rPr>
                <w:rFonts w:ascii="Times New Roman" w:eastAsia="Times New Roman" w:hAnsi="Times New Roman" w:cs="Times New Roman"/>
                <w:b/>
                <w:sz w:val="18"/>
                <w:szCs w:val="18"/>
              </w:rPr>
            </w:pPr>
            <w:r w:rsidRPr="005644A6">
              <w:rPr>
                <w:rFonts w:ascii="Times New Roman" w:eastAsia="Times New Roman" w:hAnsi="Times New Roman" w:cs="Times New Roman"/>
                <w:b/>
                <w:sz w:val="18"/>
                <w:szCs w:val="18"/>
              </w:rPr>
              <w:t>NO.</w:t>
            </w:r>
          </w:p>
        </w:tc>
        <w:tc>
          <w:tcPr>
            <w:tcW w:w="1654" w:type="dxa"/>
            <w:shd w:val="clear" w:color="auto" w:fill="auto"/>
            <w:noWrap/>
            <w:vAlign w:val="center"/>
            <w:hideMark/>
          </w:tcPr>
          <w:p w14:paraId="244FFEEF" w14:textId="5334F4E9" w:rsidR="0068705B" w:rsidRPr="005644A6" w:rsidRDefault="0068705B" w:rsidP="005E48E7">
            <w:pPr>
              <w:spacing w:after="0" w:line="276" w:lineRule="auto"/>
              <w:jc w:val="center"/>
              <w:rPr>
                <w:rFonts w:ascii="Times New Roman" w:eastAsia="Times New Roman" w:hAnsi="Times New Roman" w:cs="Times New Roman"/>
                <w:b/>
                <w:sz w:val="18"/>
                <w:szCs w:val="18"/>
              </w:rPr>
            </w:pPr>
            <w:r w:rsidRPr="005644A6">
              <w:rPr>
                <w:rFonts w:ascii="Times New Roman" w:eastAsia="Times New Roman" w:hAnsi="Times New Roman" w:cs="Times New Roman"/>
                <w:b/>
                <w:sz w:val="18"/>
                <w:szCs w:val="18"/>
              </w:rPr>
              <w:t>Konstruk</w:t>
            </w:r>
          </w:p>
        </w:tc>
        <w:tc>
          <w:tcPr>
            <w:tcW w:w="823" w:type="dxa"/>
            <w:shd w:val="clear" w:color="auto" w:fill="auto"/>
            <w:noWrap/>
            <w:vAlign w:val="center"/>
            <w:hideMark/>
          </w:tcPr>
          <w:p w14:paraId="2BF3D6E4" w14:textId="77777777" w:rsidR="0068705B" w:rsidRPr="005644A6" w:rsidRDefault="0068705B" w:rsidP="005E48E7">
            <w:pPr>
              <w:spacing w:after="0" w:line="276" w:lineRule="auto"/>
              <w:jc w:val="center"/>
              <w:rPr>
                <w:rFonts w:ascii="Times New Roman" w:eastAsia="Times New Roman" w:hAnsi="Times New Roman" w:cs="Times New Roman"/>
                <w:b/>
                <w:color w:val="000000"/>
                <w:sz w:val="18"/>
                <w:szCs w:val="18"/>
              </w:rPr>
            </w:pPr>
            <w:r w:rsidRPr="005644A6">
              <w:rPr>
                <w:rFonts w:ascii="Times New Roman" w:eastAsia="Times New Roman" w:hAnsi="Times New Roman" w:cs="Times New Roman"/>
                <w:b/>
                <w:color w:val="000000"/>
                <w:sz w:val="18"/>
                <w:szCs w:val="18"/>
              </w:rPr>
              <w:t>Original Sample (O)</w:t>
            </w:r>
          </w:p>
        </w:tc>
        <w:tc>
          <w:tcPr>
            <w:tcW w:w="812" w:type="dxa"/>
            <w:shd w:val="clear" w:color="auto" w:fill="auto"/>
            <w:noWrap/>
            <w:vAlign w:val="center"/>
            <w:hideMark/>
          </w:tcPr>
          <w:p w14:paraId="4487A7EB" w14:textId="77777777" w:rsidR="0068705B" w:rsidRPr="005644A6" w:rsidRDefault="0068705B" w:rsidP="005E48E7">
            <w:pPr>
              <w:spacing w:after="0" w:line="276" w:lineRule="auto"/>
              <w:jc w:val="center"/>
              <w:rPr>
                <w:rFonts w:ascii="Times New Roman" w:eastAsia="Times New Roman" w:hAnsi="Times New Roman" w:cs="Times New Roman"/>
                <w:b/>
                <w:color w:val="000000"/>
                <w:sz w:val="18"/>
                <w:szCs w:val="18"/>
              </w:rPr>
            </w:pPr>
            <w:r w:rsidRPr="005644A6">
              <w:rPr>
                <w:rFonts w:ascii="Times New Roman" w:eastAsia="Times New Roman" w:hAnsi="Times New Roman" w:cs="Times New Roman"/>
                <w:b/>
                <w:color w:val="000000"/>
                <w:sz w:val="18"/>
                <w:szCs w:val="18"/>
              </w:rPr>
              <w:t>Sample Mean (M)</w:t>
            </w:r>
          </w:p>
        </w:tc>
        <w:tc>
          <w:tcPr>
            <w:tcW w:w="924" w:type="dxa"/>
            <w:shd w:val="clear" w:color="auto" w:fill="auto"/>
            <w:noWrap/>
            <w:vAlign w:val="center"/>
            <w:hideMark/>
          </w:tcPr>
          <w:p w14:paraId="2341B9F7" w14:textId="77777777" w:rsidR="0068705B" w:rsidRPr="005644A6" w:rsidRDefault="0068705B" w:rsidP="005E48E7">
            <w:pPr>
              <w:spacing w:after="0" w:line="276" w:lineRule="auto"/>
              <w:jc w:val="center"/>
              <w:rPr>
                <w:rFonts w:ascii="Times New Roman" w:eastAsia="Times New Roman" w:hAnsi="Times New Roman" w:cs="Times New Roman"/>
                <w:b/>
                <w:color w:val="000000"/>
                <w:sz w:val="18"/>
                <w:szCs w:val="18"/>
              </w:rPr>
            </w:pPr>
            <w:r w:rsidRPr="005644A6">
              <w:rPr>
                <w:rFonts w:ascii="Times New Roman" w:eastAsia="Times New Roman" w:hAnsi="Times New Roman" w:cs="Times New Roman"/>
                <w:b/>
                <w:color w:val="000000"/>
                <w:sz w:val="18"/>
                <w:szCs w:val="18"/>
              </w:rPr>
              <w:t>Standard Deviation (STDEV)</w:t>
            </w:r>
          </w:p>
        </w:tc>
        <w:tc>
          <w:tcPr>
            <w:tcW w:w="1153" w:type="dxa"/>
            <w:shd w:val="clear" w:color="auto" w:fill="auto"/>
            <w:noWrap/>
            <w:vAlign w:val="center"/>
            <w:hideMark/>
          </w:tcPr>
          <w:p w14:paraId="2B87F92C" w14:textId="77777777" w:rsidR="0068705B" w:rsidRPr="005644A6" w:rsidRDefault="0068705B" w:rsidP="005E48E7">
            <w:pPr>
              <w:spacing w:after="0" w:line="276" w:lineRule="auto"/>
              <w:jc w:val="center"/>
              <w:rPr>
                <w:rFonts w:ascii="Times New Roman" w:eastAsia="Times New Roman" w:hAnsi="Times New Roman" w:cs="Times New Roman"/>
                <w:b/>
                <w:color w:val="000000"/>
                <w:sz w:val="18"/>
                <w:szCs w:val="18"/>
              </w:rPr>
            </w:pPr>
            <w:r w:rsidRPr="005644A6">
              <w:rPr>
                <w:rFonts w:ascii="Times New Roman" w:eastAsia="Times New Roman" w:hAnsi="Times New Roman" w:cs="Times New Roman"/>
                <w:b/>
                <w:color w:val="000000"/>
                <w:sz w:val="18"/>
                <w:szCs w:val="18"/>
              </w:rPr>
              <w:t>T Statistics (|O/STDEV|)</w:t>
            </w:r>
          </w:p>
        </w:tc>
        <w:tc>
          <w:tcPr>
            <w:tcW w:w="1038" w:type="dxa"/>
            <w:shd w:val="clear" w:color="auto" w:fill="auto"/>
            <w:noWrap/>
            <w:vAlign w:val="center"/>
            <w:hideMark/>
          </w:tcPr>
          <w:p w14:paraId="1A6EC88E" w14:textId="77777777" w:rsidR="0068705B" w:rsidRPr="005644A6" w:rsidRDefault="0068705B" w:rsidP="005E48E7">
            <w:pPr>
              <w:spacing w:after="0" w:line="276" w:lineRule="auto"/>
              <w:jc w:val="center"/>
              <w:rPr>
                <w:rFonts w:ascii="Times New Roman" w:eastAsia="Times New Roman" w:hAnsi="Times New Roman" w:cs="Times New Roman"/>
                <w:b/>
                <w:color w:val="000000"/>
                <w:sz w:val="18"/>
                <w:szCs w:val="18"/>
              </w:rPr>
            </w:pPr>
            <w:r w:rsidRPr="005644A6">
              <w:rPr>
                <w:rFonts w:ascii="Times New Roman" w:eastAsia="Times New Roman" w:hAnsi="Times New Roman" w:cs="Times New Roman"/>
                <w:b/>
                <w:color w:val="000000"/>
                <w:sz w:val="18"/>
                <w:szCs w:val="18"/>
              </w:rPr>
              <w:t>P Values</w:t>
            </w:r>
          </w:p>
        </w:tc>
        <w:tc>
          <w:tcPr>
            <w:tcW w:w="1022" w:type="dxa"/>
            <w:vAlign w:val="center"/>
          </w:tcPr>
          <w:p w14:paraId="34ADA0CA" w14:textId="73DAF5CC" w:rsidR="0068705B" w:rsidRPr="005644A6" w:rsidRDefault="0068705B" w:rsidP="005E48E7">
            <w:pPr>
              <w:spacing w:after="0" w:line="276" w:lineRule="auto"/>
              <w:jc w:val="center"/>
              <w:rPr>
                <w:rFonts w:ascii="Times New Roman" w:eastAsia="Times New Roman" w:hAnsi="Times New Roman" w:cs="Times New Roman"/>
                <w:b/>
                <w:color w:val="000000"/>
                <w:sz w:val="18"/>
                <w:szCs w:val="18"/>
              </w:rPr>
            </w:pPr>
            <w:r w:rsidRPr="005644A6">
              <w:rPr>
                <w:rFonts w:ascii="Times New Roman" w:eastAsia="Times New Roman" w:hAnsi="Times New Roman" w:cs="Times New Roman"/>
                <w:b/>
                <w:color w:val="000000"/>
                <w:sz w:val="18"/>
                <w:szCs w:val="18"/>
              </w:rPr>
              <w:t>Keterangan</w:t>
            </w:r>
          </w:p>
        </w:tc>
      </w:tr>
      <w:tr w:rsidR="0068705B" w:rsidRPr="005644A6" w14:paraId="7362D46E" w14:textId="77777777" w:rsidTr="005644A6">
        <w:trPr>
          <w:trHeight w:val="263"/>
          <w:jc w:val="center"/>
        </w:trPr>
        <w:tc>
          <w:tcPr>
            <w:tcW w:w="650" w:type="dxa"/>
            <w:vAlign w:val="center"/>
          </w:tcPr>
          <w:p w14:paraId="14C96398" w14:textId="77777777"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H</w:t>
            </w:r>
            <w:r w:rsidRPr="005644A6">
              <w:rPr>
                <w:rFonts w:ascii="Times New Roman" w:eastAsia="Times New Roman" w:hAnsi="Times New Roman" w:cs="Times New Roman"/>
                <w:color w:val="000000"/>
                <w:sz w:val="18"/>
                <w:szCs w:val="18"/>
                <w:vertAlign w:val="subscript"/>
              </w:rPr>
              <w:t>1</w:t>
            </w:r>
          </w:p>
          <w:p w14:paraId="4C92ADDC" w14:textId="5D9AC020"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p>
        </w:tc>
        <w:tc>
          <w:tcPr>
            <w:tcW w:w="1654" w:type="dxa"/>
            <w:shd w:val="clear" w:color="auto" w:fill="auto"/>
            <w:noWrap/>
            <w:vAlign w:val="bottom"/>
          </w:tcPr>
          <w:p w14:paraId="0E2E0EE6" w14:textId="0BBC298D" w:rsidR="0068705B" w:rsidRPr="005644A6" w:rsidRDefault="0068705B" w:rsidP="005E48E7">
            <w:pPr>
              <w:spacing w:after="0" w:line="276" w:lineRule="auto"/>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Gaya Hidup -&gt; Keputusan Nongkrong</w:t>
            </w:r>
          </w:p>
        </w:tc>
        <w:tc>
          <w:tcPr>
            <w:tcW w:w="823" w:type="dxa"/>
            <w:shd w:val="clear" w:color="auto" w:fill="auto"/>
            <w:noWrap/>
            <w:vAlign w:val="center"/>
          </w:tcPr>
          <w:p w14:paraId="17FE4A06" w14:textId="50A4F0FA"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0.143</w:t>
            </w:r>
          </w:p>
        </w:tc>
        <w:tc>
          <w:tcPr>
            <w:tcW w:w="812" w:type="dxa"/>
            <w:shd w:val="clear" w:color="auto" w:fill="auto"/>
            <w:noWrap/>
            <w:vAlign w:val="center"/>
          </w:tcPr>
          <w:p w14:paraId="116A9210" w14:textId="62BD951D"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0.16</w:t>
            </w:r>
          </w:p>
        </w:tc>
        <w:tc>
          <w:tcPr>
            <w:tcW w:w="924" w:type="dxa"/>
            <w:shd w:val="clear" w:color="auto" w:fill="auto"/>
            <w:noWrap/>
            <w:vAlign w:val="center"/>
          </w:tcPr>
          <w:p w14:paraId="40722709" w14:textId="1E0E61C3"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0.085</w:t>
            </w:r>
          </w:p>
        </w:tc>
        <w:tc>
          <w:tcPr>
            <w:tcW w:w="1153" w:type="dxa"/>
            <w:shd w:val="clear" w:color="auto" w:fill="auto"/>
            <w:noWrap/>
            <w:vAlign w:val="center"/>
          </w:tcPr>
          <w:p w14:paraId="76505916" w14:textId="355D7AAF"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1.680</w:t>
            </w:r>
          </w:p>
        </w:tc>
        <w:tc>
          <w:tcPr>
            <w:tcW w:w="1038" w:type="dxa"/>
            <w:shd w:val="clear" w:color="auto" w:fill="auto"/>
            <w:noWrap/>
            <w:vAlign w:val="center"/>
          </w:tcPr>
          <w:p w14:paraId="03769283" w14:textId="4C114E41"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0.094</w:t>
            </w:r>
          </w:p>
        </w:tc>
        <w:tc>
          <w:tcPr>
            <w:tcW w:w="1022" w:type="dxa"/>
            <w:vAlign w:val="center"/>
          </w:tcPr>
          <w:p w14:paraId="76DF6641" w14:textId="2DCE8AE1"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Ditolak</w:t>
            </w:r>
          </w:p>
        </w:tc>
      </w:tr>
      <w:tr w:rsidR="0068705B" w:rsidRPr="005644A6" w14:paraId="7D9E60BE" w14:textId="03FE3E7A" w:rsidTr="005644A6">
        <w:trPr>
          <w:trHeight w:val="263"/>
          <w:jc w:val="center"/>
        </w:trPr>
        <w:tc>
          <w:tcPr>
            <w:tcW w:w="650" w:type="dxa"/>
            <w:vAlign w:val="center"/>
          </w:tcPr>
          <w:p w14:paraId="443926B1" w14:textId="780259DA"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H</w:t>
            </w:r>
            <w:r w:rsidRPr="005644A6">
              <w:rPr>
                <w:rFonts w:ascii="Times New Roman" w:eastAsia="Times New Roman" w:hAnsi="Times New Roman" w:cs="Times New Roman"/>
                <w:color w:val="000000"/>
                <w:sz w:val="18"/>
                <w:szCs w:val="18"/>
                <w:vertAlign w:val="subscript"/>
              </w:rPr>
              <w:t>2</w:t>
            </w:r>
          </w:p>
        </w:tc>
        <w:tc>
          <w:tcPr>
            <w:tcW w:w="1654" w:type="dxa"/>
            <w:shd w:val="clear" w:color="auto" w:fill="auto"/>
            <w:noWrap/>
            <w:vAlign w:val="bottom"/>
          </w:tcPr>
          <w:p w14:paraId="469F73B7" w14:textId="3224AE22" w:rsidR="0068705B" w:rsidRPr="005644A6" w:rsidRDefault="0068705B" w:rsidP="005E48E7">
            <w:pPr>
              <w:spacing w:after="0" w:line="276" w:lineRule="auto"/>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Prestise -&gt; Keputusan Nongkrong</w:t>
            </w:r>
          </w:p>
        </w:tc>
        <w:tc>
          <w:tcPr>
            <w:tcW w:w="823" w:type="dxa"/>
            <w:shd w:val="clear" w:color="auto" w:fill="auto"/>
            <w:noWrap/>
            <w:vAlign w:val="center"/>
          </w:tcPr>
          <w:p w14:paraId="6E2703CD" w14:textId="2C9EC8C4"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0.284</w:t>
            </w:r>
          </w:p>
        </w:tc>
        <w:tc>
          <w:tcPr>
            <w:tcW w:w="812" w:type="dxa"/>
            <w:shd w:val="clear" w:color="auto" w:fill="auto"/>
            <w:noWrap/>
            <w:vAlign w:val="center"/>
          </w:tcPr>
          <w:p w14:paraId="69C9C4E2" w14:textId="6288C9AA"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0.266</w:t>
            </w:r>
          </w:p>
        </w:tc>
        <w:tc>
          <w:tcPr>
            <w:tcW w:w="924" w:type="dxa"/>
            <w:shd w:val="clear" w:color="auto" w:fill="auto"/>
            <w:noWrap/>
            <w:vAlign w:val="center"/>
          </w:tcPr>
          <w:p w14:paraId="7C930437" w14:textId="34AD5D05"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0.103</w:t>
            </w:r>
          </w:p>
        </w:tc>
        <w:tc>
          <w:tcPr>
            <w:tcW w:w="1153" w:type="dxa"/>
            <w:shd w:val="clear" w:color="auto" w:fill="auto"/>
            <w:noWrap/>
            <w:vAlign w:val="center"/>
          </w:tcPr>
          <w:p w14:paraId="2F15A453" w14:textId="5E38559A"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2.740</w:t>
            </w:r>
          </w:p>
        </w:tc>
        <w:tc>
          <w:tcPr>
            <w:tcW w:w="1038" w:type="dxa"/>
            <w:shd w:val="clear" w:color="auto" w:fill="auto"/>
            <w:noWrap/>
            <w:vAlign w:val="center"/>
          </w:tcPr>
          <w:p w14:paraId="6C4DBED2" w14:textId="2DB9798E"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0.006</w:t>
            </w:r>
          </w:p>
        </w:tc>
        <w:tc>
          <w:tcPr>
            <w:tcW w:w="1022" w:type="dxa"/>
            <w:vAlign w:val="center"/>
          </w:tcPr>
          <w:p w14:paraId="4BAF80AC" w14:textId="7943D2D5" w:rsidR="0068705B" w:rsidRPr="005644A6" w:rsidRDefault="0068705B" w:rsidP="005E48E7">
            <w:pPr>
              <w:spacing w:after="0" w:line="276" w:lineRule="auto"/>
              <w:jc w:val="center"/>
              <w:rPr>
                <w:rFonts w:ascii="Times New Roman" w:eastAsia="Times New Roman" w:hAnsi="Times New Roman" w:cs="Times New Roman"/>
                <w:b/>
                <w:color w:val="000000"/>
                <w:sz w:val="18"/>
                <w:szCs w:val="18"/>
              </w:rPr>
            </w:pPr>
            <w:r w:rsidRPr="005644A6">
              <w:rPr>
                <w:rFonts w:ascii="Times New Roman" w:eastAsia="Times New Roman" w:hAnsi="Times New Roman" w:cs="Times New Roman"/>
                <w:b/>
                <w:color w:val="000000"/>
                <w:sz w:val="18"/>
                <w:szCs w:val="18"/>
              </w:rPr>
              <w:t>Diterima</w:t>
            </w:r>
          </w:p>
        </w:tc>
      </w:tr>
      <w:tr w:rsidR="0068705B" w:rsidRPr="005644A6" w14:paraId="553A087C" w14:textId="26E822B9" w:rsidTr="005644A6">
        <w:trPr>
          <w:trHeight w:val="263"/>
          <w:jc w:val="center"/>
        </w:trPr>
        <w:tc>
          <w:tcPr>
            <w:tcW w:w="650" w:type="dxa"/>
            <w:vAlign w:val="center"/>
          </w:tcPr>
          <w:p w14:paraId="6D700288" w14:textId="1E37BFAA"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H</w:t>
            </w:r>
            <w:r w:rsidRPr="005644A6">
              <w:rPr>
                <w:rFonts w:ascii="Times New Roman" w:eastAsia="Times New Roman" w:hAnsi="Times New Roman" w:cs="Times New Roman"/>
                <w:color w:val="000000"/>
                <w:sz w:val="18"/>
                <w:szCs w:val="18"/>
                <w:vertAlign w:val="subscript"/>
              </w:rPr>
              <w:t>3</w:t>
            </w:r>
          </w:p>
        </w:tc>
        <w:tc>
          <w:tcPr>
            <w:tcW w:w="1654" w:type="dxa"/>
            <w:shd w:val="clear" w:color="auto" w:fill="auto"/>
            <w:noWrap/>
            <w:vAlign w:val="bottom"/>
          </w:tcPr>
          <w:p w14:paraId="3FF24CF0" w14:textId="5F8E340F" w:rsidR="0068705B" w:rsidRPr="005644A6" w:rsidRDefault="0068705B" w:rsidP="005E48E7">
            <w:pPr>
              <w:spacing w:after="0" w:line="276" w:lineRule="auto"/>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Kelompok Referensi -&gt; Keputusan Nongkrong</w:t>
            </w:r>
          </w:p>
        </w:tc>
        <w:tc>
          <w:tcPr>
            <w:tcW w:w="823" w:type="dxa"/>
            <w:shd w:val="clear" w:color="auto" w:fill="auto"/>
            <w:noWrap/>
            <w:vAlign w:val="center"/>
          </w:tcPr>
          <w:p w14:paraId="4D7E6D07" w14:textId="1886999C"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0.517</w:t>
            </w:r>
          </w:p>
        </w:tc>
        <w:tc>
          <w:tcPr>
            <w:tcW w:w="812" w:type="dxa"/>
            <w:shd w:val="clear" w:color="auto" w:fill="auto"/>
            <w:noWrap/>
            <w:vAlign w:val="center"/>
          </w:tcPr>
          <w:p w14:paraId="06297738" w14:textId="7EBFAD0A"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0.522</w:t>
            </w:r>
          </w:p>
        </w:tc>
        <w:tc>
          <w:tcPr>
            <w:tcW w:w="924" w:type="dxa"/>
            <w:shd w:val="clear" w:color="auto" w:fill="auto"/>
            <w:noWrap/>
            <w:vAlign w:val="center"/>
          </w:tcPr>
          <w:p w14:paraId="7FCF525E" w14:textId="1A5E61C1"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0.084</w:t>
            </w:r>
          </w:p>
        </w:tc>
        <w:tc>
          <w:tcPr>
            <w:tcW w:w="1153" w:type="dxa"/>
            <w:shd w:val="clear" w:color="auto" w:fill="auto"/>
            <w:noWrap/>
            <w:vAlign w:val="center"/>
          </w:tcPr>
          <w:p w14:paraId="4F97D4BC" w14:textId="31D8EC2D"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6.148</w:t>
            </w:r>
          </w:p>
        </w:tc>
        <w:tc>
          <w:tcPr>
            <w:tcW w:w="1038" w:type="dxa"/>
            <w:shd w:val="clear" w:color="auto" w:fill="auto"/>
            <w:noWrap/>
            <w:vAlign w:val="center"/>
          </w:tcPr>
          <w:p w14:paraId="0EC9226A" w14:textId="69E943A0"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0.000</w:t>
            </w:r>
          </w:p>
        </w:tc>
        <w:tc>
          <w:tcPr>
            <w:tcW w:w="1022" w:type="dxa"/>
            <w:vAlign w:val="center"/>
          </w:tcPr>
          <w:p w14:paraId="3288DDB0" w14:textId="1CAD70DF" w:rsidR="0068705B" w:rsidRPr="005644A6" w:rsidRDefault="0068705B" w:rsidP="005E48E7">
            <w:pPr>
              <w:spacing w:after="0" w:line="276" w:lineRule="auto"/>
              <w:jc w:val="center"/>
              <w:rPr>
                <w:rFonts w:ascii="Times New Roman" w:eastAsia="Times New Roman" w:hAnsi="Times New Roman" w:cs="Times New Roman"/>
                <w:b/>
                <w:color w:val="000000"/>
                <w:sz w:val="18"/>
                <w:szCs w:val="18"/>
              </w:rPr>
            </w:pPr>
            <w:r w:rsidRPr="005644A6">
              <w:rPr>
                <w:rFonts w:ascii="Times New Roman" w:eastAsia="Times New Roman" w:hAnsi="Times New Roman" w:cs="Times New Roman"/>
                <w:b/>
                <w:color w:val="000000"/>
                <w:sz w:val="18"/>
                <w:szCs w:val="18"/>
              </w:rPr>
              <w:t>Diterima</w:t>
            </w:r>
          </w:p>
        </w:tc>
      </w:tr>
      <w:tr w:rsidR="0068705B" w:rsidRPr="005644A6" w14:paraId="73C582EE" w14:textId="47AD718B" w:rsidTr="005644A6">
        <w:trPr>
          <w:trHeight w:val="263"/>
          <w:jc w:val="center"/>
        </w:trPr>
        <w:tc>
          <w:tcPr>
            <w:tcW w:w="650" w:type="dxa"/>
            <w:vAlign w:val="center"/>
          </w:tcPr>
          <w:p w14:paraId="04390253" w14:textId="074A29E0"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H</w:t>
            </w:r>
            <w:r w:rsidRPr="005644A6">
              <w:rPr>
                <w:rFonts w:ascii="Times New Roman" w:eastAsia="Times New Roman" w:hAnsi="Times New Roman" w:cs="Times New Roman"/>
                <w:color w:val="000000"/>
                <w:sz w:val="18"/>
                <w:szCs w:val="18"/>
                <w:vertAlign w:val="subscript"/>
              </w:rPr>
              <w:t>4</w:t>
            </w:r>
          </w:p>
        </w:tc>
        <w:tc>
          <w:tcPr>
            <w:tcW w:w="1654" w:type="dxa"/>
            <w:shd w:val="clear" w:color="auto" w:fill="auto"/>
            <w:noWrap/>
            <w:vAlign w:val="bottom"/>
          </w:tcPr>
          <w:p w14:paraId="2E645DEE" w14:textId="7D1E0880" w:rsidR="0068705B" w:rsidRPr="005644A6" w:rsidRDefault="0068705B" w:rsidP="005E48E7">
            <w:pPr>
              <w:spacing w:after="0" w:line="276" w:lineRule="auto"/>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Gaya Hidup -&gt; Kepuasan Konsumen</w:t>
            </w:r>
          </w:p>
        </w:tc>
        <w:tc>
          <w:tcPr>
            <w:tcW w:w="823" w:type="dxa"/>
            <w:shd w:val="clear" w:color="auto" w:fill="auto"/>
            <w:noWrap/>
            <w:vAlign w:val="center"/>
          </w:tcPr>
          <w:p w14:paraId="5B7447FB" w14:textId="3FB44567"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0.177</w:t>
            </w:r>
          </w:p>
        </w:tc>
        <w:tc>
          <w:tcPr>
            <w:tcW w:w="812" w:type="dxa"/>
            <w:shd w:val="clear" w:color="auto" w:fill="auto"/>
            <w:noWrap/>
            <w:vAlign w:val="center"/>
          </w:tcPr>
          <w:p w14:paraId="16FA3DD4" w14:textId="01D754A5"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0.182</w:t>
            </w:r>
          </w:p>
        </w:tc>
        <w:tc>
          <w:tcPr>
            <w:tcW w:w="924" w:type="dxa"/>
            <w:shd w:val="clear" w:color="auto" w:fill="auto"/>
            <w:noWrap/>
            <w:vAlign w:val="center"/>
          </w:tcPr>
          <w:p w14:paraId="1922B919" w14:textId="3CD6DCD0"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0.093</w:t>
            </w:r>
          </w:p>
        </w:tc>
        <w:tc>
          <w:tcPr>
            <w:tcW w:w="1153" w:type="dxa"/>
            <w:shd w:val="clear" w:color="auto" w:fill="auto"/>
            <w:noWrap/>
            <w:vAlign w:val="center"/>
          </w:tcPr>
          <w:p w14:paraId="6423A7B5" w14:textId="19E1EB1D"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1.893</w:t>
            </w:r>
          </w:p>
        </w:tc>
        <w:tc>
          <w:tcPr>
            <w:tcW w:w="1038" w:type="dxa"/>
            <w:shd w:val="clear" w:color="auto" w:fill="auto"/>
            <w:noWrap/>
            <w:vAlign w:val="center"/>
          </w:tcPr>
          <w:p w14:paraId="46E5AA5D" w14:textId="0B056FF6"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0.059</w:t>
            </w:r>
          </w:p>
        </w:tc>
        <w:tc>
          <w:tcPr>
            <w:tcW w:w="1022" w:type="dxa"/>
            <w:vAlign w:val="center"/>
          </w:tcPr>
          <w:p w14:paraId="63E9BBB5" w14:textId="4C2D2939"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Ditolak</w:t>
            </w:r>
          </w:p>
        </w:tc>
      </w:tr>
      <w:tr w:rsidR="0068705B" w:rsidRPr="005644A6" w14:paraId="538E03A2" w14:textId="18D30345" w:rsidTr="005644A6">
        <w:trPr>
          <w:trHeight w:val="263"/>
          <w:jc w:val="center"/>
        </w:trPr>
        <w:tc>
          <w:tcPr>
            <w:tcW w:w="650" w:type="dxa"/>
            <w:vAlign w:val="center"/>
          </w:tcPr>
          <w:p w14:paraId="15E8A1D1" w14:textId="69DB3EA2"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H</w:t>
            </w:r>
            <w:r w:rsidRPr="005644A6">
              <w:rPr>
                <w:rFonts w:ascii="Times New Roman" w:eastAsia="Times New Roman" w:hAnsi="Times New Roman" w:cs="Times New Roman"/>
                <w:color w:val="000000"/>
                <w:sz w:val="18"/>
                <w:szCs w:val="18"/>
                <w:vertAlign w:val="subscript"/>
              </w:rPr>
              <w:t>5</w:t>
            </w:r>
          </w:p>
        </w:tc>
        <w:tc>
          <w:tcPr>
            <w:tcW w:w="1654" w:type="dxa"/>
            <w:shd w:val="clear" w:color="auto" w:fill="auto"/>
            <w:noWrap/>
            <w:vAlign w:val="bottom"/>
          </w:tcPr>
          <w:p w14:paraId="7B3CD9CC" w14:textId="1A1AEC51" w:rsidR="0068705B" w:rsidRPr="005644A6" w:rsidRDefault="0068705B" w:rsidP="005E48E7">
            <w:pPr>
              <w:spacing w:after="0" w:line="276" w:lineRule="auto"/>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Kelompok Referensi -&gt; Kepuasan Konsumen</w:t>
            </w:r>
          </w:p>
        </w:tc>
        <w:tc>
          <w:tcPr>
            <w:tcW w:w="823" w:type="dxa"/>
            <w:shd w:val="clear" w:color="auto" w:fill="auto"/>
            <w:noWrap/>
            <w:vAlign w:val="center"/>
          </w:tcPr>
          <w:p w14:paraId="687C5254" w14:textId="1BA3B84E"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0.264</w:t>
            </w:r>
          </w:p>
        </w:tc>
        <w:tc>
          <w:tcPr>
            <w:tcW w:w="812" w:type="dxa"/>
            <w:shd w:val="clear" w:color="auto" w:fill="auto"/>
            <w:noWrap/>
            <w:vAlign w:val="center"/>
          </w:tcPr>
          <w:p w14:paraId="046F5E06" w14:textId="72E2518A"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0.269</w:t>
            </w:r>
          </w:p>
        </w:tc>
        <w:tc>
          <w:tcPr>
            <w:tcW w:w="924" w:type="dxa"/>
            <w:shd w:val="clear" w:color="auto" w:fill="auto"/>
            <w:noWrap/>
            <w:vAlign w:val="center"/>
          </w:tcPr>
          <w:p w14:paraId="3F76C92C" w14:textId="6F5F06BA"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0.099</w:t>
            </w:r>
          </w:p>
        </w:tc>
        <w:tc>
          <w:tcPr>
            <w:tcW w:w="1153" w:type="dxa"/>
            <w:shd w:val="clear" w:color="auto" w:fill="auto"/>
            <w:noWrap/>
            <w:vAlign w:val="center"/>
          </w:tcPr>
          <w:p w14:paraId="4B107147" w14:textId="2B92077B"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2.667</w:t>
            </w:r>
          </w:p>
        </w:tc>
        <w:tc>
          <w:tcPr>
            <w:tcW w:w="1038" w:type="dxa"/>
            <w:shd w:val="clear" w:color="auto" w:fill="auto"/>
            <w:noWrap/>
            <w:vAlign w:val="center"/>
          </w:tcPr>
          <w:p w14:paraId="50D697E5" w14:textId="1C35C18B"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0.008</w:t>
            </w:r>
          </w:p>
        </w:tc>
        <w:tc>
          <w:tcPr>
            <w:tcW w:w="1022" w:type="dxa"/>
            <w:vAlign w:val="center"/>
          </w:tcPr>
          <w:p w14:paraId="723132D9" w14:textId="64D0DB30" w:rsidR="0068705B" w:rsidRPr="005644A6" w:rsidRDefault="0068705B" w:rsidP="005E48E7">
            <w:pPr>
              <w:spacing w:after="0" w:line="276" w:lineRule="auto"/>
              <w:jc w:val="center"/>
              <w:rPr>
                <w:rFonts w:ascii="Times New Roman" w:eastAsia="Times New Roman" w:hAnsi="Times New Roman" w:cs="Times New Roman"/>
                <w:b/>
                <w:color w:val="000000"/>
                <w:sz w:val="18"/>
                <w:szCs w:val="18"/>
              </w:rPr>
            </w:pPr>
            <w:r w:rsidRPr="005644A6">
              <w:rPr>
                <w:rFonts w:ascii="Times New Roman" w:eastAsia="Times New Roman" w:hAnsi="Times New Roman" w:cs="Times New Roman"/>
                <w:b/>
                <w:color w:val="000000"/>
                <w:sz w:val="18"/>
                <w:szCs w:val="18"/>
              </w:rPr>
              <w:t>Diterima</w:t>
            </w:r>
          </w:p>
        </w:tc>
      </w:tr>
      <w:tr w:rsidR="0068705B" w:rsidRPr="005644A6" w14:paraId="727D8685" w14:textId="6478A54B" w:rsidTr="005644A6">
        <w:trPr>
          <w:trHeight w:val="263"/>
          <w:jc w:val="center"/>
        </w:trPr>
        <w:tc>
          <w:tcPr>
            <w:tcW w:w="650" w:type="dxa"/>
            <w:vAlign w:val="center"/>
          </w:tcPr>
          <w:p w14:paraId="13F9BF7D" w14:textId="380B31EE"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H</w:t>
            </w:r>
            <w:r w:rsidRPr="005644A6">
              <w:rPr>
                <w:rFonts w:ascii="Times New Roman" w:eastAsia="Times New Roman" w:hAnsi="Times New Roman" w:cs="Times New Roman"/>
                <w:color w:val="000000"/>
                <w:sz w:val="18"/>
                <w:szCs w:val="18"/>
                <w:vertAlign w:val="subscript"/>
              </w:rPr>
              <w:t>6</w:t>
            </w:r>
          </w:p>
        </w:tc>
        <w:tc>
          <w:tcPr>
            <w:tcW w:w="1654" w:type="dxa"/>
            <w:shd w:val="clear" w:color="auto" w:fill="auto"/>
            <w:noWrap/>
            <w:vAlign w:val="bottom"/>
            <w:hideMark/>
          </w:tcPr>
          <w:p w14:paraId="0A2E36B8" w14:textId="18947FDB" w:rsidR="0068705B" w:rsidRPr="005644A6" w:rsidRDefault="0068705B" w:rsidP="005E48E7">
            <w:pPr>
              <w:spacing w:after="0" w:line="276" w:lineRule="auto"/>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Keputusan Nongkrong -&gt; Kepuasan Konsumen</w:t>
            </w:r>
          </w:p>
        </w:tc>
        <w:tc>
          <w:tcPr>
            <w:tcW w:w="823" w:type="dxa"/>
            <w:shd w:val="clear" w:color="auto" w:fill="auto"/>
            <w:noWrap/>
            <w:vAlign w:val="center"/>
            <w:hideMark/>
          </w:tcPr>
          <w:p w14:paraId="29F5F4A8" w14:textId="77777777"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0.463</w:t>
            </w:r>
          </w:p>
        </w:tc>
        <w:tc>
          <w:tcPr>
            <w:tcW w:w="812" w:type="dxa"/>
            <w:shd w:val="clear" w:color="auto" w:fill="auto"/>
            <w:noWrap/>
            <w:vAlign w:val="center"/>
            <w:hideMark/>
          </w:tcPr>
          <w:p w14:paraId="5BB79344" w14:textId="77777777"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0.453</w:t>
            </w:r>
          </w:p>
        </w:tc>
        <w:tc>
          <w:tcPr>
            <w:tcW w:w="924" w:type="dxa"/>
            <w:shd w:val="clear" w:color="auto" w:fill="auto"/>
            <w:noWrap/>
            <w:vAlign w:val="center"/>
            <w:hideMark/>
          </w:tcPr>
          <w:p w14:paraId="2C99876C" w14:textId="77777777"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0.105</w:t>
            </w:r>
          </w:p>
        </w:tc>
        <w:tc>
          <w:tcPr>
            <w:tcW w:w="1153" w:type="dxa"/>
            <w:shd w:val="clear" w:color="auto" w:fill="auto"/>
            <w:noWrap/>
            <w:vAlign w:val="center"/>
            <w:hideMark/>
          </w:tcPr>
          <w:p w14:paraId="18ED0D68" w14:textId="77777777"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4.421</w:t>
            </w:r>
          </w:p>
        </w:tc>
        <w:tc>
          <w:tcPr>
            <w:tcW w:w="1038" w:type="dxa"/>
            <w:shd w:val="clear" w:color="auto" w:fill="auto"/>
            <w:noWrap/>
            <w:vAlign w:val="center"/>
            <w:hideMark/>
          </w:tcPr>
          <w:p w14:paraId="59281A15" w14:textId="67D7ECF5" w:rsidR="0068705B" w:rsidRPr="005644A6" w:rsidRDefault="0068705B" w:rsidP="005E48E7">
            <w:pPr>
              <w:spacing w:after="0" w:line="276" w:lineRule="auto"/>
              <w:jc w:val="center"/>
              <w:rPr>
                <w:rFonts w:ascii="Times New Roman" w:eastAsia="Times New Roman" w:hAnsi="Times New Roman" w:cs="Times New Roman"/>
                <w:color w:val="000000"/>
                <w:sz w:val="18"/>
                <w:szCs w:val="18"/>
              </w:rPr>
            </w:pPr>
            <w:r w:rsidRPr="005644A6">
              <w:rPr>
                <w:rFonts w:ascii="Times New Roman" w:eastAsia="Times New Roman" w:hAnsi="Times New Roman" w:cs="Times New Roman"/>
                <w:color w:val="000000"/>
                <w:sz w:val="18"/>
                <w:szCs w:val="18"/>
              </w:rPr>
              <w:t>0.000</w:t>
            </w:r>
          </w:p>
        </w:tc>
        <w:tc>
          <w:tcPr>
            <w:tcW w:w="1022" w:type="dxa"/>
            <w:vAlign w:val="center"/>
          </w:tcPr>
          <w:p w14:paraId="036A0ED5" w14:textId="3B75A764" w:rsidR="0068705B" w:rsidRPr="005644A6" w:rsidRDefault="0068705B" w:rsidP="005E48E7">
            <w:pPr>
              <w:spacing w:after="0" w:line="276" w:lineRule="auto"/>
              <w:jc w:val="center"/>
              <w:rPr>
                <w:rFonts w:ascii="Times New Roman" w:eastAsia="Times New Roman" w:hAnsi="Times New Roman" w:cs="Times New Roman"/>
                <w:b/>
                <w:color w:val="000000"/>
                <w:sz w:val="18"/>
                <w:szCs w:val="18"/>
              </w:rPr>
            </w:pPr>
            <w:r w:rsidRPr="005644A6">
              <w:rPr>
                <w:rFonts w:ascii="Times New Roman" w:eastAsia="Times New Roman" w:hAnsi="Times New Roman" w:cs="Times New Roman"/>
                <w:b/>
                <w:color w:val="000000"/>
                <w:sz w:val="18"/>
                <w:szCs w:val="18"/>
              </w:rPr>
              <w:t>Diterima</w:t>
            </w:r>
          </w:p>
        </w:tc>
      </w:tr>
    </w:tbl>
    <w:p w14:paraId="6E3D748C" w14:textId="77777777" w:rsidR="004D70BD" w:rsidRPr="005644A6" w:rsidRDefault="004D70BD" w:rsidP="005E48E7">
      <w:pPr>
        <w:spacing w:after="0" w:line="276" w:lineRule="auto"/>
        <w:jc w:val="both"/>
        <w:rPr>
          <w:rFonts w:ascii="Times New Roman" w:hAnsi="Times New Roman" w:cs="Times New Roman"/>
          <w:b/>
          <w:sz w:val="20"/>
        </w:rPr>
      </w:pPr>
      <w:r w:rsidRPr="005644A6">
        <w:rPr>
          <w:rFonts w:ascii="Times New Roman" w:hAnsi="Times New Roman" w:cs="Times New Roman"/>
          <w:b/>
          <w:sz w:val="20"/>
        </w:rPr>
        <w:t>Sumber: Output SmartPLS, 2022</w:t>
      </w:r>
    </w:p>
    <w:p w14:paraId="7CB414E0" w14:textId="2391D7AD" w:rsidR="005C03AF" w:rsidRPr="005E48E7" w:rsidRDefault="005C03AF" w:rsidP="005E48E7">
      <w:pPr>
        <w:spacing w:after="0" w:line="276" w:lineRule="auto"/>
        <w:ind w:left="1440" w:firstLine="720"/>
        <w:jc w:val="both"/>
        <w:rPr>
          <w:rFonts w:ascii="Times New Roman" w:hAnsi="Times New Roman" w:cs="Times New Roman"/>
        </w:rPr>
      </w:pPr>
    </w:p>
    <w:p w14:paraId="3A7D370F" w14:textId="77C85148" w:rsidR="005C03AF" w:rsidRPr="005E48E7" w:rsidRDefault="0068705B" w:rsidP="005644A6">
      <w:pPr>
        <w:spacing w:after="0" w:line="276" w:lineRule="auto"/>
        <w:ind w:firstLine="567"/>
        <w:jc w:val="both"/>
        <w:rPr>
          <w:rFonts w:ascii="Times New Roman" w:hAnsi="Times New Roman" w:cs="Times New Roman"/>
        </w:rPr>
      </w:pPr>
      <w:r w:rsidRPr="005E48E7">
        <w:rPr>
          <w:rFonts w:ascii="Times New Roman" w:hAnsi="Times New Roman" w:cs="Times New Roman"/>
        </w:rPr>
        <w:t xml:space="preserve">Berdasarkan Tabel 4. </w:t>
      </w:r>
      <w:r w:rsidRPr="005E48E7">
        <w:rPr>
          <w:rFonts w:ascii="Times New Roman" w:hAnsi="Times New Roman" w:cs="Times New Roman"/>
          <w:i/>
        </w:rPr>
        <w:t>Path Coefficient</w:t>
      </w:r>
      <w:r w:rsidRPr="005E48E7">
        <w:rPr>
          <w:rFonts w:ascii="Times New Roman" w:hAnsi="Times New Roman" w:cs="Times New Roman"/>
        </w:rPr>
        <w:t xml:space="preserve"> Pengaruh Langsung menunjukkan bahwa dari keenam hipotesis yang berpengaruh langsung terdapat dua (2) hipotesis yang ditolak yaitu H</w:t>
      </w:r>
      <w:r w:rsidR="004D70BD" w:rsidRPr="005E48E7">
        <w:rPr>
          <w:rFonts w:ascii="Times New Roman" w:hAnsi="Times New Roman" w:cs="Times New Roman"/>
          <w:vertAlign w:val="subscript"/>
        </w:rPr>
        <w:t>1</w:t>
      </w:r>
      <w:r w:rsidRPr="005E48E7">
        <w:rPr>
          <w:rFonts w:ascii="Times New Roman" w:hAnsi="Times New Roman" w:cs="Times New Roman"/>
        </w:rPr>
        <w:t xml:space="preserve"> </w:t>
      </w:r>
      <w:r w:rsidR="004D70BD" w:rsidRPr="005E48E7">
        <w:rPr>
          <w:rFonts w:ascii="Times New Roman" w:hAnsi="Times New Roman" w:cs="Times New Roman"/>
        </w:rPr>
        <w:t>dan H</w:t>
      </w:r>
      <w:r w:rsidR="004D70BD" w:rsidRPr="005E48E7">
        <w:rPr>
          <w:rFonts w:ascii="Times New Roman" w:hAnsi="Times New Roman" w:cs="Times New Roman"/>
          <w:vertAlign w:val="subscript"/>
        </w:rPr>
        <w:t xml:space="preserve">4 </w:t>
      </w:r>
      <w:r w:rsidRPr="005E48E7">
        <w:rPr>
          <w:rFonts w:ascii="Times New Roman" w:hAnsi="Times New Roman" w:cs="Times New Roman"/>
        </w:rPr>
        <w:t>karena nilai T</w:t>
      </w:r>
      <w:r w:rsidR="001E39C9" w:rsidRPr="005E48E7">
        <w:rPr>
          <w:rFonts w:ascii="Times New Roman" w:hAnsi="Times New Roman" w:cs="Times New Roman"/>
        </w:rPr>
        <w:t>-</w:t>
      </w:r>
      <w:r w:rsidRPr="005E48E7">
        <w:rPr>
          <w:rFonts w:ascii="Times New Roman" w:hAnsi="Times New Roman" w:cs="Times New Roman"/>
        </w:rPr>
        <w:t xml:space="preserve">Statistics &lt; 1,96 dan P-Values &gt; 0,05 sedangkan 4 (empat) hipotesis lainnya diterima karena nilai T-Statistics &gt; 1,96 </w:t>
      </w:r>
      <w:r w:rsidR="001E39C9" w:rsidRPr="005E48E7">
        <w:rPr>
          <w:rFonts w:ascii="Times New Roman" w:hAnsi="Times New Roman" w:cs="Times New Roman"/>
        </w:rPr>
        <w:t xml:space="preserve">dan </w:t>
      </w:r>
      <w:r w:rsidRPr="005E48E7">
        <w:rPr>
          <w:rFonts w:ascii="Times New Roman" w:hAnsi="Times New Roman" w:cs="Times New Roman"/>
        </w:rPr>
        <w:t>P-Values &lt; 0,05</w:t>
      </w:r>
      <w:r w:rsidR="001E39C9" w:rsidRPr="005E48E7">
        <w:rPr>
          <w:rFonts w:ascii="Times New Roman" w:hAnsi="Times New Roman" w:cs="Times New Roman"/>
        </w:rPr>
        <w:t>.</w:t>
      </w:r>
    </w:p>
    <w:p w14:paraId="149F87C6" w14:textId="47286B01" w:rsidR="005C03AF" w:rsidRPr="005E48E7" w:rsidRDefault="005C03AF" w:rsidP="005E48E7">
      <w:pPr>
        <w:spacing w:after="0" w:line="276" w:lineRule="auto"/>
        <w:ind w:left="1440" w:firstLine="720"/>
        <w:jc w:val="both"/>
        <w:rPr>
          <w:rFonts w:ascii="Times New Roman" w:hAnsi="Times New Roman" w:cs="Times New Roman"/>
        </w:rPr>
      </w:pPr>
    </w:p>
    <w:p w14:paraId="1097491B" w14:textId="34705CFE" w:rsidR="002F0E22" w:rsidRPr="005E48E7" w:rsidRDefault="002F0E22" w:rsidP="005E48E7">
      <w:pPr>
        <w:tabs>
          <w:tab w:val="left" w:pos="7185"/>
        </w:tabs>
        <w:spacing w:after="0" w:line="276" w:lineRule="auto"/>
        <w:rPr>
          <w:rFonts w:ascii="Times New Roman" w:hAnsi="Times New Roman" w:cs="Times New Roman"/>
          <w:b/>
        </w:rPr>
      </w:pPr>
      <w:r w:rsidRPr="005E48E7">
        <w:rPr>
          <w:rFonts w:ascii="Times New Roman" w:hAnsi="Times New Roman" w:cs="Times New Roman"/>
          <w:b/>
        </w:rPr>
        <w:t>KESIMPULAN</w:t>
      </w:r>
    </w:p>
    <w:p w14:paraId="55AC5882" w14:textId="23EAFF07" w:rsidR="002F0E22" w:rsidRPr="005E48E7" w:rsidRDefault="002F0E22" w:rsidP="005644A6">
      <w:pPr>
        <w:spacing w:after="0" w:line="276" w:lineRule="auto"/>
        <w:ind w:firstLine="567"/>
        <w:jc w:val="both"/>
        <w:rPr>
          <w:rFonts w:ascii="Times New Roman" w:hAnsi="Times New Roman" w:cs="Times New Roman"/>
        </w:rPr>
      </w:pPr>
      <w:r w:rsidRPr="005E48E7">
        <w:rPr>
          <w:rFonts w:ascii="Times New Roman" w:hAnsi="Times New Roman" w:cs="Times New Roman"/>
        </w:rPr>
        <w:t xml:space="preserve">Berdasarkan hasil penelitian yang telah dilakukan dan analisis data sebagaimana dijelaskan pada </w:t>
      </w:r>
      <w:proofErr w:type="gramStart"/>
      <w:r w:rsidRPr="005E48E7">
        <w:rPr>
          <w:rFonts w:ascii="Times New Roman" w:hAnsi="Times New Roman" w:cs="Times New Roman"/>
        </w:rPr>
        <w:t>bab</w:t>
      </w:r>
      <w:proofErr w:type="gramEnd"/>
      <w:r w:rsidRPr="005E48E7">
        <w:rPr>
          <w:rFonts w:ascii="Times New Roman" w:hAnsi="Times New Roman" w:cs="Times New Roman"/>
        </w:rPr>
        <w:t xml:space="preserve"> sebelumnya, adapun hasil kesimpulan dalam penelitian sebagai berikut:</w:t>
      </w:r>
    </w:p>
    <w:p w14:paraId="246E4A65" w14:textId="09F733D0" w:rsidR="002F0E22" w:rsidRPr="005E48E7" w:rsidRDefault="002F0E22" w:rsidP="005E48E7">
      <w:pPr>
        <w:pStyle w:val="ListParagraph"/>
        <w:numPr>
          <w:ilvl w:val="0"/>
          <w:numId w:val="10"/>
        </w:numPr>
        <w:tabs>
          <w:tab w:val="left" w:pos="7185"/>
        </w:tabs>
        <w:spacing w:after="0" w:line="276" w:lineRule="auto"/>
        <w:ind w:left="284" w:hanging="284"/>
        <w:jc w:val="both"/>
        <w:rPr>
          <w:rFonts w:ascii="Times New Roman" w:hAnsi="Times New Roman" w:cs="Times New Roman"/>
        </w:rPr>
      </w:pPr>
      <w:r w:rsidRPr="005E48E7">
        <w:rPr>
          <w:rFonts w:ascii="Times New Roman" w:hAnsi="Times New Roman" w:cs="Times New Roman"/>
        </w:rPr>
        <w:t>H</w:t>
      </w:r>
      <w:r w:rsidRPr="005E48E7">
        <w:rPr>
          <w:rFonts w:ascii="Times New Roman" w:hAnsi="Times New Roman" w:cs="Times New Roman"/>
          <w:vertAlign w:val="subscript"/>
        </w:rPr>
        <w:t>1</w:t>
      </w:r>
      <w:r w:rsidRPr="005E48E7">
        <w:rPr>
          <w:rFonts w:ascii="Times New Roman" w:hAnsi="Times New Roman" w:cs="Times New Roman"/>
        </w:rPr>
        <w:t xml:space="preserve">: Gaya hidup tidak berpengaruh positif terhadap keputusan nongkrong di </w:t>
      </w:r>
      <w:r w:rsidRPr="005E48E7">
        <w:rPr>
          <w:rFonts w:ascii="Times New Roman" w:hAnsi="Times New Roman" w:cs="Times New Roman"/>
          <w:i/>
        </w:rPr>
        <w:t>Coffee Shop</w:t>
      </w:r>
      <w:r w:rsidRPr="005E48E7">
        <w:rPr>
          <w:rFonts w:ascii="Times New Roman" w:hAnsi="Times New Roman" w:cs="Times New Roman"/>
        </w:rPr>
        <w:t>.</w:t>
      </w:r>
    </w:p>
    <w:p w14:paraId="3628C5E1" w14:textId="3742952F" w:rsidR="002F0E22" w:rsidRPr="005E48E7" w:rsidRDefault="002F0E22" w:rsidP="005E48E7">
      <w:pPr>
        <w:pStyle w:val="ListParagraph"/>
        <w:numPr>
          <w:ilvl w:val="0"/>
          <w:numId w:val="10"/>
        </w:numPr>
        <w:tabs>
          <w:tab w:val="left" w:pos="7185"/>
        </w:tabs>
        <w:spacing w:after="0" w:line="276" w:lineRule="auto"/>
        <w:ind w:left="284" w:hanging="284"/>
        <w:jc w:val="both"/>
        <w:rPr>
          <w:rFonts w:ascii="Times New Roman" w:hAnsi="Times New Roman" w:cs="Times New Roman"/>
        </w:rPr>
      </w:pPr>
      <w:r w:rsidRPr="005E48E7">
        <w:rPr>
          <w:rFonts w:ascii="Times New Roman" w:hAnsi="Times New Roman" w:cs="Times New Roman"/>
        </w:rPr>
        <w:t>H</w:t>
      </w:r>
      <w:r w:rsidRPr="005E48E7">
        <w:rPr>
          <w:rFonts w:ascii="Times New Roman" w:hAnsi="Times New Roman" w:cs="Times New Roman"/>
          <w:vertAlign w:val="subscript"/>
        </w:rPr>
        <w:t>2</w:t>
      </w:r>
      <w:r w:rsidRPr="005E48E7">
        <w:rPr>
          <w:rFonts w:ascii="Times New Roman" w:hAnsi="Times New Roman" w:cs="Times New Roman"/>
        </w:rPr>
        <w:t xml:space="preserve">: </w:t>
      </w:r>
      <w:r w:rsidR="00E80375" w:rsidRPr="005E48E7">
        <w:rPr>
          <w:rFonts w:ascii="Times New Roman" w:hAnsi="Times New Roman" w:cs="Times New Roman"/>
        </w:rPr>
        <w:t xml:space="preserve">Prestise berpengaruh positif terhadap keputusan nongkrong di </w:t>
      </w:r>
      <w:r w:rsidR="00E80375" w:rsidRPr="005E48E7">
        <w:rPr>
          <w:rFonts w:ascii="Times New Roman" w:hAnsi="Times New Roman" w:cs="Times New Roman"/>
          <w:i/>
        </w:rPr>
        <w:t>Coffee Shop</w:t>
      </w:r>
      <w:r w:rsidR="00E80375" w:rsidRPr="005E48E7">
        <w:rPr>
          <w:rFonts w:ascii="Times New Roman" w:hAnsi="Times New Roman" w:cs="Times New Roman"/>
        </w:rPr>
        <w:t>.</w:t>
      </w:r>
    </w:p>
    <w:p w14:paraId="553C23A0" w14:textId="16788E25" w:rsidR="002F0E22" w:rsidRPr="005E48E7" w:rsidRDefault="002F0E22" w:rsidP="005E48E7">
      <w:pPr>
        <w:pStyle w:val="ListParagraph"/>
        <w:numPr>
          <w:ilvl w:val="0"/>
          <w:numId w:val="10"/>
        </w:numPr>
        <w:tabs>
          <w:tab w:val="left" w:pos="7185"/>
        </w:tabs>
        <w:spacing w:after="0" w:line="276" w:lineRule="auto"/>
        <w:ind w:left="284" w:hanging="284"/>
        <w:jc w:val="both"/>
        <w:rPr>
          <w:rFonts w:ascii="Times New Roman" w:hAnsi="Times New Roman" w:cs="Times New Roman"/>
        </w:rPr>
      </w:pPr>
      <w:r w:rsidRPr="005E48E7">
        <w:rPr>
          <w:rFonts w:ascii="Times New Roman" w:hAnsi="Times New Roman" w:cs="Times New Roman"/>
        </w:rPr>
        <w:t>H</w:t>
      </w:r>
      <w:r w:rsidRPr="005E48E7">
        <w:rPr>
          <w:rFonts w:ascii="Times New Roman" w:hAnsi="Times New Roman" w:cs="Times New Roman"/>
          <w:vertAlign w:val="subscript"/>
        </w:rPr>
        <w:t>3</w:t>
      </w:r>
      <w:r w:rsidRPr="005E48E7">
        <w:rPr>
          <w:rFonts w:ascii="Times New Roman" w:hAnsi="Times New Roman" w:cs="Times New Roman"/>
        </w:rPr>
        <w:t xml:space="preserve">: </w:t>
      </w:r>
      <w:r w:rsidR="00E80375" w:rsidRPr="005E48E7">
        <w:rPr>
          <w:rFonts w:ascii="Times New Roman" w:hAnsi="Times New Roman" w:cs="Times New Roman"/>
        </w:rPr>
        <w:t xml:space="preserve">Kelompok referensi berpengaruh positif terhadap keputusan nongkrong di </w:t>
      </w:r>
      <w:r w:rsidR="00E80375" w:rsidRPr="005E48E7">
        <w:rPr>
          <w:rFonts w:ascii="Times New Roman" w:hAnsi="Times New Roman" w:cs="Times New Roman"/>
          <w:i/>
        </w:rPr>
        <w:t>Coffee Shop</w:t>
      </w:r>
      <w:r w:rsidR="00E80375" w:rsidRPr="005E48E7">
        <w:rPr>
          <w:rFonts w:ascii="Times New Roman" w:hAnsi="Times New Roman" w:cs="Times New Roman"/>
        </w:rPr>
        <w:t>.</w:t>
      </w:r>
    </w:p>
    <w:p w14:paraId="7F2F97A0" w14:textId="7A5680C5" w:rsidR="002F0E22" w:rsidRPr="005E48E7" w:rsidRDefault="002F0E22" w:rsidP="005E48E7">
      <w:pPr>
        <w:pStyle w:val="ListParagraph"/>
        <w:numPr>
          <w:ilvl w:val="0"/>
          <w:numId w:val="10"/>
        </w:numPr>
        <w:tabs>
          <w:tab w:val="left" w:pos="7185"/>
        </w:tabs>
        <w:spacing w:after="0" w:line="276" w:lineRule="auto"/>
        <w:ind w:left="284" w:hanging="284"/>
        <w:jc w:val="both"/>
        <w:rPr>
          <w:rFonts w:ascii="Times New Roman" w:hAnsi="Times New Roman" w:cs="Times New Roman"/>
        </w:rPr>
      </w:pPr>
      <w:r w:rsidRPr="005E48E7">
        <w:rPr>
          <w:rFonts w:ascii="Times New Roman" w:hAnsi="Times New Roman" w:cs="Times New Roman"/>
        </w:rPr>
        <w:t>H</w:t>
      </w:r>
      <w:r w:rsidRPr="005E48E7">
        <w:rPr>
          <w:rFonts w:ascii="Times New Roman" w:hAnsi="Times New Roman" w:cs="Times New Roman"/>
          <w:vertAlign w:val="subscript"/>
        </w:rPr>
        <w:t>4</w:t>
      </w:r>
      <w:r w:rsidRPr="005E48E7">
        <w:rPr>
          <w:rFonts w:ascii="Times New Roman" w:hAnsi="Times New Roman" w:cs="Times New Roman"/>
        </w:rPr>
        <w:t xml:space="preserve">: </w:t>
      </w:r>
      <w:r w:rsidR="00E80375" w:rsidRPr="005E48E7">
        <w:rPr>
          <w:rFonts w:ascii="Times New Roman" w:hAnsi="Times New Roman" w:cs="Times New Roman"/>
        </w:rPr>
        <w:t xml:space="preserve">Gaya hidup tidak berpengaruh positif terhadap kepuasan konsumen di </w:t>
      </w:r>
      <w:r w:rsidR="00E80375" w:rsidRPr="005E48E7">
        <w:rPr>
          <w:rFonts w:ascii="Times New Roman" w:hAnsi="Times New Roman" w:cs="Times New Roman"/>
          <w:i/>
        </w:rPr>
        <w:t>Coffee Shop</w:t>
      </w:r>
      <w:r w:rsidR="00E80375" w:rsidRPr="005E48E7">
        <w:rPr>
          <w:rFonts w:ascii="Times New Roman" w:hAnsi="Times New Roman" w:cs="Times New Roman"/>
        </w:rPr>
        <w:t>.</w:t>
      </w:r>
    </w:p>
    <w:p w14:paraId="512677E1" w14:textId="3679B364" w:rsidR="002F0E22" w:rsidRPr="005E48E7" w:rsidRDefault="002F0E22" w:rsidP="005E48E7">
      <w:pPr>
        <w:pStyle w:val="ListParagraph"/>
        <w:numPr>
          <w:ilvl w:val="0"/>
          <w:numId w:val="10"/>
        </w:numPr>
        <w:tabs>
          <w:tab w:val="left" w:pos="7185"/>
        </w:tabs>
        <w:spacing w:after="0" w:line="276" w:lineRule="auto"/>
        <w:ind w:left="284" w:hanging="284"/>
        <w:jc w:val="both"/>
        <w:rPr>
          <w:rFonts w:ascii="Times New Roman" w:hAnsi="Times New Roman" w:cs="Times New Roman"/>
        </w:rPr>
      </w:pPr>
      <w:r w:rsidRPr="005E48E7">
        <w:rPr>
          <w:rFonts w:ascii="Times New Roman" w:hAnsi="Times New Roman" w:cs="Times New Roman"/>
        </w:rPr>
        <w:t>H</w:t>
      </w:r>
      <w:r w:rsidRPr="005E48E7">
        <w:rPr>
          <w:rFonts w:ascii="Times New Roman" w:hAnsi="Times New Roman" w:cs="Times New Roman"/>
          <w:vertAlign w:val="subscript"/>
        </w:rPr>
        <w:t>5</w:t>
      </w:r>
      <w:r w:rsidRPr="005E48E7">
        <w:rPr>
          <w:rFonts w:ascii="Times New Roman" w:hAnsi="Times New Roman" w:cs="Times New Roman"/>
        </w:rPr>
        <w:t xml:space="preserve">: </w:t>
      </w:r>
      <w:r w:rsidR="00E80375" w:rsidRPr="005E48E7">
        <w:rPr>
          <w:rFonts w:ascii="Times New Roman" w:hAnsi="Times New Roman" w:cs="Times New Roman"/>
        </w:rPr>
        <w:t xml:space="preserve">Kelompok referensi berpengaruh positif terhadap kepuasan konsumen di </w:t>
      </w:r>
      <w:r w:rsidR="00E80375" w:rsidRPr="005E48E7">
        <w:rPr>
          <w:rFonts w:ascii="Times New Roman" w:hAnsi="Times New Roman" w:cs="Times New Roman"/>
          <w:i/>
        </w:rPr>
        <w:t>Coffee Shop</w:t>
      </w:r>
      <w:r w:rsidR="00E80375" w:rsidRPr="005E48E7">
        <w:rPr>
          <w:rFonts w:ascii="Times New Roman" w:hAnsi="Times New Roman" w:cs="Times New Roman"/>
        </w:rPr>
        <w:t>.</w:t>
      </w:r>
    </w:p>
    <w:p w14:paraId="631940EF" w14:textId="1C011CC9" w:rsidR="002F0E22" w:rsidRPr="005E48E7" w:rsidRDefault="002F0E22" w:rsidP="005E48E7">
      <w:pPr>
        <w:pStyle w:val="ListParagraph"/>
        <w:numPr>
          <w:ilvl w:val="0"/>
          <w:numId w:val="10"/>
        </w:numPr>
        <w:tabs>
          <w:tab w:val="left" w:pos="7185"/>
        </w:tabs>
        <w:spacing w:after="0" w:line="276" w:lineRule="auto"/>
        <w:ind w:left="284" w:hanging="284"/>
        <w:jc w:val="both"/>
        <w:rPr>
          <w:rFonts w:ascii="Times New Roman" w:hAnsi="Times New Roman" w:cs="Times New Roman"/>
        </w:rPr>
      </w:pPr>
      <w:r w:rsidRPr="005E48E7">
        <w:rPr>
          <w:rFonts w:ascii="Times New Roman" w:hAnsi="Times New Roman" w:cs="Times New Roman"/>
        </w:rPr>
        <w:t>H</w:t>
      </w:r>
      <w:r w:rsidRPr="005E48E7">
        <w:rPr>
          <w:rFonts w:ascii="Times New Roman" w:hAnsi="Times New Roman" w:cs="Times New Roman"/>
          <w:vertAlign w:val="subscript"/>
        </w:rPr>
        <w:t>6</w:t>
      </w:r>
      <w:r w:rsidRPr="005E48E7">
        <w:rPr>
          <w:rFonts w:ascii="Times New Roman" w:hAnsi="Times New Roman" w:cs="Times New Roman"/>
        </w:rPr>
        <w:t xml:space="preserve">: </w:t>
      </w:r>
      <w:r w:rsidR="00E80375" w:rsidRPr="005E48E7">
        <w:rPr>
          <w:rFonts w:ascii="Times New Roman" w:hAnsi="Times New Roman" w:cs="Times New Roman"/>
        </w:rPr>
        <w:t>K</w:t>
      </w:r>
      <w:r w:rsidRPr="005E48E7">
        <w:rPr>
          <w:rFonts w:ascii="Times New Roman" w:hAnsi="Times New Roman" w:cs="Times New Roman"/>
        </w:rPr>
        <w:t xml:space="preserve">eputusan nongkrong </w:t>
      </w:r>
      <w:r w:rsidR="00E80375" w:rsidRPr="005E48E7">
        <w:rPr>
          <w:rFonts w:ascii="Times New Roman" w:hAnsi="Times New Roman" w:cs="Times New Roman"/>
        </w:rPr>
        <w:t xml:space="preserve">berpengaruh positif </w:t>
      </w:r>
      <w:r w:rsidRPr="005E48E7">
        <w:rPr>
          <w:rFonts w:ascii="Times New Roman" w:hAnsi="Times New Roman" w:cs="Times New Roman"/>
        </w:rPr>
        <w:t>terhadap kepuasan konsumen nongkrong di coffee shop</w:t>
      </w:r>
      <w:r w:rsidR="00E80375" w:rsidRPr="005E48E7">
        <w:rPr>
          <w:rFonts w:ascii="Times New Roman" w:hAnsi="Times New Roman" w:cs="Times New Roman"/>
        </w:rPr>
        <w:t>.</w:t>
      </w:r>
    </w:p>
    <w:p w14:paraId="1AEF8A95" w14:textId="1440FB9B" w:rsidR="002F0E22" w:rsidRPr="005E48E7" w:rsidRDefault="002F0E22" w:rsidP="005E48E7">
      <w:pPr>
        <w:spacing w:after="0" w:line="276" w:lineRule="auto"/>
        <w:jc w:val="both"/>
        <w:rPr>
          <w:rFonts w:ascii="Times New Roman" w:hAnsi="Times New Roman" w:cs="Times New Roman"/>
          <w:b/>
        </w:rPr>
      </w:pPr>
      <w:r w:rsidRPr="005E48E7">
        <w:rPr>
          <w:rFonts w:ascii="Times New Roman" w:hAnsi="Times New Roman" w:cs="Times New Roman"/>
          <w:b/>
        </w:rPr>
        <w:tab/>
      </w:r>
      <w:r w:rsidR="00E80375" w:rsidRPr="005E48E7">
        <w:rPr>
          <w:rFonts w:ascii="Times New Roman" w:hAnsi="Times New Roman" w:cs="Times New Roman"/>
          <w:b/>
        </w:rPr>
        <w:t>.</w:t>
      </w:r>
    </w:p>
    <w:p w14:paraId="44E299EA" w14:textId="59B86919" w:rsidR="00197C6E" w:rsidRPr="005E48E7" w:rsidRDefault="00D4599C" w:rsidP="005E48E7">
      <w:pPr>
        <w:tabs>
          <w:tab w:val="left" w:pos="7185"/>
        </w:tabs>
        <w:spacing w:after="0" w:line="276" w:lineRule="auto"/>
        <w:rPr>
          <w:rFonts w:ascii="Times New Roman" w:hAnsi="Times New Roman" w:cs="Times New Roman"/>
          <w:b/>
        </w:rPr>
      </w:pPr>
      <w:r w:rsidRPr="005E48E7">
        <w:rPr>
          <w:rFonts w:ascii="Times New Roman" w:hAnsi="Times New Roman" w:cs="Times New Roman"/>
          <w:b/>
        </w:rPr>
        <w:t>DAFTAR PUSTAKA</w:t>
      </w:r>
    </w:p>
    <w:p w14:paraId="1633A5E6" w14:textId="1C6BE80F"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[1</w:t>
      </w:r>
      <w:r w:rsidRPr="00C000D9">
        <w:rPr>
          <w:lang w:val="id-ID"/>
        </w:rPr>
        <w:t xml:space="preserve">] </w:t>
      </w:r>
      <w:r>
        <w:rPr>
          <w:lang w:val="id-ID"/>
        </w:rPr>
        <w:tab/>
      </w:r>
      <w:r w:rsidR="00752F13" w:rsidRPr="005E48E7">
        <w:rPr>
          <w:rFonts w:ascii="Times New Roman" w:hAnsi="Times New Roman" w:cs="Times New Roman"/>
          <w:b/>
        </w:rPr>
        <w:fldChar w:fldCharType="begin" w:fldLock="1"/>
      </w:r>
      <w:r w:rsidR="00752F13" w:rsidRPr="005E48E7">
        <w:rPr>
          <w:rFonts w:ascii="Times New Roman" w:hAnsi="Times New Roman" w:cs="Times New Roman"/>
          <w:b/>
        </w:rPr>
        <w:instrText xml:space="preserve">ADDIN Mendeley Bibliography CSL_BIBLIOGRAPHY </w:instrText>
      </w:r>
      <w:r w:rsidR="00752F13" w:rsidRPr="005E48E7">
        <w:rPr>
          <w:rFonts w:ascii="Times New Roman" w:hAnsi="Times New Roman" w:cs="Times New Roman"/>
          <w:b/>
        </w:rPr>
        <w:fldChar w:fldCharType="separate"/>
      </w:r>
      <w:r w:rsidR="00662254" w:rsidRPr="005E48E7">
        <w:rPr>
          <w:rFonts w:ascii="Times New Roman" w:hAnsi="Times New Roman" w:cs="Times New Roman"/>
          <w:noProof/>
        </w:rPr>
        <w:t xml:space="preserve">Apriyandani, H., Yulianto, E., &amp; Sunarti. (2017). Pengaruh Gaya Hidup Dan Kelompok Referensi Terhadap Keputusan Pembelian. </w:t>
      </w:r>
      <w:r w:rsidR="00662254" w:rsidRPr="005E48E7">
        <w:rPr>
          <w:rFonts w:ascii="Times New Roman" w:hAnsi="Times New Roman" w:cs="Times New Roman"/>
          <w:i/>
          <w:iCs/>
          <w:noProof/>
        </w:rPr>
        <w:t xml:space="preserve">Jurnal Administrasi Bisnis S1 Universitas </w:t>
      </w:r>
      <w:r w:rsidR="00662254" w:rsidRPr="005E48E7">
        <w:rPr>
          <w:rFonts w:ascii="Times New Roman" w:hAnsi="Times New Roman" w:cs="Times New Roman"/>
          <w:i/>
          <w:iCs/>
          <w:noProof/>
        </w:rPr>
        <w:lastRenderedPageBreak/>
        <w:t>Brawijaya</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50</w:t>
      </w:r>
      <w:r w:rsidR="00662254" w:rsidRPr="005E48E7">
        <w:rPr>
          <w:rFonts w:ascii="Times New Roman" w:hAnsi="Times New Roman" w:cs="Times New Roman"/>
          <w:noProof/>
        </w:rPr>
        <w:t>(2), 180–189.</w:t>
      </w:r>
    </w:p>
    <w:p w14:paraId="567028EB" w14:textId="21B7755E"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[2</w:t>
      </w:r>
      <w:r w:rsidRPr="00C000D9">
        <w:rPr>
          <w:lang w:val="id-ID"/>
        </w:rPr>
        <w:t xml:space="preserve">] </w:t>
      </w:r>
      <w:r>
        <w:rPr>
          <w:lang w:val="id-ID"/>
        </w:rPr>
        <w:tab/>
      </w:r>
      <w:r w:rsidR="00662254" w:rsidRPr="005E48E7">
        <w:rPr>
          <w:rFonts w:ascii="Times New Roman" w:hAnsi="Times New Roman" w:cs="Times New Roman"/>
          <w:noProof/>
        </w:rPr>
        <w:t xml:space="preserve">Apriyani, D., &amp; Sunarti. (2017). PENGARUH KUALITAS PELAYANAN TERHADAP KEPUASAN KONSUMEN (Survei pada Konsumen The Little A Coffee Shop Sidoarjo). </w:t>
      </w:r>
      <w:r w:rsidR="00662254" w:rsidRPr="005E48E7">
        <w:rPr>
          <w:rFonts w:ascii="Times New Roman" w:hAnsi="Times New Roman" w:cs="Times New Roman"/>
          <w:i/>
          <w:iCs/>
          <w:noProof/>
        </w:rPr>
        <w:t>Jurnal Administrasi Bisnis (JAB)|Vol</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51</w:t>
      </w:r>
      <w:r w:rsidR="00662254" w:rsidRPr="005E48E7">
        <w:rPr>
          <w:rFonts w:ascii="Times New Roman" w:hAnsi="Times New Roman" w:cs="Times New Roman"/>
          <w:noProof/>
        </w:rPr>
        <w:t>(2), 1–7. www.bisnissurabaya.com</w:t>
      </w:r>
    </w:p>
    <w:p w14:paraId="27DE9A56" w14:textId="7B35904D"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[3</w:t>
      </w:r>
      <w:r w:rsidRPr="00C000D9">
        <w:rPr>
          <w:lang w:val="id-ID"/>
        </w:rPr>
        <w:t xml:space="preserve">] </w:t>
      </w:r>
      <w:r>
        <w:rPr>
          <w:lang w:val="id-ID"/>
        </w:rPr>
        <w:tab/>
      </w:r>
      <w:r w:rsidR="00662254" w:rsidRPr="005E48E7">
        <w:rPr>
          <w:rFonts w:ascii="Times New Roman" w:hAnsi="Times New Roman" w:cs="Times New Roman"/>
          <w:noProof/>
        </w:rPr>
        <w:t xml:space="preserve">Ardelia, A., &amp; Supriono, S. (2017). PENGARUH BRAND CREDIBILITY DAN BRAND PRESTIGE TERHADAP PERSEPSI KUALITAS DAN MINAT BELI (Survei pada konsumen kosmetik merek Chanel). </w:t>
      </w:r>
      <w:r w:rsidR="00662254" w:rsidRPr="005E48E7">
        <w:rPr>
          <w:rFonts w:ascii="Times New Roman" w:hAnsi="Times New Roman" w:cs="Times New Roman"/>
          <w:i/>
          <w:iCs/>
          <w:noProof/>
        </w:rPr>
        <w:t>Jurnal Administrasi Bisnis S1 Universitas Brawijaya</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50</w:t>
      </w:r>
      <w:r w:rsidR="00662254" w:rsidRPr="005E48E7">
        <w:rPr>
          <w:rFonts w:ascii="Times New Roman" w:hAnsi="Times New Roman" w:cs="Times New Roman"/>
          <w:noProof/>
        </w:rPr>
        <w:t>(3), 9–18.</w:t>
      </w:r>
    </w:p>
    <w:p w14:paraId="21D39C5A" w14:textId="643E2E10"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[4</w:t>
      </w:r>
      <w:r w:rsidRPr="00C000D9">
        <w:rPr>
          <w:lang w:val="id-ID"/>
        </w:rPr>
        <w:t xml:space="preserve">] </w:t>
      </w:r>
      <w:r>
        <w:rPr>
          <w:lang w:val="id-ID"/>
        </w:rPr>
        <w:tab/>
      </w:r>
      <w:r w:rsidR="00662254" w:rsidRPr="005E48E7">
        <w:rPr>
          <w:rFonts w:ascii="Times New Roman" w:hAnsi="Times New Roman" w:cs="Times New Roman"/>
          <w:noProof/>
        </w:rPr>
        <w:t xml:space="preserve">Dan, P., Pada, K., Kedai, U., Di, K., Rasmikayati, E., Afriyanti, S., &amp; Saefudin, B. R. (2020). </w:t>
      </w:r>
      <w:r w:rsidR="00662254" w:rsidRPr="005E48E7">
        <w:rPr>
          <w:rFonts w:ascii="Times New Roman" w:hAnsi="Times New Roman" w:cs="Times New Roman"/>
          <w:i/>
          <w:iCs/>
          <w:noProof/>
        </w:rPr>
        <w:t>( Kasus pada Belike Coffee Shop dan Balad Coffee Works ) PENDAHULUAN Berdasarkan data dari FAO ( 2019 ), Indonesia tercatat sebagai produsen kopi terbesar ketiga di dunia setelah Brazil dan Vietnam . Meskipun demikian , ekspor kopi dari Indonesia diperkirakan tidak lebih banyak daripada ekspor kopi Brazil , Vietnam dan Kolombia . Di dunia , Indonesia dikenal dengandengan specialty coffee melalui berbagai varian kopi dan kopi luwak . Kopiarabika yang dikenal dari Indonesia diantaranya kopi Lintong dan kopi Toraja . Dengan keunikan cita rasa dan aroma kopi asal Indonesia , Indonesia memilikipeluang besar untuk meningkatkan perdagangan kopinya di dunia . Kopi menjadi minuman yang terkenal di seluruh dunia . Dari sinilah muncul istilah kafe yang mengacu kepada kedai kopi / Cafe / Coffee shop . Istilah kata cafe berasal dari bahasa Perancis yang berarti kopi ( Listyari , 2006 ). Pengertian coffee shop sendiri adalah suatu tempat yang identik dengan meja-meja dan kursi yang tertata rapi dan juga sofa yang nyaman , menjual anekavarian kopi dan makanan kecil sebagai penunjang disertai alunan musik dansuasana nyaman yang dapat dirasakan oleh konsumen ( Kurniawan dan Sidiq , 2016 ). Coffee shop dikategorikan kedalam restoran yang informal dan biasanya buka untuk 24jam dan itu sering di temui di hotel , tetapi karena perkembangan dan kebutuhanpelanggan yang sangat komplek dan tidak ada habisnya , perkembangan coffeeshop seperti sekarang ini yaitu suatu restoran informal yang menyediakan beberapa makanan ringan , minuman dan menyediakan tempat untuk bersantai dan belum tentu berlokasi di hotel , tetapi bisa di ruko atau mall . Konsep tersebut sudah berbeda dengan coffee shop yang dahulu yaitu yang mempunyai tujuan utama untuk menjual kopi dan bisa dibilang coffee shop yang sekarang hampir sama konsepnya dengan kafe ( Cousins , Foskett &amp; Gillepie , 2002 ). Berdasarkan hasil penelitian Liang ( 2012 ) sekarang ini kedai kopi perlu bekerja keras untuk menjaga loyalitas pelanggan dan meningkatkan hubungan dengan pelanggan . Lokasi untuk kedai kopi merupakan elemen penting , di kota besar kedai kopi perlu mampu membayar sewa lebih tinggi , namun , di samping negara dengan sewa rendah dan berbagai produk yang sama dengan rasa lokal mungkin membawa keuntungan untuk kedai kopi . Orientasi pelanggan selalu menjadi perhatian yang penting , melalui media sosial biarkan pelanggan mengekspresikan komentar mereka terhadap kedai kopi . Pada sisi lain , kedai kopi juga dapat menggu…</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1</w:t>
      </w:r>
      <w:r w:rsidR="00662254" w:rsidRPr="005E48E7">
        <w:rPr>
          <w:rFonts w:ascii="Times New Roman" w:hAnsi="Times New Roman" w:cs="Times New Roman"/>
          <w:noProof/>
        </w:rPr>
        <w:t>(1), 26–45.</w:t>
      </w:r>
    </w:p>
    <w:p w14:paraId="4E21EAA2" w14:textId="02422F07"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lastRenderedPageBreak/>
        <w:t>[5</w:t>
      </w:r>
      <w:r w:rsidRPr="00C000D9">
        <w:rPr>
          <w:lang w:val="id-ID"/>
        </w:rPr>
        <w:t xml:space="preserve">] </w:t>
      </w:r>
      <w:r>
        <w:rPr>
          <w:lang w:val="id-ID"/>
        </w:rPr>
        <w:tab/>
      </w:r>
      <w:r w:rsidR="00662254" w:rsidRPr="005E48E7">
        <w:rPr>
          <w:rFonts w:ascii="Times New Roman" w:hAnsi="Times New Roman" w:cs="Times New Roman"/>
          <w:noProof/>
        </w:rPr>
        <w:t xml:space="preserve">Dewi, M. N., &amp; Samuel, H. (2015). Pengaruh Gaya Hidup (lifestyle), Harga, Promosi terhadap Pemilihan Tempat Tujuan Wisata (destination) Studi Kasus pada Konsumen Artojaya Tour &amp; Travel Surabaya. </w:t>
      </w:r>
      <w:r w:rsidR="00662254" w:rsidRPr="005E48E7">
        <w:rPr>
          <w:rFonts w:ascii="Times New Roman" w:hAnsi="Times New Roman" w:cs="Times New Roman"/>
          <w:i/>
          <w:iCs/>
          <w:noProof/>
        </w:rPr>
        <w:t>Jurnal Manajeman Pemasaran</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3</w:t>
      </w:r>
      <w:r w:rsidR="00662254" w:rsidRPr="005E48E7">
        <w:rPr>
          <w:rFonts w:ascii="Times New Roman" w:hAnsi="Times New Roman" w:cs="Times New Roman"/>
          <w:noProof/>
        </w:rPr>
        <w:t>(1), 1–13.</w:t>
      </w:r>
    </w:p>
    <w:p w14:paraId="06331CB3" w14:textId="125A3CD9"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[6</w:t>
      </w:r>
      <w:r w:rsidRPr="00C000D9">
        <w:rPr>
          <w:lang w:val="id-ID"/>
        </w:rPr>
        <w:t xml:space="preserve">] </w:t>
      </w:r>
      <w:r>
        <w:rPr>
          <w:lang w:val="id-ID"/>
        </w:rPr>
        <w:tab/>
      </w:r>
      <w:r w:rsidR="00662254" w:rsidRPr="005E48E7">
        <w:rPr>
          <w:rFonts w:ascii="Times New Roman" w:hAnsi="Times New Roman" w:cs="Times New Roman"/>
          <w:noProof/>
        </w:rPr>
        <w:t xml:space="preserve">Dinawan, M. R., Kunci, K., Produk, K., Kompetitif, H., Merek, C., &amp; Pembelian, K. (2010). ANALISIS FAKTOR-FAKTOR YANG MEMPENGARUHI KEPUTUSAN PEMBELIAN (Studi kasus pada konsumen Yamaha Mio PT Harpindo Jaya Semarang). </w:t>
      </w:r>
      <w:r w:rsidR="00662254" w:rsidRPr="005E48E7">
        <w:rPr>
          <w:rFonts w:ascii="Times New Roman" w:hAnsi="Times New Roman" w:cs="Times New Roman"/>
          <w:i/>
          <w:iCs/>
          <w:noProof/>
        </w:rPr>
        <w:t>Jurnal Sains Pemasaran Indonesia</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IX</w:t>
      </w:r>
      <w:r w:rsidR="00662254" w:rsidRPr="005E48E7">
        <w:rPr>
          <w:rFonts w:ascii="Times New Roman" w:hAnsi="Times New Roman" w:cs="Times New Roman"/>
          <w:noProof/>
        </w:rPr>
        <w:t>(3), 335–369. www.cahyamotor.com/index</w:t>
      </w:r>
    </w:p>
    <w:p w14:paraId="71E0BC51" w14:textId="1852C556"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[7</w:t>
      </w:r>
      <w:r w:rsidRPr="00C000D9">
        <w:rPr>
          <w:lang w:val="id-ID"/>
        </w:rPr>
        <w:t xml:space="preserve">] </w:t>
      </w:r>
      <w:r>
        <w:rPr>
          <w:lang w:val="id-ID"/>
        </w:rPr>
        <w:tab/>
      </w:r>
      <w:r w:rsidR="00662254" w:rsidRPr="005E48E7">
        <w:rPr>
          <w:rFonts w:ascii="Times New Roman" w:hAnsi="Times New Roman" w:cs="Times New Roman"/>
          <w:noProof/>
        </w:rPr>
        <w:t xml:space="preserve">Haque, M. G. (2020). Pengaruh Kualitas Produk Dan Harga Terhadap Keputusan Pembelian Pada Pt. Berlian Multitama Di Jakarta. </w:t>
      </w:r>
      <w:r w:rsidR="00662254" w:rsidRPr="005E48E7">
        <w:rPr>
          <w:rFonts w:ascii="Times New Roman" w:hAnsi="Times New Roman" w:cs="Times New Roman"/>
          <w:i/>
          <w:iCs/>
          <w:noProof/>
        </w:rPr>
        <w:t>Pengaruh Kualitas Produk Dan Harga Terhadap Keputusan Pembelian Pada Pt. Berlian Multitama Di Jakarta.</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21</w:t>
      </w:r>
      <w:r w:rsidR="00662254" w:rsidRPr="005E48E7">
        <w:rPr>
          <w:rFonts w:ascii="Times New Roman" w:hAnsi="Times New Roman" w:cs="Times New Roman"/>
          <w:noProof/>
        </w:rPr>
        <w:t>(134), 31–38.</w:t>
      </w:r>
    </w:p>
    <w:p w14:paraId="55A55F98" w14:textId="10E67869"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[8</w:t>
      </w:r>
      <w:r w:rsidRPr="00C000D9">
        <w:rPr>
          <w:lang w:val="id-ID"/>
        </w:rPr>
        <w:t xml:space="preserve">] </w:t>
      </w:r>
      <w:r>
        <w:rPr>
          <w:lang w:val="id-ID"/>
        </w:rPr>
        <w:tab/>
      </w:r>
      <w:r w:rsidR="00662254" w:rsidRPr="005E48E7">
        <w:rPr>
          <w:rFonts w:ascii="Times New Roman" w:hAnsi="Times New Roman" w:cs="Times New Roman"/>
          <w:noProof/>
        </w:rPr>
        <w:t xml:space="preserve">Herlyana, E. (2012). Fenomena Coffee Shop Sebagai Gejala Gaya Hidup Baru Kaum Muda. </w:t>
      </w:r>
      <w:r w:rsidR="00662254" w:rsidRPr="005E48E7">
        <w:rPr>
          <w:rFonts w:ascii="Times New Roman" w:hAnsi="Times New Roman" w:cs="Times New Roman"/>
          <w:i/>
          <w:iCs/>
          <w:noProof/>
        </w:rPr>
        <w:t>ThaqÃfiyyÃT</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13</w:t>
      </w:r>
      <w:r w:rsidR="00662254" w:rsidRPr="005E48E7">
        <w:rPr>
          <w:rFonts w:ascii="Times New Roman" w:hAnsi="Times New Roman" w:cs="Times New Roman"/>
          <w:noProof/>
        </w:rPr>
        <w:t>(1), 188–204.</w:t>
      </w:r>
    </w:p>
    <w:p w14:paraId="445120E9" w14:textId="7D98ACDE"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[9</w:t>
      </w:r>
      <w:r w:rsidRPr="00C000D9">
        <w:rPr>
          <w:lang w:val="id-ID"/>
        </w:rPr>
        <w:t xml:space="preserve">] </w:t>
      </w:r>
      <w:r>
        <w:rPr>
          <w:lang w:val="id-ID"/>
        </w:rPr>
        <w:tab/>
      </w:r>
      <w:r w:rsidR="00662254" w:rsidRPr="005E48E7">
        <w:rPr>
          <w:rFonts w:ascii="Times New Roman" w:hAnsi="Times New Roman" w:cs="Times New Roman"/>
          <w:noProof/>
        </w:rPr>
        <w:t xml:space="preserve">Hidajat, T. (2016). </w:t>
      </w:r>
      <w:r w:rsidR="00662254" w:rsidRPr="005E48E7">
        <w:rPr>
          <w:rFonts w:ascii="Times New Roman" w:hAnsi="Times New Roman" w:cs="Times New Roman"/>
          <w:i/>
          <w:iCs/>
          <w:noProof/>
        </w:rPr>
        <w:t>Literasi Keuangan</w:t>
      </w:r>
      <w:r w:rsidR="00662254" w:rsidRPr="005E48E7">
        <w:rPr>
          <w:rFonts w:ascii="Times New Roman" w:hAnsi="Times New Roman" w:cs="Times New Roman"/>
          <w:noProof/>
        </w:rPr>
        <w:t>.</w:t>
      </w:r>
    </w:p>
    <w:p w14:paraId="77686A8D" w14:textId="30245284"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[10</w:t>
      </w:r>
      <w:r w:rsidRPr="00C000D9">
        <w:rPr>
          <w:lang w:val="id-ID"/>
        </w:rPr>
        <w:t xml:space="preserve">] </w:t>
      </w:r>
      <w:r>
        <w:rPr>
          <w:lang w:val="id-ID"/>
        </w:rPr>
        <w:tab/>
      </w:r>
      <w:r w:rsidR="00662254" w:rsidRPr="005E48E7">
        <w:rPr>
          <w:rFonts w:ascii="Times New Roman" w:hAnsi="Times New Roman" w:cs="Times New Roman"/>
          <w:noProof/>
        </w:rPr>
        <w:t xml:space="preserve">Kholik, N. S. (2018). Kajian Gaya Hidup Kaum Muda Penggemar Coffee Shop. In </w:t>
      </w:r>
      <w:r w:rsidR="00662254" w:rsidRPr="005E48E7">
        <w:rPr>
          <w:rFonts w:ascii="Times New Roman" w:hAnsi="Times New Roman" w:cs="Times New Roman"/>
          <w:i/>
          <w:iCs/>
          <w:noProof/>
        </w:rPr>
        <w:t>Jurnal UIN</w:t>
      </w:r>
      <w:r w:rsidR="00662254" w:rsidRPr="005E48E7">
        <w:rPr>
          <w:rFonts w:ascii="Times New Roman" w:hAnsi="Times New Roman" w:cs="Times New Roman"/>
          <w:noProof/>
        </w:rPr>
        <w:t>.</w:t>
      </w:r>
    </w:p>
    <w:p w14:paraId="7BCC903D" w14:textId="5094F916"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[11</w:t>
      </w:r>
      <w:r w:rsidRPr="00C000D9">
        <w:rPr>
          <w:lang w:val="id-ID"/>
        </w:rPr>
        <w:t xml:space="preserve">] </w:t>
      </w:r>
      <w:r>
        <w:rPr>
          <w:lang w:val="id-ID"/>
        </w:rPr>
        <w:tab/>
      </w:r>
      <w:r w:rsidR="00662254" w:rsidRPr="005E48E7">
        <w:rPr>
          <w:rFonts w:ascii="Times New Roman" w:hAnsi="Times New Roman" w:cs="Times New Roman"/>
          <w:noProof/>
        </w:rPr>
        <w:t xml:space="preserve">Kurniawan, R. (2012). Perpustakaan Universitas Airlangga. </w:t>
      </w:r>
      <w:r w:rsidR="00662254" w:rsidRPr="005E48E7">
        <w:rPr>
          <w:rFonts w:ascii="Times New Roman" w:hAnsi="Times New Roman" w:cs="Times New Roman"/>
          <w:i/>
          <w:iCs/>
          <w:noProof/>
        </w:rPr>
        <w:t>Toleransi Masyarakat Beda Agama</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30</w:t>
      </w:r>
      <w:r w:rsidR="00662254" w:rsidRPr="005E48E7">
        <w:rPr>
          <w:rFonts w:ascii="Times New Roman" w:hAnsi="Times New Roman" w:cs="Times New Roman"/>
          <w:noProof/>
        </w:rPr>
        <w:t>(28), 65.</w:t>
      </w:r>
    </w:p>
    <w:p w14:paraId="71C67F73" w14:textId="33D631BF"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[12</w:t>
      </w:r>
      <w:r w:rsidRPr="00C000D9">
        <w:rPr>
          <w:lang w:val="id-ID"/>
        </w:rPr>
        <w:t xml:space="preserve">] </w:t>
      </w:r>
      <w:r>
        <w:rPr>
          <w:lang w:val="id-ID"/>
        </w:rPr>
        <w:tab/>
      </w:r>
      <w:r w:rsidR="00662254" w:rsidRPr="005E48E7">
        <w:rPr>
          <w:rFonts w:ascii="Times New Roman" w:hAnsi="Times New Roman" w:cs="Times New Roman"/>
          <w:noProof/>
        </w:rPr>
        <w:t xml:space="preserve">Mambela, I. J. (2020). Pengaruh Perkembangan Zaman Modern Yang Memunculkan Perilaku Gaya Hidup Konsumerisme, Di Kalangan Mahasiswa Teologi Zaman Ini. </w:t>
      </w:r>
      <w:r w:rsidR="00662254" w:rsidRPr="005E48E7">
        <w:rPr>
          <w:rFonts w:ascii="Times New Roman" w:hAnsi="Times New Roman" w:cs="Times New Roman"/>
          <w:i/>
          <w:iCs/>
          <w:noProof/>
        </w:rPr>
        <w:t>Pengaruh Perkembangan Zaman Modern Yang Memunculkan Perilaku Gaya Hidup Konsumerisme, Di Kalangan Mahasiswa Teologi Zaman Ini</w:t>
      </w:r>
      <w:r w:rsidR="00662254" w:rsidRPr="005E48E7">
        <w:rPr>
          <w:rFonts w:ascii="Times New Roman" w:hAnsi="Times New Roman" w:cs="Times New Roman"/>
          <w:noProof/>
        </w:rPr>
        <w:t>.</w:t>
      </w:r>
    </w:p>
    <w:p w14:paraId="67145264" w14:textId="5849A1EA"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[13</w:t>
      </w:r>
      <w:r w:rsidRPr="00C000D9">
        <w:rPr>
          <w:lang w:val="id-ID"/>
        </w:rPr>
        <w:t xml:space="preserve">] </w:t>
      </w:r>
      <w:r>
        <w:rPr>
          <w:lang w:val="id-ID"/>
        </w:rPr>
        <w:tab/>
      </w:r>
      <w:r w:rsidR="00662254" w:rsidRPr="005E48E7">
        <w:rPr>
          <w:rFonts w:ascii="Times New Roman" w:hAnsi="Times New Roman" w:cs="Times New Roman"/>
          <w:noProof/>
        </w:rPr>
        <w:t xml:space="preserve">Nadia, R. (2019). Habit “Nongkrong” Di Kafe Pada Remaja (Studi Deskriptif Pada Remaja Sma Negeri 1 Medan)”. </w:t>
      </w:r>
      <w:r w:rsidR="00662254" w:rsidRPr="005E48E7">
        <w:rPr>
          <w:rFonts w:ascii="Times New Roman" w:hAnsi="Times New Roman" w:cs="Times New Roman"/>
          <w:i/>
          <w:iCs/>
          <w:noProof/>
        </w:rPr>
        <w:t>Sosiologi</w:t>
      </w:r>
      <w:r w:rsidR="00662254" w:rsidRPr="005E48E7">
        <w:rPr>
          <w:rFonts w:ascii="Times New Roman" w:hAnsi="Times New Roman" w:cs="Times New Roman"/>
          <w:noProof/>
        </w:rPr>
        <w:t>, 1–73.</w:t>
      </w:r>
    </w:p>
    <w:p w14:paraId="11A9AAA9" w14:textId="24A2B802"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[14</w:t>
      </w:r>
      <w:r w:rsidRPr="00C000D9">
        <w:rPr>
          <w:lang w:val="id-ID"/>
        </w:rPr>
        <w:t xml:space="preserve">] </w:t>
      </w:r>
      <w:r>
        <w:rPr>
          <w:lang w:val="id-ID"/>
        </w:rPr>
        <w:tab/>
      </w:r>
      <w:r w:rsidR="00662254" w:rsidRPr="005E48E7">
        <w:rPr>
          <w:rFonts w:ascii="Times New Roman" w:hAnsi="Times New Roman" w:cs="Times New Roman"/>
          <w:noProof/>
        </w:rPr>
        <w:t xml:space="preserve">NATSIR, K., &amp; MIMI, M. S. (2018). Faktor-Faktor Yang Mempengaruhi Kepuasan Konsumen Apartemen Mediterania Garden Residence Di Jakarta Barat. </w:t>
      </w:r>
      <w:r w:rsidR="00662254" w:rsidRPr="005E48E7">
        <w:rPr>
          <w:rFonts w:ascii="Times New Roman" w:hAnsi="Times New Roman" w:cs="Times New Roman"/>
          <w:i/>
          <w:iCs/>
          <w:noProof/>
        </w:rPr>
        <w:t>Jurnal Muara Ilmu Ekonomi Dan Bisnis</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2</w:t>
      </w:r>
      <w:r w:rsidR="00662254" w:rsidRPr="005E48E7">
        <w:rPr>
          <w:rFonts w:ascii="Times New Roman" w:hAnsi="Times New Roman" w:cs="Times New Roman"/>
          <w:noProof/>
        </w:rPr>
        <w:t>(1), 164. https://doi.org/10.24912/jmieb.v2i1.1716</w:t>
      </w:r>
    </w:p>
    <w:p w14:paraId="3504D130" w14:textId="55E9B1B3"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[15</w:t>
      </w:r>
      <w:r w:rsidRPr="00C000D9">
        <w:rPr>
          <w:lang w:val="id-ID"/>
        </w:rPr>
        <w:t xml:space="preserve">] </w:t>
      </w:r>
      <w:r>
        <w:rPr>
          <w:lang w:val="id-ID"/>
        </w:rPr>
        <w:tab/>
      </w:r>
      <w:r w:rsidR="00662254" w:rsidRPr="005E48E7">
        <w:rPr>
          <w:rFonts w:ascii="Times New Roman" w:hAnsi="Times New Roman" w:cs="Times New Roman"/>
          <w:noProof/>
        </w:rPr>
        <w:t xml:space="preserve">Navitasari, N., &amp; Azari, S. (2017). </w:t>
      </w:r>
      <w:r w:rsidR="00662254" w:rsidRPr="005E48E7">
        <w:rPr>
          <w:rFonts w:ascii="Times New Roman" w:hAnsi="Times New Roman" w:cs="Times New Roman"/>
          <w:i/>
          <w:iCs/>
          <w:noProof/>
        </w:rPr>
        <w:t>Pemasaran Jasa : GOJEK</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March</w:t>
      </w:r>
      <w:r w:rsidR="00662254" w:rsidRPr="005E48E7">
        <w:rPr>
          <w:rFonts w:ascii="Times New Roman" w:hAnsi="Times New Roman" w:cs="Times New Roman"/>
          <w:noProof/>
        </w:rPr>
        <w:t>, 0–11.</w:t>
      </w:r>
    </w:p>
    <w:p w14:paraId="14D9F655" w14:textId="2D474D26"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[16</w:t>
      </w:r>
      <w:r w:rsidRPr="00C000D9">
        <w:rPr>
          <w:lang w:val="id-ID"/>
        </w:rPr>
        <w:t xml:space="preserve">] </w:t>
      </w:r>
      <w:r>
        <w:rPr>
          <w:lang w:val="id-ID"/>
        </w:rPr>
        <w:tab/>
      </w:r>
      <w:r w:rsidR="00662254" w:rsidRPr="005E48E7">
        <w:rPr>
          <w:rFonts w:ascii="Times New Roman" w:hAnsi="Times New Roman" w:cs="Times New Roman"/>
          <w:noProof/>
        </w:rPr>
        <w:t xml:space="preserve">Perkembangan, L. B., &amp; Emil, W. (2012). </w:t>
      </w:r>
      <w:r w:rsidR="00662254" w:rsidRPr="005E48E7">
        <w:rPr>
          <w:rFonts w:ascii="Times New Roman" w:hAnsi="Times New Roman" w:cs="Times New Roman"/>
          <w:i/>
          <w:iCs/>
          <w:noProof/>
        </w:rPr>
        <w:t>BAB I</w:t>
      </w:r>
      <w:r w:rsidR="00662254" w:rsidRPr="005E48E7">
        <w:rPr>
          <w:rFonts w:ascii="Times New Roman" w:hAnsi="Times New Roman" w:cs="Times New Roman"/>
          <w:noProof/>
        </w:rPr>
        <w:t>.</w:t>
      </w:r>
    </w:p>
    <w:p w14:paraId="08CBD0D5" w14:textId="0687504B"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[17</w:t>
      </w:r>
      <w:r w:rsidRPr="00C000D9">
        <w:rPr>
          <w:lang w:val="id-ID"/>
        </w:rPr>
        <w:t xml:space="preserve">] </w:t>
      </w:r>
      <w:r>
        <w:rPr>
          <w:lang w:val="id-ID"/>
        </w:rPr>
        <w:tab/>
      </w:r>
      <w:r w:rsidR="00662254" w:rsidRPr="005E48E7">
        <w:rPr>
          <w:rFonts w:ascii="Times New Roman" w:hAnsi="Times New Roman" w:cs="Times New Roman"/>
          <w:noProof/>
        </w:rPr>
        <w:t xml:space="preserve">Putra, A. P., Suriansyah, A., &amp; Dalle Juhriyansyah. (2021). Lembaga Penelitian dan Pengabdian kepada Masyarakat. </w:t>
      </w:r>
      <w:r w:rsidR="00662254" w:rsidRPr="005E48E7">
        <w:rPr>
          <w:rFonts w:ascii="Times New Roman" w:hAnsi="Times New Roman" w:cs="Times New Roman"/>
          <w:i/>
          <w:iCs/>
          <w:noProof/>
        </w:rPr>
        <w:t>Lembaga Penelitian Dan Pengabdian Kepada Masyarakat Universitas Udayana</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6</w:t>
      </w:r>
      <w:r w:rsidR="00662254" w:rsidRPr="005E48E7">
        <w:rPr>
          <w:rFonts w:ascii="Times New Roman" w:hAnsi="Times New Roman" w:cs="Times New Roman"/>
          <w:noProof/>
        </w:rPr>
        <w:t>(2), 1–7. http://www.lppm.unud.ac.id</w:t>
      </w:r>
    </w:p>
    <w:p w14:paraId="0E172677" w14:textId="0D4BEE76"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[18</w:t>
      </w:r>
      <w:r w:rsidRPr="00C000D9">
        <w:rPr>
          <w:lang w:val="id-ID"/>
        </w:rPr>
        <w:t xml:space="preserve">] </w:t>
      </w:r>
      <w:r>
        <w:rPr>
          <w:lang w:val="id-ID"/>
        </w:rPr>
        <w:tab/>
      </w:r>
      <w:r w:rsidR="00662254" w:rsidRPr="005E48E7">
        <w:rPr>
          <w:rFonts w:ascii="Times New Roman" w:hAnsi="Times New Roman" w:cs="Times New Roman"/>
          <w:noProof/>
        </w:rPr>
        <w:t xml:space="preserve">Restrepo Klinge, S. (2019). No TitleΕΛΕΝΗ. </w:t>
      </w:r>
      <w:r w:rsidR="00662254" w:rsidRPr="005E48E7">
        <w:rPr>
          <w:rFonts w:ascii="Times New Roman" w:hAnsi="Times New Roman" w:cs="Times New Roman"/>
          <w:i/>
          <w:iCs/>
          <w:noProof/>
        </w:rPr>
        <w:t>Αγαη</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8</w:t>
      </w:r>
      <w:r w:rsidR="00662254" w:rsidRPr="005E48E7">
        <w:rPr>
          <w:rFonts w:ascii="Times New Roman" w:hAnsi="Times New Roman" w:cs="Times New Roman"/>
          <w:noProof/>
        </w:rPr>
        <w:t>(5), 55.</w:t>
      </w:r>
    </w:p>
    <w:p w14:paraId="292B67B7" w14:textId="02A06D92"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[19</w:t>
      </w:r>
      <w:r w:rsidRPr="00C000D9">
        <w:rPr>
          <w:lang w:val="id-ID"/>
        </w:rPr>
        <w:t xml:space="preserve">] </w:t>
      </w:r>
      <w:r>
        <w:rPr>
          <w:lang w:val="id-ID"/>
        </w:rPr>
        <w:tab/>
      </w:r>
      <w:r w:rsidR="00662254" w:rsidRPr="005E48E7">
        <w:rPr>
          <w:rFonts w:ascii="Times New Roman" w:hAnsi="Times New Roman" w:cs="Times New Roman"/>
          <w:noProof/>
        </w:rPr>
        <w:t xml:space="preserve">Senggetang, V., Mandey, S. L., &amp; Moniharapon, S. (2019). Pengaruh Lokasi, Promosi Dan Persepsi Harga Terhadap Keputusan Pembelian Konsumen Pada Perumahan Kawanua Emerald City Manado (The Influence Of Location, Promotion And Price Perception To Consumer Purchase On Kawanua Emerald City Manado Housing). </w:t>
      </w:r>
      <w:r w:rsidR="00662254" w:rsidRPr="005E48E7">
        <w:rPr>
          <w:rFonts w:ascii="Times New Roman" w:hAnsi="Times New Roman" w:cs="Times New Roman"/>
          <w:i/>
          <w:iCs/>
          <w:noProof/>
        </w:rPr>
        <w:t>Jurnal EMBA</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7</w:t>
      </w:r>
      <w:r w:rsidR="00662254" w:rsidRPr="005E48E7">
        <w:rPr>
          <w:rFonts w:ascii="Times New Roman" w:hAnsi="Times New Roman" w:cs="Times New Roman"/>
          <w:noProof/>
        </w:rPr>
        <w:t>(1).</w:t>
      </w:r>
    </w:p>
    <w:p w14:paraId="0136B213" w14:textId="083B2972"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lastRenderedPageBreak/>
        <w:t>[20</w:t>
      </w:r>
      <w:r w:rsidRPr="00C000D9">
        <w:rPr>
          <w:lang w:val="id-ID"/>
        </w:rPr>
        <w:t xml:space="preserve">] </w:t>
      </w:r>
      <w:r>
        <w:rPr>
          <w:lang w:val="id-ID"/>
        </w:rPr>
        <w:tab/>
      </w:r>
      <w:r w:rsidR="00662254" w:rsidRPr="005E48E7">
        <w:rPr>
          <w:rFonts w:ascii="Times New Roman" w:hAnsi="Times New Roman" w:cs="Times New Roman"/>
          <w:noProof/>
        </w:rPr>
        <w:t xml:space="preserve">Septiani, S., &amp; Prambudi, B. (2021). Pengaruh Kualitas Produk Dan Harga Terhadap Keputusan Pembelian Smartphone Oppo. </w:t>
      </w:r>
      <w:r w:rsidR="00662254" w:rsidRPr="005E48E7">
        <w:rPr>
          <w:rFonts w:ascii="Times New Roman" w:hAnsi="Times New Roman" w:cs="Times New Roman"/>
          <w:i/>
          <w:iCs/>
          <w:noProof/>
        </w:rPr>
        <w:t>Journal of Management : Small and Medium Enterprises (SMEs)</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14</w:t>
      </w:r>
      <w:r w:rsidR="00662254" w:rsidRPr="005E48E7">
        <w:rPr>
          <w:rFonts w:ascii="Times New Roman" w:hAnsi="Times New Roman" w:cs="Times New Roman"/>
          <w:noProof/>
        </w:rPr>
        <w:t>(2), 153–168. https://doi.org/10.35508/jom.v14i2.4747</w:t>
      </w:r>
    </w:p>
    <w:p w14:paraId="2A5A272B" w14:textId="6E555194"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[21</w:t>
      </w:r>
      <w:r w:rsidRPr="00C000D9">
        <w:rPr>
          <w:lang w:val="id-ID"/>
        </w:rPr>
        <w:t xml:space="preserve">] </w:t>
      </w:r>
      <w:r>
        <w:rPr>
          <w:lang w:val="id-ID"/>
        </w:rPr>
        <w:tab/>
      </w:r>
      <w:r w:rsidR="00662254" w:rsidRPr="005E48E7">
        <w:rPr>
          <w:rFonts w:ascii="Times New Roman" w:hAnsi="Times New Roman" w:cs="Times New Roman"/>
          <w:noProof/>
        </w:rPr>
        <w:t xml:space="preserve">Sosial, F. I., Politik, I., &amp; Merdeka, U. (n.d.). PENGARUH KUALITAS PELAYANAN TERHADAP KEPUASAN DAN LOYALITAS MAHASISWA (Studi pada Mahasiswa Strata I Fakultas Ilmu Sosial dan Ilmu PolitikUniversitas Merdeka Malang) Sirhan Fikri, Wahyu Wiyani, Agung Suwandaru. </w:t>
      </w:r>
      <w:r w:rsidR="00662254" w:rsidRPr="005E48E7">
        <w:rPr>
          <w:rFonts w:ascii="Times New Roman" w:hAnsi="Times New Roman" w:cs="Times New Roman"/>
          <w:i/>
          <w:iCs/>
          <w:noProof/>
        </w:rPr>
        <w:t>Bisnis Dan Manajemen</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Vol.3 No.1</w:t>
      </w:r>
      <w:r w:rsidR="00662254" w:rsidRPr="005E48E7">
        <w:rPr>
          <w:rFonts w:ascii="Times New Roman" w:hAnsi="Times New Roman" w:cs="Times New Roman"/>
          <w:noProof/>
        </w:rPr>
        <w:t>.</w:t>
      </w:r>
    </w:p>
    <w:p w14:paraId="5F9D732A" w14:textId="0A71F7FD"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[22</w:t>
      </w:r>
      <w:r w:rsidRPr="00C000D9">
        <w:rPr>
          <w:lang w:val="id-ID"/>
        </w:rPr>
        <w:t xml:space="preserve">] </w:t>
      </w:r>
      <w:r>
        <w:rPr>
          <w:lang w:val="id-ID"/>
        </w:rPr>
        <w:tab/>
      </w:r>
      <w:r w:rsidR="00662254" w:rsidRPr="005E48E7">
        <w:rPr>
          <w:rFonts w:ascii="Times New Roman" w:hAnsi="Times New Roman" w:cs="Times New Roman"/>
          <w:noProof/>
        </w:rPr>
        <w:t xml:space="preserve">Susanti, H. D., Arfamaini, R., Sylvia, M., Vianne, A., D, Y. H., D, H. L., Muslimah, M. muslimah, Saletti-cuesta, L., Abraham, C., Sheeran, P., Adiyoso, W., Wilopo, W., Brossard, D., Wood, W., Cialdini, R., Groves, R. M., Chan, D. K. C., Zhang, C. Q., Josefsson, K. W., … Aryanta, I. R. (2017). No </w:t>
      </w:r>
      <w:r w:rsidR="00662254" w:rsidRPr="005E48E7">
        <w:rPr>
          <w:rFonts w:ascii="Times New Roman" w:eastAsia="MS Gothic" w:hAnsi="Times New Roman" w:cs="Times New Roman"/>
          <w:noProof/>
        </w:rPr>
        <w:t>主観的健康感を中心とした在宅高齢者における</w:t>
      </w:r>
      <w:r w:rsidR="00662254" w:rsidRPr="005E48E7">
        <w:rPr>
          <w:rFonts w:ascii="Times New Roman" w:hAnsi="Times New Roman" w:cs="Times New Roman"/>
          <w:noProof/>
        </w:rPr>
        <w:t xml:space="preserve"> </w:t>
      </w:r>
      <w:r w:rsidR="00662254" w:rsidRPr="005E48E7">
        <w:rPr>
          <w:rFonts w:ascii="Times New Roman" w:eastAsia="MS Gothic" w:hAnsi="Times New Roman" w:cs="Times New Roman"/>
          <w:noProof/>
        </w:rPr>
        <w:t>健康関連指標に関する共分散構造分析</w:t>
      </w:r>
      <w:r w:rsidR="00662254" w:rsidRPr="005E48E7">
        <w:rPr>
          <w:rFonts w:ascii="Times New Roman" w:hAnsi="Times New Roman" w:cs="Times New Roman"/>
          <w:noProof/>
        </w:rPr>
        <w:t xml:space="preserve">Title. </w:t>
      </w:r>
      <w:r w:rsidR="00662254" w:rsidRPr="005E48E7">
        <w:rPr>
          <w:rFonts w:ascii="Times New Roman" w:hAnsi="Times New Roman" w:cs="Times New Roman"/>
          <w:i/>
          <w:iCs/>
          <w:noProof/>
        </w:rPr>
        <w:t>Jurnal Keperawatan. Universitas Muhammadya Malang</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4</w:t>
      </w:r>
      <w:r w:rsidR="00662254" w:rsidRPr="005E48E7">
        <w:rPr>
          <w:rFonts w:ascii="Times New Roman" w:hAnsi="Times New Roman" w:cs="Times New Roman"/>
          <w:noProof/>
        </w:rPr>
        <w:t>(1), 724–732. https://pesquisa.bvsalud.org/portal/resource/en/mdl-20203177951%0Ahttp://dx.doi.org/10.1038/s41562-020-0887-9%0Ahttp://dx.doi.org/10.1038/s41562-020-0884-z%0Ahttps://doi.org/10.1080/13669877.2020.1758193%0Ahttp://sersc.org/journals/index.php/IJAST/article</w:t>
      </w:r>
    </w:p>
    <w:p w14:paraId="3657EFBB" w14:textId="0B932C84"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[23</w:t>
      </w:r>
      <w:r w:rsidRPr="00C000D9">
        <w:rPr>
          <w:lang w:val="id-ID"/>
        </w:rPr>
        <w:t xml:space="preserve">] </w:t>
      </w:r>
      <w:r>
        <w:rPr>
          <w:lang w:val="id-ID"/>
        </w:rPr>
        <w:tab/>
      </w:r>
      <w:r w:rsidR="00662254" w:rsidRPr="005E48E7">
        <w:rPr>
          <w:rFonts w:ascii="Times New Roman" w:hAnsi="Times New Roman" w:cs="Times New Roman"/>
          <w:noProof/>
        </w:rPr>
        <w:t xml:space="preserve">Tae, B. E., &amp; Bessie, J. L. D. (2021). Pengaruh Gaya Hidup Dan Kelompok Referensi Terhadap Minat Membeli Ulang (Repurchase Intention) (Survei Pada Pelanggan the Kings Resto Kupang). </w:t>
      </w:r>
      <w:r w:rsidR="00662254" w:rsidRPr="005E48E7">
        <w:rPr>
          <w:rFonts w:ascii="Times New Roman" w:hAnsi="Times New Roman" w:cs="Times New Roman"/>
          <w:i/>
          <w:iCs/>
          <w:noProof/>
        </w:rPr>
        <w:t>Jurnal Transformatif</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10</w:t>
      </w:r>
      <w:r w:rsidR="00662254" w:rsidRPr="005E48E7">
        <w:rPr>
          <w:rFonts w:ascii="Times New Roman" w:hAnsi="Times New Roman" w:cs="Times New Roman"/>
          <w:noProof/>
        </w:rPr>
        <w:t>(1), 27–45.</w:t>
      </w:r>
    </w:p>
    <w:p w14:paraId="6694B671" w14:textId="47D9BBC2"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[24</w:t>
      </w:r>
      <w:r w:rsidRPr="00C000D9">
        <w:rPr>
          <w:lang w:val="id-ID"/>
        </w:rPr>
        <w:t xml:space="preserve">] </w:t>
      </w:r>
      <w:r>
        <w:rPr>
          <w:lang w:val="id-ID"/>
        </w:rPr>
        <w:tab/>
      </w:r>
      <w:r w:rsidR="00662254" w:rsidRPr="005E48E7">
        <w:rPr>
          <w:rFonts w:ascii="Times New Roman" w:hAnsi="Times New Roman" w:cs="Times New Roman"/>
          <w:noProof/>
        </w:rPr>
        <w:t xml:space="preserve">Ulfa, S., &amp; Idris, S. (2019). Pengaruh Persepsi Eksternal Prestise Terhadap Perilaku Menyimpang Dengan Kepuasan Kerja Sebagai Variabel Mediasi Pada Karyawan Pt. Telkomunikasi Indonesia Cabang Banda Aceh. </w:t>
      </w:r>
      <w:r w:rsidR="00662254" w:rsidRPr="005E48E7">
        <w:rPr>
          <w:rFonts w:ascii="Times New Roman" w:hAnsi="Times New Roman" w:cs="Times New Roman"/>
          <w:i/>
          <w:iCs/>
          <w:noProof/>
        </w:rPr>
        <w:t>Jurnal Ilmiah Mahasiswa Ekonomi Manajemen</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4</w:t>
      </w:r>
      <w:r w:rsidR="00662254" w:rsidRPr="005E48E7">
        <w:rPr>
          <w:rFonts w:ascii="Times New Roman" w:hAnsi="Times New Roman" w:cs="Times New Roman"/>
          <w:noProof/>
        </w:rPr>
        <w:t>(4), 715–732.</w:t>
      </w:r>
    </w:p>
    <w:p w14:paraId="72280143" w14:textId="427ED249" w:rsidR="00662254" w:rsidRPr="005E48E7" w:rsidRDefault="002E3109" w:rsidP="002E3109">
      <w:pPr>
        <w:widowControl w:val="0"/>
        <w:autoSpaceDE w:val="0"/>
        <w:autoSpaceDN w:val="0"/>
        <w:adjustRightInd w:val="0"/>
        <w:spacing w:after="60" w:line="276" w:lineRule="auto"/>
        <w:ind w:left="567" w:hanging="567"/>
        <w:jc w:val="both"/>
        <w:rPr>
          <w:rFonts w:ascii="Times New Roman" w:hAnsi="Times New Roman" w:cs="Times New Roman"/>
          <w:noProof/>
        </w:rPr>
      </w:pPr>
      <w:r>
        <w:rPr>
          <w:lang w:val="id-ID"/>
        </w:rPr>
        <w:t>[25</w:t>
      </w:r>
      <w:r w:rsidRPr="00C000D9">
        <w:rPr>
          <w:lang w:val="id-ID"/>
        </w:rPr>
        <w:t xml:space="preserve">] </w:t>
      </w:r>
      <w:r>
        <w:rPr>
          <w:lang w:val="id-ID"/>
        </w:rPr>
        <w:tab/>
      </w:r>
      <w:r w:rsidR="00662254" w:rsidRPr="005E48E7">
        <w:rPr>
          <w:rFonts w:ascii="Times New Roman" w:hAnsi="Times New Roman" w:cs="Times New Roman"/>
          <w:noProof/>
        </w:rPr>
        <w:t xml:space="preserve">Wibowo, A. F., &amp; Riyadi, E. S. H. (2017). Pengaruh Gaya Hidup, Prestise Dan Kelompok Referensi Terhadap Keputusan Pembelian (Studi Pada Konsumen Taiwan Tea House Semarang). </w:t>
      </w:r>
      <w:r w:rsidR="00662254" w:rsidRPr="005E48E7">
        <w:rPr>
          <w:rFonts w:ascii="Times New Roman" w:hAnsi="Times New Roman" w:cs="Times New Roman"/>
          <w:i/>
          <w:iCs/>
          <w:noProof/>
        </w:rPr>
        <w:t>Prosiding Seminar Nasional Riset Manajemen &amp; Bisnis</w:t>
      </w:r>
      <w:r w:rsidR="00662254" w:rsidRPr="005E48E7">
        <w:rPr>
          <w:rFonts w:ascii="Times New Roman" w:hAnsi="Times New Roman" w:cs="Times New Roman"/>
          <w:noProof/>
        </w:rPr>
        <w:t xml:space="preserve">, </w:t>
      </w:r>
      <w:r w:rsidR="00662254" w:rsidRPr="005E48E7">
        <w:rPr>
          <w:rFonts w:ascii="Times New Roman" w:hAnsi="Times New Roman" w:cs="Times New Roman"/>
          <w:i/>
          <w:iCs/>
          <w:noProof/>
        </w:rPr>
        <w:t>ISBN : 978</w:t>
      </w:r>
      <w:r w:rsidR="00662254" w:rsidRPr="005E48E7">
        <w:rPr>
          <w:rFonts w:ascii="Times New Roman" w:hAnsi="Times New Roman" w:cs="Times New Roman"/>
          <w:noProof/>
        </w:rPr>
        <w:t>-</w:t>
      </w:r>
      <w:r w:rsidR="00662254" w:rsidRPr="005E48E7">
        <w:rPr>
          <w:rFonts w:ascii="Times New Roman" w:hAnsi="Times New Roman" w:cs="Times New Roman"/>
          <w:i/>
          <w:iCs/>
          <w:noProof/>
        </w:rPr>
        <w:t>602</w:t>
      </w:r>
      <w:r w:rsidR="00662254" w:rsidRPr="005E48E7">
        <w:rPr>
          <w:rFonts w:ascii="Times New Roman" w:hAnsi="Times New Roman" w:cs="Times New Roman"/>
          <w:noProof/>
        </w:rPr>
        <w:t>-</w:t>
      </w:r>
      <w:r w:rsidR="00662254" w:rsidRPr="005E48E7">
        <w:rPr>
          <w:rFonts w:ascii="Times New Roman" w:hAnsi="Times New Roman" w:cs="Times New Roman"/>
          <w:i/>
          <w:iCs/>
          <w:noProof/>
        </w:rPr>
        <w:t>361</w:t>
      </w:r>
      <w:r w:rsidR="00662254" w:rsidRPr="005E48E7">
        <w:rPr>
          <w:rFonts w:ascii="Times New Roman" w:hAnsi="Times New Roman" w:cs="Times New Roman"/>
          <w:noProof/>
        </w:rPr>
        <w:t>-</w:t>
      </w:r>
      <w:r w:rsidR="00662254" w:rsidRPr="005E48E7">
        <w:rPr>
          <w:rFonts w:ascii="Times New Roman" w:hAnsi="Times New Roman" w:cs="Times New Roman"/>
          <w:i/>
          <w:iCs/>
          <w:noProof/>
        </w:rPr>
        <w:t>067</w:t>
      </w:r>
      <w:r w:rsidR="00662254" w:rsidRPr="005E48E7">
        <w:rPr>
          <w:rFonts w:ascii="Times New Roman" w:hAnsi="Times New Roman" w:cs="Times New Roman"/>
          <w:noProof/>
        </w:rPr>
        <w:t>-</w:t>
      </w:r>
      <w:r w:rsidR="00662254" w:rsidRPr="005E48E7">
        <w:rPr>
          <w:rFonts w:ascii="Times New Roman" w:hAnsi="Times New Roman" w:cs="Times New Roman"/>
          <w:i/>
          <w:iCs/>
          <w:noProof/>
        </w:rPr>
        <w:t>9</w:t>
      </w:r>
      <w:r w:rsidR="00662254" w:rsidRPr="005E48E7">
        <w:rPr>
          <w:rFonts w:ascii="Times New Roman" w:hAnsi="Times New Roman" w:cs="Times New Roman"/>
          <w:noProof/>
        </w:rPr>
        <w:t>, 97–113.</w:t>
      </w:r>
    </w:p>
    <w:p w14:paraId="12A4D8E6" w14:textId="1A2D362A" w:rsidR="00D4599C" w:rsidRPr="005E48E7" w:rsidRDefault="00752F13" w:rsidP="005E48E7">
      <w:pPr>
        <w:tabs>
          <w:tab w:val="left" w:pos="7185"/>
        </w:tabs>
        <w:spacing w:after="0" w:line="276" w:lineRule="auto"/>
        <w:ind w:left="709" w:hanging="709"/>
        <w:jc w:val="both"/>
        <w:rPr>
          <w:rFonts w:ascii="Times New Roman" w:hAnsi="Times New Roman" w:cs="Times New Roman"/>
          <w:b/>
        </w:rPr>
      </w:pPr>
      <w:r w:rsidRPr="005E48E7">
        <w:rPr>
          <w:rFonts w:ascii="Times New Roman" w:hAnsi="Times New Roman" w:cs="Times New Roman"/>
          <w:b/>
        </w:rPr>
        <w:fldChar w:fldCharType="end"/>
      </w:r>
    </w:p>
    <w:p w14:paraId="443779C7" w14:textId="77777777" w:rsidR="00197C6E" w:rsidRPr="005E48E7" w:rsidRDefault="00197C6E" w:rsidP="005E48E7">
      <w:pPr>
        <w:pStyle w:val="ListParagraph"/>
        <w:tabs>
          <w:tab w:val="left" w:pos="7185"/>
        </w:tabs>
        <w:spacing w:after="0" w:line="276" w:lineRule="auto"/>
        <w:ind w:left="709" w:hanging="709"/>
        <w:jc w:val="both"/>
        <w:rPr>
          <w:rFonts w:ascii="Times New Roman" w:hAnsi="Times New Roman" w:cs="Times New Roman"/>
          <w:b/>
          <w:lang w:val="id-ID"/>
        </w:rPr>
      </w:pPr>
    </w:p>
    <w:p w14:paraId="4C2DE061" w14:textId="6370D956" w:rsidR="006D1C4A" w:rsidRPr="005E48E7" w:rsidRDefault="00DE3B11" w:rsidP="005E48E7">
      <w:pPr>
        <w:tabs>
          <w:tab w:val="left" w:pos="7185"/>
        </w:tabs>
        <w:spacing w:after="0" w:line="276" w:lineRule="auto"/>
        <w:ind w:left="709" w:hanging="709"/>
        <w:contextualSpacing/>
        <w:jc w:val="both"/>
        <w:rPr>
          <w:rFonts w:ascii="Times New Roman" w:hAnsi="Times New Roman" w:cs="Times New Roman"/>
        </w:rPr>
      </w:pPr>
      <w:r w:rsidRPr="005E48E7">
        <w:rPr>
          <w:rFonts w:ascii="Times New Roman" w:hAnsi="Times New Roman" w:cs="Times New Roman"/>
        </w:rPr>
        <w:tab/>
      </w:r>
    </w:p>
    <w:p w14:paraId="1705D450" w14:textId="77777777" w:rsidR="006D1C4A" w:rsidRPr="005E48E7" w:rsidRDefault="006D1C4A" w:rsidP="005E48E7">
      <w:pPr>
        <w:tabs>
          <w:tab w:val="left" w:pos="7185"/>
        </w:tabs>
        <w:spacing w:after="0" w:line="276" w:lineRule="auto"/>
        <w:contextualSpacing/>
        <w:rPr>
          <w:rFonts w:ascii="Times New Roman" w:hAnsi="Times New Roman" w:cs="Times New Roman"/>
        </w:rPr>
      </w:pPr>
    </w:p>
    <w:p w14:paraId="55AECA31" w14:textId="77777777" w:rsidR="006D1C4A" w:rsidRPr="005E48E7" w:rsidRDefault="006D1C4A" w:rsidP="005E48E7">
      <w:pPr>
        <w:tabs>
          <w:tab w:val="left" w:pos="7185"/>
        </w:tabs>
        <w:spacing w:after="0" w:line="276" w:lineRule="auto"/>
        <w:contextualSpacing/>
        <w:rPr>
          <w:rFonts w:ascii="Times New Roman" w:hAnsi="Times New Roman" w:cs="Times New Roman"/>
        </w:rPr>
      </w:pPr>
    </w:p>
    <w:p w14:paraId="2D8F9E6E" w14:textId="77777777" w:rsidR="006D1C4A" w:rsidRPr="005E48E7" w:rsidRDefault="006D1C4A" w:rsidP="005E48E7">
      <w:pPr>
        <w:tabs>
          <w:tab w:val="left" w:pos="7185"/>
        </w:tabs>
        <w:spacing w:after="0" w:line="276" w:lineRule="auto"/>
        <w:contextualSpacing/>
        <w:rPr>
          <w:rFonts w:ascii="Times New Roman" w:hAnsi="Times New Roman" w:cs="Times New Roman"/>
        </w:rPr>
      </w:pPr>
    </w:p>
    <w:p w14:paraId="79BDB9A0" w14:textId="77777777" w:rsidR="006D1C4A" w:rsidRPr="005E48E7" w:rsidRDefault="006D1C4A" w:rsidP="005E48E7">
      <w:pPr>
        <w:tabs>
          <w:tab w:val="left" w:pos="7185"/>
        </w:tabs>
        <w:spacing w:after="0" w:line="276" w:lineRule="auto"/>
        <w:contextualSpacing/>
        <w:rPr>
          <w:rFonts w:ascii="Times New Roman" w:hAnsi="Times New Roman" w:cs="Times New Roman"/>
        </w:rPr>
      </w:pPr>
    </w:p>
    <w:p w14:paraId="7E871CE4" w14:textId="665AD399" w:rsidR="006D1C4A" w:rsidRPr="005E48E7" w:rsidRDefault="006D1C4A" w:rsidP="005E48E7">
      <w:pPr>
        <w:tabs>
          <w:tab w:val="left" w:pos="7185"/>
        </w:tabs>
        <w:spacing w:after="0" w:line="276" w:lineRule="auto"/>
        <w:contextualSpacing/>
        <w:rPr>
          <w:rFonts w:ascii="Times New Roman" w:hAnsi="Times New Roman" w:cs="Times New Roman"/>
        </w:rPr>
      </w:pPr>
    </w:p>
    <w:sectPr w:rsidR="006D1C4A" w:rsidRPr="005E48E7" w:rsidSect="00A21B4C">
      <w:headerReference w:type="default" r:id="rId11"/>
      <w:footerReference w:type="default" r:id="rId12"/>
      <w:pgSz w:w="12240" w:h="15840"/>
      <w:pgMar w:top="1701" w:right="1701" w:bottom="1701" w:left="2268" w:header="720" w:footer="720" w:gutter="0"/>
      <w:pgNumType w:start="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7BF89" w14:textId="77777777" w:rsidR="00CD5AEA" w:rsidRDefault="00CD5AEA" w:rsidP="002E3109">
      <w:pPr>
        <w:spacing w:after="0" w:line="240" w:lineRule="auto"/>
      </w:pPr>
      <w:r>
        <w:separator/>
      </w:r>
    </w:p>
  </w:endnote>
  <w:endnote w:type="continuationSeparator" w:id="0">
    <w:p w14:paraId="68E457DB" w14:textId="77777777" w:rsidR="00CD5AEA" w:rsidRDefault="00CD5AEA" w:rsidP="002E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427597"/>
      <w:docPartObj>
        <w:docPartGallery w:val="Page Numbers (Bottom of Page)"/>
        <w:docPartUnique/>
      </w:docPartObj>
    </w:sdtPr>
    <w:sdtEndPr>
      <w:rPr>
        <w:noProof/>
      </w:rPr>
    </w:sdtEndPr>
    <w:sdtContent>
      <w:p w14:paraId="078A7EAD" w14:textId="793562E0" w:rsidR="00A21B4C" w:rsidRDefault="00A21B4C" w:rsidP="00A21B4C">
        <w:pPr>
          <w:pStyle w:val="Footer"/>
          <w:jc w:val="right"/>
        </w:pPr>
        <w:r>
          <w:fldChar w:fldCharType="begin"/>
        </w:r>
        <w:r>
          <w:instrText xml:space="preserve"> PAGE   \* MERGEFORMAT </w:instrText>
        </w:r>
        <w:r>
          <w:fldChar w:fldCharType="separate"/>
        </w:r>
        <w:r w:rsidR="00677100">
          <w:rPr>
            <w:noProof/>
          </w:rPr>
          <w:t>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4BB90" w14:textId="77777777" w:rsidR="00CD5AEA" w:rsidRDefault="00CD5AEA" w:rsidP="002E3109">
      <w:pPr>
        <w:spacing w:after="0" w:line="240" w:lineRule="auto"/>
      </w:pPr>
      <w:r>
        <w:separator/>
      </w:r>
    </w:p>
  </w:footnote>
  <w:footnote w:type="continuationSeparator" w:id="0">
    <w:p w14:paraId="50C54832" w14:textId="77777777" w:rsidR="00CD5AEA" w:rsidRDefault="00CD5AEA" w:rsidP="002E3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65AE3" w14:textId="77777777" w:rsidR="002E3109" w:rsidRPr="002A6554" w:rsidRDefault="002E3109" w:rsidP="002E3109">
    <w:pPr>
      <w:pStyle w:val="Footer"/>
      <w:rPr>
        <w:rFonts w:ascii="Arial" w:hAnsi="Arial" w:cs="Arial"/>
        <w:i/>
        <w:sz w:val="20"/>
        <w:szCs w:val="20"/>
      </w:rPr>
    </w:pPr>
    <w:r>
      <w:rPr>
        <w:rFonts w:ascii="Arial" w:hAnsi="Arial" w:cs="Arial"/>
        <w:i/>
        <w:sz w:val="20"/>
        <w:szCs w:val="20"/>
      </w:rPr>
      <w:t>P</w:t>
    </w:r>
    <w:r w:rsidRPr="002A6554">
      <w:rPr>
        <w:rFonts w:ascii="Arial" w:hAnsi="Arial" w:cs="Arial"/>
        <w:i/>
        <w:sz w:val="20"/>
        <w:szCs w:val="20"/>
      </w:rPr>
      <w:t xml:space="preserve">ROSIDING SEMINAR NASIONAL </w:t>
    </w:r>
    <w:r>
      <w:rPr>
        <w:rFonts w:ascii="Arial" w:hAnsi="Arial" w:cs="Arial"/>
        <w:i/>
        <w:sz w:val="20"/>
        <w:szCs w:val="20"/>
      </w:rPr>
      <w:t>FEB UNIKAL 2022</w:t>
    </w:r>
  </w:p>
  <w:p w14:paraId="27D9DA44" w14:textId="77777777" w:rsidR="002E3109" w:rsidRDefault="002E3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0606"/>
    <w:multiLevelType w:val="hybridMultilevel"/>
    <w:tmpl w:val="D1F2D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73901"/>
    <w:multiLevelType w:val="hybridMultilevel"/>
    <w:tmpl w:val="2152A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D6001"/>
    <w:multiLevelType w:val="hybridMultilevel"/>
    <w:tmpl w:val="59A6B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06E1C0F"/>
    <w:multiLevelType w:val="hybridMultilevel"/>
    <w:tmpl w:val="490CA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014F2B"/>
    <w:multiLevelType w:val="hybridMultilevel"/>
    <w:tmpl w:val="B20C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CC0791"/>
    <w:multiLevelType w:val="hybridMultilevel"/>
    <w:tmpl w:val="F2DA2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06037C"/>
    <w:multiLevelType w:val="hybridMultilevel"/>
    <w:tmpl w:val="D1F2D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20234F"/>
    <w:multiLevelType w:val="hybridMultilevel"/>
    <w:tmpl w:val="FE36E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390DB2"/>
    <w:multiLevelType w:val="hybridMultilevel"/>
    <w:tmpl w:val="41724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3F48F3"/>
    <w:multiLevelType w:val="hybridMultilevel"/>
    <w:tmpl w:val="30407718"/>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8"/>
  </w:num>
  <w:num w:numId="6">
    <w:abstractNumId w:val="3"/>
  </w:num>
  <w:num w:numId="7">
    <w:abstractNumId w:val="9"/>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5F"/>
    <w:rsid w:val="00011676"/>
    <w:rsid w:val="00013889"/>
    <w:rsid w:val="00016B7E"/>
    <w:rsid w:val="00030BC3"/>
    <w:rsid w:val="00043424"/>
    <w:rsid w:val="0004574E"/>
    <w:rsid w:val="000550E3"/>
    <w:rsid w:val="000611A7"/>
    <w:rsid w:val="00061FA2"/>
    <w:rsid w:val="0006382E"/>
    <w:rsid w:val="00067272"/>
    <w:rsid w:val="000672A2"/>
    <w:rsid w:val="00071D89"/>
    <w:rsid w:val="00082B8F"/>
    <w:rsid w:val="00087F4A"/>
    <w:rsid w:val="000940E0"/>
    <w:rsid w:val="000A3C2B"/>
    <w:rsid w:val="000B4AC3"/>
    <w:rsid w:val="000B563C"/>
    <w:rsid w:val="000D088D"/>
    <w:rsid w:val="000E6340"/>
    <w:rsid w:val="000E7F96"/>
    <w:rsid w:val="000F0C50"/>
    <w:rsid w:val="000F1AB2"/>
    <w:rsid w:val="000F50CC"/>
    <w:rsid w:val="000F6069"/>
    <w:rsid w:val="001229BC"/>
    <w:rsid w:val="00124DB0"/>
    <w:rsid w:val="00157287"/>
    <w:rsid w:val="001917F6"/>
    <w:rsid w:val="001934D6"/>
    <w:rsid w:val="001944A0"/>
    <w:rsid w:val="00197C6E"/>
    <w:rsid w:val="001A32FB"/>
    <w:rsid w:val="001B308A"/>
    <w:rsid w:val="001E39C9"/>
    <w:rsid w:val="001E57F9"/>
    <w:rsid w:val="001F65A7"/>
    <w:rsid w:val="00214EDE"/>
    <w:rsid w:val="002628DD"/>
    <w:rsid w:val="0026298D"/>
    <w:rsid w:val="00263098"/>
    <w:rsid w:val="00275FD2"/>
    <w:rsid w:val="002823A0"/>
    <w:rsid w:val="002A352B"/>
    <w:rsid w:val="002B13B7"/>
    <w:rsid w:val="002B3992"/>
    <w:rsid w:val="002B40E9"/>
    <w:rsid w:val="002B5688"/>
    <w:rsid w:val="002B682C"/>
    <w:rsid w:val="002E0052"/>
    <w:rsid w:val="002E3109"/>
    <w:rsid w:val="002E317E"/>
    <w:rsid w:val="002F0E22"/>
    <w:rsid w:val="003404D4"/>
    <w:rsid w:val="00347A24"/>
    <w:rsid w:val="003612CC"/>
    <w:rsid w:val="00373060"/>
    <w:rsid w:val="00373A9C"/>
    <w:rsid w:val="003A3A11"/>
    <w:rsid w:val="003A4528"/>
    <w:rsid w:val="003E1D90"/>
    <w:rsid w:val="003E7970"/>
    <w:rsid w:val="003F3E04"/>
    <w:rsid w:val="0042027C"/>
    <w:rsid w:val="00432CA2"/>
    <w:rsid w:val="004619B9"/>
    <w:rsid w:val="00463A45"/>
    <w:rsid w:val="00473412"/>
    <w:rsid w:val="00490EF2"/>
    <w:rsid w:val="004D70BD"/>
    <w:rsid w:val="004F3649"/>
    <w:rsid w:val="004F5B7C"/>
    <w:rsid w:val="004F7C0B"/>
    <w:rsid w:val="00502F18"/>
    <w:rsid w:val="00503C88"/>
    <w:rsid w:val="0053009C"/>
    <w:rsid w:val="005361E5"/>
    <w:rsid w:val="005644A6"/>
    <w:rsid w:val="00566D18"/>
    <w:rsid w:val="00566D5F"/>
    <w:rsid w:val="005B206B"/>
    <w:rsid w:val="005B4C91"/>
    <w:rsid w:val="005B6029"/>
    <w:rsid w:val="005C03AF"/>
    <w:rsid w:val="005C3C60"/>
    <w:rsid w:val="005E48E7"/>
    <w:rsid w:val="006272EC"/>
    <w:rsid w:val="0064665F"/>
    <w:rsid w:val="0065502F"/>
    <w:rsid w:val="006620A2"/>
    <w:rsid w:val="00662254"/>
    <w:rsid w:val="006633F4"/>
    <w:rsid w:val="00672877"/>
    <w:rsid w:val="00675221"/>
    <w:rsid w:val="00677100"/>
    <w:rsid w:val="00686964"/>
    <w:rsid w:val="0068705B"/>
    <w:rsid w:val="006C487E"/>
    <w:rsid w:val="006D1C4A"/>
    <w:rsid w:val="006F65FF"/>
    <w:rsid w:val="00705E2D"/>
    <w:rsid w:val="00723357"/>
    <w:rsid w:val="007512BD"/>
    <w:rsid w:val="00752F13"/>
    <w:rsid w:val="00755D37"/>
    <w:rsid w:val="007560B4"/>
    <w:rsid w:val="00774F50"/>
    <w:rsid w:val="00794373"/>
    <w:rsid w:val="00794E50"/>
    <w:rsid w:val="007966B0"/>
    <w:rsid w:val="007B141E"/>
    <w:rsid w:val="007B69F9"/>
    <w:rsid w:val="007D15A0"/>
    <w:rsid w:val="007D536E"/>
    <w:rsid w:val="007F2E72"/>
    <w:rsid w:val="008150A5"/>
    <w:rsid w:val="00832BC3"/>
    <w:rsid w:val="008342E1"/>
    <w:rsid w:val="008463EF"/>
    <w:rsid w:val="00850660"/>
    <w:rsid w:val="00861BC6"/>
    <w:rsid w:val="00874244"/>
    <w:rsid w:val="0088670B"/>
    <w:rsid w:val="00893509"/>
    <w:rsid w:val="008C0A60"/>
    <w:rsid w:val="008E3EFE"/>
    <w:rsid w:val="00903612"/>
    <w:rsid w:val="00904C9F"/>
    <w:rsid w:val="00926F92"/>
    <w:rsid w:val="0093170E"/>
    <w:rsid w:val="009324F4"/>
    <w:rsid w:val="00936B1B"/>
    <w:rsid w:val="00941D42"/>
    <w:rsid w:val="0094762A"/>
    <w:rsid w:val="00955BBD"/>
    <w:rsid w:val="009619EF"/>
    <w:rsid w:val="00972963"/>
    <w:rsid w:val="00991555"/>
    <w:rsid w:val="0099215A"/>
    <w:rsid w:val="009923A8"/>
    <w:rsid w:val="009939DD"/>
    <w:rsid w:val="009941C0"/>
    <w:rsid w:val="0099420F"/>
    <w:rsid w:val="00995CDF"/>
    <w:rsid w:val="009C3FC2"/>
    <w:rsid w:val="009F4CCB"/>
    <w:rsid w:val="00A21B4C"/>
    <w:rsid w:val="00A30B3B"/>
    <w:rsid w:val="00A356EE"/>
    <w:rsid w:val="00A6499E"/>
    <w:rsid w:val="00A65F66"/>
    <w:rsid w:val="00A738C1"/>
    <w:rsid w:val="00A80654"/>
    <w:rsid w:val="00A81EF1"/>
    <w:rsid w:val="00AB2DA9"/>
    <w:rsid w:val="00AB5DC4"/>
    <w:rsid w:val="00AD18DF"/>
    <w:rsid w:val="00AF54BC"/>
    <w:rsid w:val="00B018BC"/>
    <w:rsid w:val="00B21E8C"/>
    <w:rsid w:val="00B2418B"/>
    <w:rsid w:val="00B32796"/>
    <w:rsid w:val="00B41580"/>
    <w:rsid w:val="00B417A5"/>
    <w:rsid w:val="00B74E12"/>
    <w:rsid w:val="00B814EB"/>
    <w:rsid w:val="00B9122C"/>
    <w:rsid w:val="00BB0158"/>
    <w:rsid w:val="00BB168F"/>
    <w:rsid w:val="00BB2733"/>
    <w:rsid w:val="00BC723E"/>
    <w:rsid w:val="00BE6A68"/>
    <w:rsid w:val="00C05603"/>
    <w:rsid w:val="00C11312"/>
    <w:rsid w:val="00C14822"/>
    <w:rsid w:val="00C553B5"/>
    <w:rsid w:val="00CA0AE3"/>
    <w:rsid w:val="00CA1C9A"/>
    <w:rsid w:val="00CD5AEA"/>
    <w:rsid w:val="00CD7964"/>
    <w:rsid w:val="00CE12C1"/>
    <w:rsid w:val="00CE4143"/>
    <w:rsid w:val="00CE77F9"/>
    <w:rsid w:val="00CF5CC2"/>
    <w:rsid w:val="00D4599C"/>
    <w:rsid w:val="00D535B1"/>
    <w:rsid w:val="00D578F9"/>
    <w:rsid w:val="00D60F2C"/>
    <w:rsid w:val="00D63978"/>
    <w:rsid w:val="00D64061"/>
    <w:rsid w:val="00DB62CA"/>
    <w:rsid w:val="00DC1AE0"/>
    <w:rsid w:val="00DE3B11"/>
    <w:rsid w:val="00DF342B"/>
    <w:rsid w:val="00DF4820"/>
    <w:rsid w:val="00E22A45"/>
    <w:rsid w:val="00E3022A"/>
    <w:rsid w:val="00E31E6F"/>
    <w:rsid w:val="00E3393F"/>
    <w:rsid w:val="00E339BC"/>
    <w:rsid w:val="00E35CF2"/>
    <w:rsid w:val="00E610D1"/>
    <w:rsid w:val="00E7125D"/>
    <w:rsid w:val="00E75C98"/>
    <w:rsid w:val="00E80375"/>
    <w:rsid w:val="00E86161"/>
    <w:rsid w:val="00E90750"/>
    <w:rsid w:val="00EB4C6C"/>
    <w:rsid w:val="00EE59CB"/>
    <w:rsid w:val="00F07574"/>
    <w:rsid w:val="00F257A8"/>
    <w:rsid w:val="00F378F3"/>
    <w:rsid w:val="00F63699"/>
    <w:rsid w:val="00F77E73"/>
    <w:rsid w:val="00F811C5"/>
    <w:rsid w:val="00F9229C"/>
    <w:rsid w:val="00FA7134"/>
    <w:rsid w:val="00FD4AB9"/>
    <w:rsid w:val="00FE1E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CB72"/>
  <w15:docId w15:val="{28C1913A-DA15-4486-9174-735FBEF7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D6"/>
    <w:pPr>
      <w:ind w:left="720"/>
      <w:contextualSpacing/>
    </w:pPr>
  </w:style>
  <w:style w:type="paragraph" w:styleId="Header">
    <w:name w:val="header"/>
    <w:basedOn w:val="Normal"/>
    <w:link w:val="HeaderChar"/>
    <w:uiPriority w:val="99"/>
    <w:unhideWhenUsed/>
    <w:rsid w:val="002E3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109"/>
  </w:style>
  <w:style w:type="paragraph" w:styleId="Footer">
    <w:name w:val="footer"/>
    <w:basedOn w:val="Normal"/>
    <w:link w:val="FooterChar"/>
    <w:uiPriority w:val="99"/>
    <w:unhideWhenUsed/>
    <w:rsid w:val="002E3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109"/>
  </w:style>
  <w:style w:type="character" w:styleId="Hyperlink">
    <w:name w:val="Hyperlink"/>
    <w:basedOn w:val="DefaultParagraphFont"/>
    <w:uiPriority w:val="99"/>
    <w:unhideWhenUsed/>
    <w:rsid w:val="006771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77760">
      <w:bodyDiv w:val="1"/>
      <w:marLeft w:val="0"/>
      <w:marRight w:val="0"/>
      <w:marTop w:val="0"/>
      <w:marBottom w:val="0"/>
      <w:divBdr>
        <w:top w:val="none" w:sz="0" w:space="0" w:color="auto"/>
        <w:left w:val="none" w:sz="0" w:space="0" w:color="auto"/>
        <w:bottom w:val="none" w:sz="0" w:space="0" w:color="auto"/>
        <w:right w:val="none" w:sz="0" w:space="0" w:color="auto"/>
      </w:divBdr>
    </w:div>
    <w:div w:id="639841995">
      <w:bodyDiv w:val="1"/>
      <w:marLeft w:val="0"/>
      <w:marRight w:val="0"/>
      <w:marTop w:val="0"/>
      <w:marBottom w:val="0"/>
      <w:divBdr>
        <w:top w:val="none" w:sz="0" w:space="0" w:color="auto"/>
        <w:left w:val="none" w:sz="0" w:space="0" w:color="auto"/>
        <w:bottom w:val="none" w:sz="0" w:space="0" w:color="auto"/>
        <w:right w:val="none" w:sz="0" w:space="0" w:color="auto"/>
      </w:divBdr>
    </w:div>
    <w:div w:id="965702747">
      <w:bodyDiv w:val="1"/>
      <w:marLeft w:val="0"/>
      <w:marRight w:val="0"/>
      <w:marTop w:val="0"/>
      <w:marBottom w:val="0"/>
      <w:divBdr>
        <w:top w:val="none" w:sz="0" w:space="0" w:color="auto"/>
        <w:left w:val="none" w:sz="0" w:space="0" w:color="auto"/>
        <w:bottom w:val="none" w:sz="0" w:space="0" w:color="auto"/>
        <w:right w:val="none" w:sz="0" w:space="0" w:color="auto"/>
      </w:divBdr>
    </w:div>
    <w:div w:id="982932812">
      <w:bodyDiv w:val="1"/>
      <w:marLeft w:val="0"/>
      <w:marRight w:val="0"/>
      <w:marTop w:val="0"/>
      <w:marBottom w:val="0"/>
      <w:divBdr>
        <w:top w:val="none" w:sz="0" w:space="0" w:color="auto"/>
        <w:left w:val="none" w:sz="0" w:space="0" w:color="auto"/>
        <w:bottom w:val="none" w:sz="0" w:space="0" w:color="auto"/>
        <w:right w:val="none" w:sz="0" w:space="0" w:color="auto"/>
      </w:divBdr>
    </w:div>
    <w:div w:id="10026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tia11dw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242DB-D598-4E40-9790-DC48791A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15600</Words>
  <Characters>88920</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LPPM</cp:lastModifiedBy>
  <cp:revision>9</cp:revision>
  <dcterms:created xsi:type="dcterms:W3CDTF">2022-09-12T04:27:00Z</dcterms:created>
  <dcterms:modified xsi:type="dcterms:W3CDTF">2022-10-07T01:43:00Z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074d2b13-545e-3262-9da3-d433adb91b90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http://www.zotero.org/styles/elsevier-vancouver</vt:lpwstr>
  </property>
  <property fmtid="{D5CDD505-2E9C-101B-9397-08002B2CF9AE}" pid="16" name="Mendeley Recent Style Name 5_1">
    <vt:lpwstr>Elsevier - Vancouver</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