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81B" w:rsidRPr="00C55A56" w:rsidRDefault="00D7381B" w:rsidP="00C55A56">
      <w:pPr>
        <w:spacing w:after="0" w:line="276" w:lineRule="auto"/>
        <w:jc w:val="center"/>
        <w:rPr>
          <w:rFonts w:ascii="Times New Roman" w:hAnsi="Times New Roman" w:cs="Times New Roman"/>
          <w:b/>
          <w:bCs/>
          <w:color w:val="000000"/>
        </w:rPr>
      </w:pPr>
      <w:r w:rsidRPr="00C55A56">
        <w:rPr>
          <w:rFonts w:ascii="Times New Roman" w:hAnsi="Times New Roman" w:cs="Times New Roman"/>
          <w:b/>
          <w:bCs/>
          <w:color w:val="000000"/>
        </w:rPr>
        <w:t xml:space="preserve">PENGARUH AKTIVITAS, LIKUIDITAS DAN FINANCIAL </w:t>
      </w:r>
      <w:proofErr w:type="gramStart"/>
      <w:r w:rsidRPr="00C55A56">
        <w:rPr>
          <w:rFonts w:ascii="Times New Roman" w:hAnsi="Times New Roman" w:cs="Times New Roman"/>
          <w:b/>
          <w:bCs/>
          <w:color w:val="000000"/>
        </w:rPr>
        <w:t>LEVERAGE  TEHADAP</w:t>
      </w:r>
      <w:proofErr w:type="gramEnd"/>
      <w:r w:rsidRPr="00C55A56">
        <w:rPr>
          <w:rFonts w:ascii="Times New Roman" w:hAnsi="Times New Roman" w:cs="Times New Roman"/>
          <w:b/>
          <w:bCs/>
          <w:color w:val="000000"/>
        </w:rPr>
        <w:t xml:space="preserve"> PROFABILITAS PADA PERUSAHAAN FOOD AND BEVERAGE</w:t>
      </w:r>
    </w:p>
    <w:p w:rsidR="00D7381B" w:rsidRDefault="00D7381B" w:rsidP="00C55A56">
      <w:pPr>
        <w:spacing w:after="0" w:line="276" w:lineRule="auto"/>
        <w:jc w:val="center"/>
        <w:rPr>
          <w:rFonts w:ascii="Times New Roman" w:hAnsi="Times New Roman" w:cs="Times New Roman"/>
          <w:b/>
          <w:bCs/>
          <w:color w:val="000000"/>
        </w:rPr>
      </w:pPr>
      <w:r w:rsidRPr="00C55A56">
        <w:rPr>
          <w:rFonts w:ascii="Times New Roman" w:hAnsi="Times New Roman" w:cs="Times New Roman"/>
          <w:b/>
          <w:bCs/>
          <w:color w:val="000000"/>
        </w:rPr>
        <w:t xml:space="preserve">(Studi </w:t>
      </w:r>
      <w:proofErr w:type="gramStart"/>
      <w:r w:rsidRPr="00C55A56">
        <w:rPr>
          <w:rFonts w:ascii="Times New Roman" w:hAnsi="Times New Roman" w:cs="Times New Roman"/>
          <w:b/>
          <w:bCs/>
          <w:color w:val="000000"/>
        </w:rPr>
        <w:t>Perusahaan</w:t>
      </w:r>
      <w:r w:rsidR="000E3B82" w:rsidRPr="00C55A56">
        <w:rPr>
          <w:rFonts w:ascii="Times New Roman" w:hAnsi="Times New Roman" w:cs="Times New Roman"/>
          <w:b/>
          <w:bCs/>
          <w:color w:val="000000"/>
        </w:rPr>
        <w:t xml:space="preserve">  Subsektor</w:t>
      </w:r>
      <w:proofErr w:type="gramEnd"/>
      <w:r w:rsidR="000E3B82" w:rsidRPr="00C55A56">
        <w:rPr>
          <w:rFonts w:ascii="Times New Roman" w:hAnsi="Times New Roman" w:cs="Times New Roman"/>
          <w:b/>
          <w:bCs/>
          <w:color w:val="000000"/>
        </w:rPr>
        <w:t xml:space="preserve"> Food and B</w:t>
      </w:r>
      <w:r w:rsidRPr="00C55A56">
        <w:rPr>
          <w:rFonts w:ascii="Times New Roman" w:hAnsi="Times New Roman" w:cs="Times New Roman"/>
          <w:b/>
          <w:bCs/>
          <w:color w:val="000000"/>
        </w:rPr>
        <w:t>everage yang Terdaftar di Bursa Efek Indonesia periode tahun 2018-2020)</w:t>
      </w:r>
    </w:p>
    <w:p w:rsidR="00C55A56" w:rsidRDefault="00C55A56" w:rsidP="00C55A56">
      <w:pPr>
        <w:spacing w:after="0" w:line="276" w:lineRule="auto"/>
        <w:jc w:val="center"/>
        <w:rPr>
          <w:rFonts w:ascii="Times New Roman" w:hAnsi="Times New Roman" w:cs="Times New Roman"/>
          <w:b/>
          <w:bCs/>
          <w:color w:val="000000"/>
        </w:rPr>
      </w:pPr>
    </w:p>
    <w:p w:rsidR="00D734CB" w:rsidRPr="00C55A56" w:rsidRDefault="00D734CB" w:rsidP="00C55A56">
      <w:pPr>
        <w:spacing w:after="0" w:line="276" w:lineRule="auto"/>
        <w:jc w:val="center"/>
        <w:rPr>
          <w:rFonts w:ascii="Times New Roman" w:hAnsi="Times New Roman" w:cs="Times New Roman"/>
          <w:b/>
          <w:bCs/>
          <w:color w:val="000000"/>
        </w:rPr>
      </w:pPr>
    </w:p>
    <w:p w:rsidR="00D7381B" w:rsidRPr="00C55A56" w:rsidRDefault="00D7381B" w:rsidP="00C55A56">
      <w:pPr>
        <w:spacing w:after="0" w:line="276" w:lineRule="auto"/>
        <w:jc w:val="center"/>
        <w:rPr>
          <w:rFonts w:ascii="Times New Roman" w:hAnsi="Times New Roman" w:cs="Times New Roman"/>
          <w:b/>
          <w:bCs/>
          <w:color w:val="000000"/>
        </w:rPr>
      </w:pPr>
      <w:r w:rsidRPr="00C55A56">
        <w:rPr>
          <w:rFonts w:ascii="Times New Roman" w:hAnsi="Times New Roman" w:cs="Times New Roman"/>
          <w:b/>
          <w:bCs/>
          <w:color w:val="000000"/>
        </w:rPr>
        <w:t>Azmi</w:t>
      </w:r>
      <w:r w:rsidRPr="00C55A56">
        <w:rPr>
          <w:rFonts w:ascii="Times New Roman" w:hAnsi="Times New Roman" w:cs="Times New Roman"/>
          <w:b/>
          <w:bCs/>
          <w:color w:val="000000"/>
          <w:vertAlign w:val="superscript"/>
        </w:rPr>
        <w:t>1</w:t>
      </w:r>
      <w:r w:rsidRPr="00C55A56">
        <w:rPr>
          <w:rFonts w:ascii="Times New Roman" w:hAnsi="Times New Roman" w:cs="Times New Roman"/>
          <w:b/>
          <w:bCs/>
          <w:color w:val="000000"/>
        </w:rPr>
        <w:t>, Nurhayati</w:t>
      </w:r>
      <w:r w:rsidRPr="00C55A56">
        <w:rPr>
          <w:rFonts w:ascii="Times New Roman" w:hAnsi="Times New Roman" w:cs="Times New Roman"/>
          <w:b/>
          <w:bCs/>
          <w:color w:val="000000"/>
          <w:vertAlign w:val="superscript"/>
        </w:rPr>
        <w:t>2</w:t>
      </w:r>
      <w:r w:rsidRPr="00C55A56">
        <w:rPr>
          <w:rFonts w:ascii="Times New Roman" w:hAnsi="Times New Roman" w:cs="Times New Roman"/>
          <w:b/>
          <w:bCs/>
          <w:color w:val="000000"/>
        </w:rPr>
        <w:t xml:space="preserve">, </w:t>
      </w:r>
      <w:r w:rsidR="00C55A56">
        <w:rPr>
          <w:rFonts w:ascii="Times New Roman" w:hAnsi="Times New Roman" w:cs="Times New Roman"/>
          <w:b/>
          <w:bCs/>
          <w:color w:val="000000"/>
        </w:rPr>
        <w:t xml:space="preserve">dan </w:t>
      </w:r>
      <w:r w:rsidRPr="00C55A56">
        <w:rPr>
          <w:rFonts w:ascii="Times New Roman" w:hAnsi="Times New Roman" w:cs="Times New Roman"/>
          <w:b/>
          <w:bCs/>
          <w:color w:val="000000"/>
        </w:rPr>
        <w:t>Meliza</w:t>
      </w:r>
      <w:r w:rsidRPr="00C55A56">
        <w:rPr>
          <w:rFonts w:ascii="Times New Roman" w:hAnsi="Times New Roman" w:cs="Times New Roman"/>
          <w:b/>
          <w:bCs/>
          <w:color w:val="000000"/>
          <w:vertAlign w:val="superscript"/>
        </w:rPr>
        <w:t>3</w:t>
      </w:r>
    </w:p>
    <w:p w:rsidR="0032220F" w:rsidRPr="00C55A56" w:rsidRDefault="0032220F" w:rsidP="00C55A56">
      <w:pPr>
        <w:spacing w:after="0" w:line="276" w:lineRule="auto"/>
        <w:jc w:val="center"/>
        <w:rPr>
          <w:rFonts w:ascii="Times New Roman" w:eastAsiaTheme="minorEastAsia" w:hAnsi="Times New Roman" w:cs="Times New Roman"/>
          <w:i/>
          <w:lang w:val="id-ID"/>
        </w:rPr>
      </w:pPr>
      <w:r w:rsidRPr="00C55A56">
        <w:rPr>
          <w:rFonts w:ascii="Times New Roman" w:eastAsiaTheme="minorEastAsia" w:hAnsi="Times New Roman" w:cs="Times New Roman"/>
          <w:i/>
          <w:lang w:val="id-ID"/>
        </w:rPr>
        <w:t>Fakultas Ekonomi dan Bisnis Universitas Pekalongan</w:t>
      </w:r>
    </w:p>
    <w:p w:rsidR="00370DFB" w:rsidRPr="00C55A56" w:rsidRDefault="00C55A56" w:rsidP="00C55A56">
      <w:pPr>
        <w:spacing w:after="0" w:line="276" w:lineRule="auto"/>
        <w:jc w:val="center"/>
        <w:rPr>
          <w:rFonts w:ascii="Times New Roman" w:eastAsiaTheme="minorEastAsia" w:hAnsi="Times New Roman" w:cs="Times New Roman"/>
        </w:rPr>
      </w:pPr>
      <w:proofErr w:type="gramStart"/>
      <w:r w:rsidRPr="00C55A56">
        <w:rPr>
          <w:rFonts w:ascii="Times New Roman" w:hAnsi="Times New Roman" w:cs="Times New Roman"/>
          <w:i/>
        </w:rPr>
        <w:t>Email :</w:t>
      </w:r>
      <w:proofErr w:type="gramEnd"/>
      <w:r>
        <w:rPr>
          <w:rFonts w:ascii="Times New Roman" w:hAnsi="Times New Roman" w:cs="Times New Roman"/>
        </w:rPr>
        <w:t xml:space="preserve"> </w:t>
      </w:r>
      <w:hyperlink r:id="rId8" w:history="1">
        <w:r w:rsidR="00D7381B" w:rsidRPr="00C55A56">
          <w:rPr>
            <w:rStyle w:val="Hyperlink"/>
            <w:rFonts w:ascii="Times New Roman" w:eastAsiaTheme="minorEastAsia" w:hAnsi="Times New Roman" w:cs="Times New Roman"/>
            <w:i/>
          </w:rPr>
          <w:t>azminurulfalah6</w:t>
        </w:r>
        <w:r w:rsidR="00D7381B" w:rsidRPr="00C55A56">
          <w:rPr>
            <w:rStyle w:val="Hyperlink"/>
            <w:rFonts w:ascii="Times New Roman" w:eastAsiaTheme="minorEastAsia" w:hAnsi="Times New Roman" w:cs="Times New Roman"/>
            <w:i/>
            <w:lang w:val="id-ID"/>
          </w:rPr>
          <w:t>@gmail.com</w:t>
        </w:r>
      </w:hyperlink>
    </w:p>
    <w:p w:rsidR="00370DFB" w:rsidRDefault="00370DFB" w:rsidP="00C55A56">
      <w:pPr>
        <w:spacing w:after="0" w:line="276" w:lineRule="auto"/>
        <w:jc w:val="center"/>
        <w:rPr>
          <w:rFonts w:ascii="Times New Roman" w:eastAsiaTheme="minorEastAsia" w:hAnsi="Times New Roman" w:cs="Times New Roman"/>
          <w:lang w:val="id-ID"/>
        </w:rPr>
      </w:pPr>
    </w:p>
    <w:p w:rsidR="00C55A56" w:rsidRDefault="00C55A56" w:rsidP="00C55A56">
      <w:pPr>
        <w:spacing w:after="0" w:line="276" w:lineRule="auto"/>
        <w:jc w:val="center"/>
        <w:rPr>
          <w:rFonts w:ascii="Times New Roman" w:eastAsiaTheme="minorEastAsia" w:hAnsi="Times New Roman" w:cs="Times New Roman"/>
          <w:lang w:val="id-ID"/>
        </w:rPr>
      </w:pPr>
    </w:p>
    <w:p w:rsidR="00C55A56" w:rsidRPr="00C55A56" w:rsidRDefault="00C55A56" w:rsidP="00C55A56">
      <w:pPr>
        <w:spacing w:after="0" w:line="276" w:lineRule="auto"/>
        <w:jc w:val="center"/>
        <w:outlineLvl w:val="0"/>
        <w:rPr>
          <w:rFonts w:ascii="Times New Roman" w:hAnsi="Times New Roman" w:cs="Times New Roman"/>
          <w:b/>
          <w:caps/>
          <w:color w:val="000000"/>
        </w:rPr>
      </w:pPr>
      <w:r w:rsidRPr="00C55A56">
        <w:rPr>
          <w:rFonts w:ascii="Times New Roman" w:hAnsi="Times New Roman" w:cs="Times New Roman"/>
          <w:b/>
          <w:caps/>
          <w:color w:val="000000"/>
        </w:rPr>
        <w:t>ABSTRAK</w:t>
      </w:r>
    </w:p>
    <w:p w:rsidR="00C55A56" w:rsidRPr="00D734CB" w:rsidRDefault="00C55A56" w:rsidP="00D734CB">
      <w:pPr>
        <w:spacing w:after="0" w:line="276" w:lineRule="auto"/>
        <w:ind w:left="142" w:right="141"/>
        <w:jc w:val="both"/>
        <w:rPr>
          <w:rFonts w:ascii="Times New Roman" w:hAnsi="Times New Roman" w:cs="Times New Roman"/>
          <w:sz w:val="20"/>
          <w:lang w:val="id-ID"/>
        </w:rPr>
      </w:pPr>
      <w:r w:rsidRPr="00D734CB">
        <w:rPr>
          <w:rFonts w:ascii="Times New Roman" w:hAnsi="Times New Roman" w:cs="Times New Roman"/>
          <w:sz w:val="20"/>
          <w:lang w:val="id-ID"/>
        </w:rPr>
        <w:t xml:space="preserve">Profitabilitas itu penting bagi perusahaan karena untuk mengukur efektivitas manajemen secara keseluruhan yang ditunjukkan dengan besar kecilnya tingkat keuntungan yang diperoleh dalam hubungan dengan penjualan maupun investasi. Penelitian ini bertujuan untuk menganalisis pengaruh </w:t>
      </w:r>
      <w:r w:rsidRPr="00D734CB">
        <w:rPr>
          <w:rFonts w:ascii="Times New Roman" w:hAnsi="Times New Roman" w:cs="Times New Roman"/>
          <w:sz w:val="20"/>
        </w:rPr>
        <w:t>aktivitas</w:t>
      </w:r>
      <w:r w:rsidRPr="00D734CB">
        <w:rPr>
          <w:rFonts w:ascii="Times New Roman" w:hAnsi="Times New Roman" w:cs="Times New Roman"/>
          <w:sz w:val="20"/>
          <w:lang w:val="id-ID"/>
        </w:rPr>
        <w:t xml:space="preserve">modal kerja, likuiditas, </w:t>
      </w:r>
      <w:r w:rsidRPr="00D734CB">
        <w:rPr>
          <w:rFonts w:ascii="Times New Roman" w:hAnsi="Times New Roman" w:cs="Times New Roman"/>
          <w:sz w:val="20"/>
        </w:rPr>
        <w:t>financial Leverage</w:t>
      </w:r>
      <w:r w:rsidRPr="00D734CB">
        <w:rPr>
          <w:rFonts w:ascii="Times New Roman" w:hAnsi="Times New Roman" w:cs="Times New Roman"/>
          <w:sz w:val="20"/>
          <w:lang w:val="id-ID"/>
        </w:rPr>
        <w:t xml:space="preserve"> terhadap profitabilitas. Populasi dalam penelitian ini adalah perusahaan Food and Beverage yang terdaftar di Bursa Efek Indonesia (BEI) tahun 201</w:t>
      </w:r>
      <w:r w:rsidRPr="00D734CB">
        <w:rPr>
          <w:rFonts w:ascii="Times New Roman" w:hAnsi="Times New Roman" w:cs="Times New Roman"/>
          <w:sz w:val="20"/>
        </w:rPr>
        <w:t>8</w:t>
      </w:r>
      <w:r w:rsidRPr="00D734CB">
        <w:rPr>
          <w:rFonts w:ascii="Times New Roman" w:hAnsi="Times New Roman" w:cs="Times New Roman"/>
          <w:sz w:val="20"/>
          <w:lang w:val="id-ID"/>
        </w:rPr>
        <w:t>-20</w:t>
      </w:r>
      <w:r w:rsidRPr="00D734CB">
        <w:rPr>
          <w:rFonts w:ascii="Times New Roman" w:hAnsi="Times New Roman" w:cs="Times New Roman"/>
          <w:sz w:val="20"/>
        </w:rPr>
        <w:t>20</w:t>
      </w:r>
      <w:r w:rsidRPr="00D734CB">
        <w:rPr>
          <w:rFonts w:ascii="Times New Roman" w:hAnsi="Times New Roman" w:cs="Times New Roman"/>
          <w:sz w:val="20"/>
          <w:lang w:val="id-ID"/>
        </w:rPr>
        <w:t xml:space="preserve">. Sampel dalam perusahaan ini berjumlah </w:t>
      </w:r>
      <w:r w:rsidRPr="00D734CB">
        <w:rPr>
          <w:rFonts w:ascii="Times New Roman" w:hAnsi="Times New Roman" w:cs="Times New Roman"/>
          <w:sz w:val="20"/>
        </w:rPr>
        <w:t>84</w:t>
      </w:r>
      <w:r w:rsidRPr="00D734CB">
        <w:rPr>
          <w:rFonts w:ascii="Times New Roman" w:hAnsi="Times New Roman" w:cs="Times New Roman"/>
          <w:sz w:val="20"/>
          <w:lang w:val="id-ID"/>
        </w:rPr>
        <w:t xml:space="preserve"> perusahaan, metode pengambilan sampel menggunakan </w:t>
      </w:r>
      <w:r w:rsidRPr="00D734CB">
        <w:rPr>
          <w:rFonts w:ascii="Times New Roman" w:hAnsi="Times New Roman" w:cs="Times New Roman"/>
          <w:i/>
          <w:sz w:val="20"/>
          <w:lang w:val="id-ID"/>
        </w:rPr>
        <w:t>purposive sampling</w:t>
      </w:r>
      <w:r w:rsidRPr="00D734CB">
        <w:rPr>
          <w:rFonts w:ascii="Times New Roman" w:hAnsi="Times New Roman" w:cs="Times New Roman"/>
          <w:sz w:val="20"/>
          <w:lang w:val="id-ID"/>
        </w:rPr>
        <w:t xml:space="preserve">. Jenis data yang digunakan adalah data sekunder. Metode analisis data yang digunakan adalah Uji Asumsi Klasik terdiri Uji Normalitas, Uji Multikolonieritas, Uji Autokorelasi, Uji Heteroskedastisitas dan Regresi Linier Berganda. Uji Hipotesis menggunakan Uji Kecocokan Model dan Uji Parsial atau Uji t. </w:t>
      </w:r>
      <w:r w:rsidRPr="00D734CB">
        <w:rPr>
          <w:rFonts w:ascii="Times New Roman" w:hAnsi="Times New Roman" w:cs="Times New Roman"/>
          <w:sz w:val="20"/>
        </w:rPr>
        <w:t xml:space="preserve">Hasil penelitian ini menunjukkan secara parsial variabel </w:t>
      </w:r>
      <w:r w:rsidRPr="00D734CB">
        <w:rPr>
          <w:rFonts w:ascii="Times New Roman" w:hAnsi="Times New Roman" w:cs="Times New Roman"/>
          <w:i/>
          <w:sz w:val="20"/>
        </w:rPr>
        <w:t>Working Capital Turnover</w:t>
      </w:r>
      <w:r w:rsidRPr="00D734CB">
        <w:rPr>
          <w:rFonts w:ascii="Times New Roman" w:hAnsi="Times New Roman" w:cs="Times New Roman"/>
          <w:sz w:val="20"/>
        </w:rPr>
        <w:t xml:space="preserve"> berpengaruh negative tidak signifikan terhadap </w:t>
      </w:r>
      <w:r w:rsidRPr="00D734CB">
        <w:rPr>
          <w:rFonts w:ascii="Times New Roman" w:hAnsi="Times New Roman" w:cs="Times New Roman"/>
          <w:i/>
          <w:sz w:val="20"/>
        </w:rPr>
        <w:t xml:space="preserve">Return </w:t>
      </w:r>
      <w:proofErr w:type="gramStart"/>
      <w:r w:rsidRPr="00D734CB">
        <w:rPr>
          <w:rFonts w:ascii="Times New Roman" w:hAnsi="Times New Roman" w:cs="Times New Roman"/>
          <w:i/>
          <w:sz w:val="20"/>
        </w:rPr>
        <w:t>On</w:t>
      </w:r>
      <w:proofErr w:type="gramEnd"/>
      <w:r w:rsidRPr="00D734CB">
        <w:rPr>
          <w:rFonts w:ascii="Times New Roman" w:hAnsi="Times New Roman" w:cs="Times New Roman"/>
          <w:i/>
          <w:sz w:val="20"/>
        </w:rPr>
        <w:t xml:space="preserve"> Asset</w:t>
      </w:r>
      <w:r w:rsidRPr="00D734CB">
        <w:rPr>
          <w:rFonts w:ascii="Times New Roman" w:hAnsi="Times New Roman" w:cs="Times New Roman"/>
          <w:sz w:val="20"/>
        </w:rPr>
        <w:t xml:space="preserve">, </w:t>
      </w:r>
      <w:r w:rsidRPr="00D734CB">
        <w:rPr>
          <w:rFonts w:ascii="Times New Roman" w:hAnsi="Times New Roman" w:cs="Times New Roman"/>
          <w:i/>
          <w:sz w:val="20"/>
        </w:rPr>
        <w:t xml:space="preserve">Current Ratio </w:t>
      </w:r>
      <w:r w:rsidRPr="00D734CB">
        <w:rPr>
          <w:rFonts w:ascii="Times New Roman" w:hAnsi="Times New Roman" w:cs="Times New Roman"/>
          <w:sz w:val="20"/>
        </w:rPr>
        <w:t xml:space="preserve">berpengaruh positif signifikan terhadap </w:t>
      </w:r>
      <w:r w:rsidRPr="00D734CB">
        <w:rPr>
          <w:rFonts w:ascii="Times New Roman" w:hAnsi="Times New Roman" w:cs="Times New Roman"/>
          <w:i/>
          <w:sz w:val="20"/>
        </w:rPr>
        <w:t>Return On Asset</w:t>
      </w:r>
      <w:r w:rsidRPr="00D734CB">
        <w:rPr>
          <w:rFonts w:ascii="Times New Roman" w:hAnsi="Times New Roman" w:cs="Times New Roman"/>
          <w:sz w:val="20"/>
        </w:rPr>
        <w:t xml:space="preserve">, dan </w:t>
      </w:r>
      <w:r w:rsidRPr="00D734CB">
        <w:rPr>
          <w:rFonts w:ascii="Times New Roman" w:hAnsi="Times New Roman" w:cs="Times New Roman"/>
          <w:i/>
          <w:sz w:val="20"/>
        </w:rPr>
        <w:t>Debt to Equity Ratio</w:t>
      </w:r>
      <w:r w:rsidRPr="00D734CB">
        <w:rPr>
          <w:rFonts w:ascii="Times New Roman" w:hAnsi="Times New Roman" w:cs="Times New Roman"/>
          <w:sz w:val="20"/>
        </w:rPr>
        <w:t xml:space="preserve"> berpengaruh negative signifikan terhadap </w:t>
      </w:r>
      <w:r w:rsidRPr="00D734CB">
        <w:rPr>
          <w:rFonts w:ascii="Times New Roman" w:hAnsi="Times New Roman" w:cs="Times New Roman"/>
          <w:i/>
          <w:sz w:val="20"/>
        </w:rPr>
        <w:t>Return On Asset</w:t>
      </w:r>
      <w:r w:rsidRPr="00D734CB">
        <w:rPr>
          <w:rFonts w:ascii="Times New Roman" w:hAnsi="Times New Roman" w:cs="Times New Roman"/>
          <w:sz w:val="20"/>
        </w:rPr>
        <w:t>.</w:t>
      </w:r>
    </w:p>
    <w:p w:rsidR="00C55A56" w:rsidRPr="00D734CB" w:rsidRDefault="00C55A56" w:rsidP="00D734CB">
      <w:pPr>
        <w:spacing w:after="0" w:line="276" w:lineRule="auto"/>
        <w:ind w:left="142" w:right="141"/>
        <w:jc w:val="both"/>
        <w:rPr>
          <w:rFonts w:ascii="Times New Roman" w:hAnsi="Times New Roman" w:cs="Times New Roman"/>
          <w:sz w:val="20"/>
        </w:rPr>
      </w:pPr>
      <w:r w:rsidRPr="00D734CB">
        <w:rPr>
          <w:rFonts w:ascii="Times New Roman" w:hAnsi="Times New Roman" w:cs="Times New Roman"/>
          <w:b/>
          <w:sz w:val="20"/>
        </w:rPr>
        <w:t xml:space="preserve">Kata </w:t>
      </w:r>
      <w:proofErr w:type="gramStart"/>
      <w:r w:rsidRPr="00D734CB">
        <w:rPr>
          <w:rFonts w:ascii="Times New Roman" w:hAnsi="Times New Roman" w:cs="Times New Roman"/>
          <w:b/>
          <w:sz w:val="20"/>
        </w:rPr>
        <w:t>kunci :</w:t>
      </w:r>
      <w:proofErr w:type="gramEnd"/>
      <w:r w:rsidR="00D734CB">
        <w:rPr>
          <w:rFonts w:ascii="Times New Roman" w:hAnsi="Times New Roman" w:cs="Times New Roman"/>
          <w:b/>
          <w:sz w:val="20"/>
        </w:rPr>
        <w:t xml:space="preserve"> </w:t>
      </w:r>
      <w:r w:rsidRPr="00D734CB">
        <w:rPr>
          <w:rFonts w:ascii="Times New Roman" w:hAnsi="Times New Roman" w:cs="Times New Roman"/>
          <w:i/>
          <w:sz w:val="20"/>
        </w:rPr>
        <w:t>Working Capital Turnover, Current Ratio, Debt to Equity Ratio    dan Return On Asset</w:t>
      </w:r>
    </w:p>
    <w:p w:rsidR="00C55A56" w:rsidRPr="00C55A56" w:rsidRDefault="00C55A56" w:rsidP="00C55A56">
      <w:pPr>
        <w:spacing w:after="0" w:line="276" w:lineRule="auto"/>
        <w:jc w:val="center"/>
        <w:rPr>
          <w:rFonts w:ascii="Times New Roman" w:eastAsiaTheme="minorEastAsia" w:hAnsi="Times New Roman" w:cs="Times New Roman"/>
          <w:lang w:val="id-ID"/>
        </w:rPr>
      </w:pPr>
    </w:p>
    <w:p w:rsidR="00D7381B" w:rsidRPr="00D734CB" w:rsidRDefault="00D7381B" w:rsidP="00C55A56">
      <w:pPr>
        <w:spacing w:after="0" w:line="276" w:lineRule="auto"/>
        <w:jc w:val="center"/>
        <w:outlineLvl w:val="0"/>
        <w:rPr>
          <w:rFonts w:ascii="Times New Roman" w:hAnsi="Times New Roman" w:cs="Times New Roman"/>
          <w:b/>
          <w:i/>
          <w:caps/>
          <w:color w:val="000000"/>
        </w:rPr>
      </w:pPr>
      <w:bookmarkStart w:id="0" w:name="_Toc94452327"/>
      <w:bookmarkStart w:id="1" w:name="_Toc94452326"/>
      <w:r w:rsidRPr="00D734CB">
        <w:rPr>
          <w:rFonts w:ascii="Times New Roman" w:hAnsi="Times New Roman" w:cs="Times New Roman"/>
          <w:b/>
          <w:i/>
          <w:caps/>
          <w:color w:val="000000"/>
        </w:rPr>
        <w:t>ABSTRACT</w:t>
      </w:r>
      <w:bookmarkEnd w:id="0"/>
    </w:p>
    <w:p w:rsidR="00D7381B" w:rsidRPr="00D734CB" w:rsidRDefault="00D7381B" w:rsidP="00D734CB">
      <w:pPr>
        <w:spacing w:after="0" w:line="276" w:lineRule="auto"/>
        <w:ind w:left="142" w:right="141"/>
        <w:jc w:val="both"/>
        <w:outlineLvl w:val="0"/>
        <w:rPr>
          <w:rFonts w:ascii="Times New Roman" w:hAnsi="Times New Roman" w:cs="Times New Roman"/>
          <w:color w:val="000000"/>
          <w:sz w:val="20"/>
        </w:rPr>
      </w:pPr>
      <w:r w:rsidRPr="00D734CB">
        <w:rPr>
          <w:rFonts w:ascii="Times New Roman" w:hAnsi="Times New Roman" w:cs="Times New Roman"/>
          <w:color w:val="000000"/>
          <w:sz w:val="20"/>
        </w:rPr>
        <w:t>Profitability is important for the company because to measure the overall effectiveness of management as indicated by the size of the level of profits obtained in relation to sales and invesment. This study aims to analyze the effect of Working Capital Efficiency, Liquidity and Solvency on Profitability.</w:t>
      </w:r>
      <w:r w:rsidR="00D734CB" w:rsidRPr="00D734CB">
        <w:rPr>
          <w:rFonts w:ascii="Times New Roman" w:hAnsi="Times New Roman" w:cs="Times New Roman"/>
          <w:color w:val="000000"/>
          <w:sz w:val="20"/>
        </w:rPr>
        <w:t xml:space="preserve"> </w:t>
      </w:r>
      <w:r w:rsidRPr="00D734CB">
        <w:rPr>
          <w:rFonts w:ascii="Times New Roman" w:hAnsi="Times New Roman" w:cs="Times New Roman"/>
          <w:color w:val="000000"/>
          <w:sz w:val="20"/>
        </w:rPr>
        <w:t xml:space="preserve">The population in this study is the Food and Beverage </w:t>
      </w:r>
      <w:proofErr w:type="gramStart"/>
      <w:r w:rsidRPr="00D734CB">
        <w:rPr>
          <w:rFonts w:ascii="Times New Roman" w:hAnsi="Times New Roman" w:cs="Times New Roman"/>
          <w:color w:val="000000"/>
          <w:sz w:val="20"/>
        </w:rPr>
        <w:t>company</w:t>
      </w:r>
      <w:proofErr w:type="gramEnd"/>
      <w:r w:rsidRPr="00D734CB">
        <w:rPr>
          <w:rFonts w:ascii="Times New Roman" w:hAnsi="Times New Roman" w:cs="Times New Roman"/>
          <w:color w:val="000000"/>
          <w:sz w:val="20"/>
        </w:rPr>
        <w:t xml:space="preserve"> listed on the Indonesia Stock Exchange (BEI) in 2018-2020. The sample in this company amounted to </w:t>
      </w:r>
      <w:r w:rsidR="00FD37D8" w:rsidRPr="00D734CB">
        <w:rPr>
          <w:rFonts w:ascii="Times New Roman" w:hAnsi="Times New Roman" w:cs="Times New Roman"/>
          <w:color w:val="000000"/>
          <w:sz w:val="20"/>
        </w:rPr>
        <w:t>84</w:t>
      </w:r>
      <w:r w:rsidRPr="00D734CB">
        <w:rPr>
          <w:rFonts w:ascii="Times New Roman" w:hAnsi="Times New Roman" w:cs="Times New Roman"/>
          <w:color w:val="000000"/>
          <w:sz w:val="20"/>
        </w:rPr>
        <w:t xml:space="preserve"> companies, the sampling method using purposive sampling. The type of data used is the Classic Assumption Test consisting of a Normality Test, a Heteroscedasticity Test and a Multiple Linear Regression. Hypothesis Testing uses Model Match Test and Partial Test or t Test.</w:t>
      </w:r>
      <w:r w:rsidR="00D734CB" w:rsidRPr="00D734CB">
        <w:rPr>
          <w:rFonts w:ascii="Times New Roman" w:hAnsi="Times New Roman" w:cs="Times New Roman"/>
          <w:color w:val="000000"/>
          <w:sz w:val="20"/>
        </w:rPr>
        <w:t xml:space="preserve"> </w:t>
      </w:r>
      <w:r w:rsidRPr="00D734CB">
        <w:rPr>
          <w:rFonts w:ascii="Times New Roman" w:hAnsi="Times New Roman" w:cs="Times New Roman"/>
          <w:color w:val="000000"/>
          <w:sz w:val="20"/>
        </w:rPr>
        <w:t xml:space="preserve">The results of this study partially show that the Working Capital Turnover variable has an insignificant negative effect on Return </w:t>
      </w:r>
      <w:proofErr w:type="gramStart"/>
      <w:r w:rsidRPr="00D734CB">
        <w:rPr>
          <w:rFonts w:ascii="Times New Roman" w:hAnsi="Times New Roman" w:cs="Times New Roman"/>
          <w:color w:val="000000"/>
          <w:sz w:val="20"/>
        </w:rPr>
        <w:t>On</w:t>
      </w:r>
      <w:proofErr w:type="gramEnd"/>
      <w:r w:rsidRPr="00D734CB">
        <w:rPr>
          <w:rFonts w:ascii="Times New Roman" w:hAnsi="Times New Roman" w:cs="Times New Roman"/>
          <w:color w:val="000000"/>
          <w:sz w:val="20"/>
        </w:rPr>
        <w:t xml:space="preserve"> Assets, the Current Ratio has an significant positive effect on Return On Assets, and the Debt to Equity Ratio has a negative effect on Return On Assets.</w:t>
      </w:r>
    </w:p>
    <w:p w:rsidR="00D7381B" w:rsidRPr="00D734CB" w:rsidRDefault="00D7381B" w:rsidP="00D734CB">
      <w:pPr>
        <w:spacing w:after="0" w:line="276" w:lineRule="auto"/>
        <w:ind w:left="142" w:right="141"/>
        <w:outlineLvl w:val="0"/>
        <w:rPr>
          <w:rFonts w:ascii="Times New Roman" w:hAnsi="Times New Roman" w:cs="Times New Roman"/>
          <w:color w:val="000000"/>
          <w:sz w:val="20"/>
        </w:rPr>
      </w:pPr>
      <w:proofErr w:type="gramStart"/>
      <w:r w:rsidRPr="00D734CB">
        <w:rPr>
          <w:rFonts w:ascii="Times New Roman" w:hAnsi="Times New Roman" w:cs="Times New Roman"/>
          <w:b/>
          <w:color w:val="000000"/>
          <w:sz w:val="20"/>
        </w:rPr>
        <w:t>Keywords :</w:t>
      </w:r>
      <w:proofErr w:type="gramEnd"/>
      <w:r w:rsidRPr="00D734CB">
        <w:rPr>
          <w:rFonts w:ascii="Times New Roman" w:hAnsi="Times New Roman" w:cs="Times New Roman"/>
          <w:color w:val="000000"/>
          <w:sz w:val="20"/>
        </w:rPr>
        <w:t xml:space="preserve"> Working Capital Turnover, Current Ratio, Debt to Equity Ratio and Return On Asset. </w:t>
      </w:r>
    </w:p>
    <w:p w:rsidR="00D7381B" w:rsidRDefault="00D7381B" w:rsidP="00C55A56">
      <w:pPr>
        <w:spacing w:after="0" w:line="276" w:lineRule="auto"/>
        <w:jc w:val="center"/>
        <w:outlineLvl w:val="0"/>
        <w:rPr>
          <w:rFonts w:ascii="Times New Roman" w:hAnsi="Times New Roman" w:cs="Times New Roman"/>
          <w:b/>
          <w:caps/>
          <w:color w:val="000000"/>
        </w:rPr>
      </w:pPr>
    </w:p>
    <w:p w:rsidR="00D734CB" w:rsidRDefault="00D734CB" w:rsidP="00C55A56">
      <w:pPr>
        <w:spacing w:after="0" w:line="276" w:lineRule="auto"/>
        <w:jc w:val="center"/>
        <w:outlineLvl w:val="0"/>
        <w:rPr>
          <w:rFonts w:ascii="Times New Roman" w:hAnsi="Times New Roman" w:cs="Times New Roman"/>
          <w:b/>
          <w:caps/>
          <w:color w:val="000000"/>
        </w:rPr>
      </w:pPr>
    </w:p>
    <w:p w:rsidR="00D734CB" w:rsidRDefault="00D734CB" w:rsidP="00C55A56">
      <w:pPr>
        <w:spacing w:after="0" w:line="276" w:lineRule="auto"/>
        <w:jc w:val="center"/>
        <w:outlineLvl w:val="0"/>
        <w:rPr>
          <w:rFonts w:ascii="Times New Roman" w:hAnsi="Times New Roman" w:cs="Times New Roman"/>
          <w:b/>
          <w:caps/>
          <w:color w:val="000000"/>
        </w:rPr>
      </w:pPr>
    </w:p>
    <w:p w:rsidR="00D734CB" w:rsidRDefault="00D734CB" w:rsidP="00C55A56">
      <w:pPr>
        <w:spacing w:after="0" w:line="276" w:lineRule="auto"/>
        <w:jc w:val="center"/>
        <w:outlineLvl w:val="0"/>
        <w:rPr>
          <w:rFonts w:ascii="Times New Roman" w:hAnsi="Times New Roman" w:cs="Times New Roman"/>
          <w:b/>
          <w:caps/>
          <w:color w:val="000000"/>
        </w:rPr>
      </w:pPr>
    </w:p>
    <w:p w:rsidR="00D734CB" w:rsidRPr="00C55A56" w:rsidRDefault="00D734CB" w:rsidP="00C55A56">
      <w:pPr>
        <w:spacing w:after="0" w:line="276" w:lineRule="auto"/>
        <w:jc w:val="center"/>
        <w:outlineLvl w:val="0"/>
        <w:rPr>
          <w:rFonts w:ascii="Times New Roman" w:hAnsi="Times New Roman" w:cs="Times New Roman"/>
          <w:b/>
          <w:caps/>
          <w:color w:val="000000"/>
        </w:rPr>
      </w:pPr>
    </w:p>
    <w:bookmarkEnd w:id="1"/>
    <w:p w:rsidR="00370DFB" w:rsidRPr="00C55A56" w:rsidRDefault="00370DFB" w:rsidP="00C55A56">
      <w:pPr>
        <w:spacing w:after="0" w:line="276" w:lineRule="auto"/>
        <w:jc w:val="both"/>
        <w:rPr>
          <w:rFonts w:ascii="Times New Roman" w:eastAsiaTheme="minorEastAsia" w:hAnsi="Times New Roman" w:cs="Times New Roman"/>
          <w:b/>
          <w:lang w:val="id-ID"/>
        </w:rPr>
      </w:pPr>
      <w:r w:rsidRPr="00C55A56">
        <w:rPr>
          <w:rFonts w:ascii="Times New Roman" w:eastAsiaTheme="minorEastAsia" w:hAnsi="Times New Roman" w:cs="Times New Roman"/>
          <w:b/>
          <w:lang w:val="id-ID"/>
        </w:rPr>
        <w:lastRenderedPageBreak/>
        <w:t>PENDAHULUAN</w:t>
      </w:r>
    </w:p>
    <w:p w:rsidR="00D7381B" w:rsidRPr="00C55A56" w:rsidRDefault="00D7381B" w:rsidP="00D734CB">
      <w:pPr>
        <w:spacing w:after="0" w:line="276" w:lineRule="auto"/>
        <w:ind w:firstLine="567"/>
        <w:jc w:val="both"/>
        <w:rPr>
          <w:rFonts w:ascii="Times New Roman" w:hAnsi="Times New Roman" w:cs="Times New Roman"/>
          <w:color w:val="000000"/>
        </w:rPr>
      </w:pPr>
      <w:r w:rsidRPr="00C55A56">
        <w:rPr>
          <w:rFonts w:ascii="Times New Roman" w:hAnsi="Times New Roman" w:cs="Times New Roman"/>
          <w:color w:val="000000"/>
        </w:rPr>
        <w:t>Aktivitas</w:t>
      </w:r>
      <w:r w:rsidR="00FD37D8" w:rsidRPr="00C55A56">
        <w:rPr>
          <w:rFonts w:ascii="Times New Roman" w:hAnsi="Times New Roman" w:cs="Times New Roman"/>
          <w:color w:val="000000"/>
        </w:rPr>
        <w:t xml:space="preserve"> </w:t>
      </w:r>
      <w:r w:rsidRPr="00C55A56">
        <w:rPr>
          <w:rFonts w:ascii="Times New Roman" w:hAnsi="Times New Roman" w:cs="Times New Roman"/>
          <w:color w:val="000000"/>
        </w:rPr>
        <w:t>Modal kerja di dalam perusahaan merupakan masalah pokok yang penting dan setiap perusahaan pasti mengalaminya.</w:t>
      </w:r>
      <w:r w:rsidR="00F46618" w:rsidRPr="00C55A56">
        <w:rPr>
          <w:rFonts w:ascii="Times New Roman" w:hAnsi="Times New Roman" w:cs="Times New Roman"/>
          <w:color w:val="000000"/>
        </w:rPr>
        <w:t xml:space="preserve"> </w:t>
      </w:r>
      <w:r w:rsidRPr="00C55A56">
        <w:rPr>
          <w:rFonts w:ascii="Times New Roman" w:hAnsi="Times New Roman" w:cs="Times New Roman"/>
          <w:color w:val="000000"/>
        </w:rPr>
        <w:t xml:space="preserve">Karena semua perhatian untuk mengelola modal kerja dan aktiva lancar yang merupakan bagian besar dari aktiva. </w:t>
      </w:r>
    </w:p>
    <w:p w:rsidR="00D7381B" w:rsidRPr="00C55A56" w:rsidRDefault="00D7381B" w:rsidP="00D734CB">
      <w:pPr>
        <w:spacing w:after="0" w:line="276" w:lineRule="auto"/>
        <w:ind w:firstLine="567"/>
        <w:jc w:val="both"/>
        <w:rPr>
          <w:rFonts w:ascii="Times New Roman" w:hAnsi="Times New Roman" w:cs="Times New Roman"/>
          <w:color w:val="000000"/>
        </w:rPr>
      </w:pPr>
      <w:r w:rsidRPr="00C55A56">
        <w:rPr>
          <w:rFonts w:ascii="Times New Roman" w:hAnsi="Times New Roman" w:cs="Times New Roman"/>
          <w:color w:val="000000"/>
        </w:rPr>
        <w:t>Likuiditas menggambarkan dalam kemampuan perusahaan untuk membayar semua kewajiban dalam waktu dekat atau jangka pendek (hutang lancar) dengan menggunakan aktiva lancar ysng tersedia pada saat jatuh tempo.Jika likuiditas tinggi maka risiko perusahaan rendah.Berati perusahaan tidak mengalami masalah dari kemungkinan dri kegagalan membayar berbagai kewajiban la</w:t>
      </w:r>
      <w:bookmarkStart w:id="2" w:name="_GoBack"/>
      <w:bookmarkEnd w:id="2"/>
      <w:r w:rsidRPr="00C55A56">
        <w:rPr>
          <w:rFonts w:ascii="Times New Roman" w:hAnsi="Times New Roman" w:cs="Times New Roman"/>
          <w:color w:val="000000"/>
        </w:rPr>
        <w:t>ncar.</w:t>
      </w:r>
    </w:p>
    <w:p w:rsidR="00F46618" w:rsidRPr="00C55A56" w:rsidRDefault="00D7381B" w:rsidP="00D734CB">
      <w:pPr>
        <w:spacing w:after="0" w:line="276" w:lineRule="auto"/>
        <w:ind w:firstLine="567"/>
        <w:jc w:val="both"/>
        <w:rPr>
          <w:rFonts w:ascii="Times New Roman" w:hAnsi="Times New Roman" w:cs="Times New Roman"/>
          <w:color w:val="000000"/>
        </w:rPr>
      </w:pPr>
      <w:r w:rsidRPr="00C55A56">
        <w:rPr>
          <w:rFonts w:ascii="Times New Roman" w:hAnsi="Times New Roman" w:cs="Times New Roman"/>
          <w:color w:val="000000"/>
        </w:rPr>
        <w:t>Financial Leverage merupakan kemampuan perusahaan dalam membayar utang perusahan dalam jangka waktu panjang.Financial Leverage terdiri dari Debt to Assets Ratio (DAR), Debt to Equity Ratio (DER).</w:t>
      </w:r>
    </w:p>
    <w:p w:rsidR="00D7381B" w:rsidRPr="00C55A56" w:rsidRDefault="00F46618" w:rsidP="00D734CB">
      <w:pPr>
        <w:spacing w:after="0" w:line="276" w:lineRule="auto"/>
        <w:ind w:firstLine="567"/>
        <w:jc w:val="both"/>
        <w:rPr>
          <w:rFonts w:ascii="Times New Roman" w:hAnsi="Times New Roman" w:cs="Times New Roman"/>
          <w:color w:val="000000"/>
        </w:rPr>
      </w:pPr>
      <w:r w:rsidRPr="00C55A56">
        <w:rPr>
          <w:rFonts w:ascii="Times New Roman" w:hAnsi="Times New Roman" w:cs="Times New Roman"/>
          <w:color w:val="000000"/>
        </w:rPr>
        <w:t xml:space="preserve"> </w:t>
      </w:r>
      <w:r w:rsidR="00D7381B" w:rsidRPr="00C55A56">
        <w:rPr>
          <w:rFonts w:ascii="Times New Roman" w:hAnsi="Times New Roman" w:cs="Times New Roman"/>
          <w:color w:val="000000"/>
        </w:rPr>
        <w:t xml:space="preserve">Menurut Sartono (1998:130) profitabilis </w:t>
      </w:r>
      <w:proofErr w:type="gramStart"/>
      <w:r w:rsidR="00D7381B" w:rsidRPr="00C55A56">
        <w:rPr>
          <w:rFonts w:ascii="Times New Roman" w:hAnsi="Times New Roman" w:cs="Times New Roman"/>
          <w:color w:val="000000"/>
        </w:rPr>
        <w:t>merupakan  kemampuan</w:t>
      </w:r>
      <w:proofErr w:type="gramEnd"/>
      <w:r w:rsidR="00D7381B" w:rsidRPr="00C55A56">
        <w:rPr>
          <w:rFonts w:ascii="Times New Roman" w:hAnsi="Times New Roman" w:cs="Times New Roman"/>
          <w:color w:val="000000"/>
        </w:rPr>
        <w:t xml:space="preserve"> perusahaan dalam mendapatkan laba penjualan, total aktiva, maupun modal sendiri. Biasanya laba bersih dibandingkan dengan ukuran kegiatan atau kondisi keuangan seperti aktiva</w:t>
      </w:r>
      <w:proofErr w:type="gramStart"/>
      <w:r w:rsidR="00D7381B" w:rsidRPr="00C55A56">
        <w:rPr>
          <w:rFonts w:ascii="Times New Roman" w:hAnsi="Times New Roman" w:cs="Times New Roman"/>
          <w:color w:val="000000"/>
        </w:rPr>
        <w:t>,penjualan</w:t>
      </w:r>
      <w:proofErr w:type="gramEnd"/>
      <w:r w:rsidR="00D7381B" w:rsidRPr="00C55A56">
        <w:rPr>
          <w:rFonts w:ascii="Times New Roman" w:hAnsi="Times New Roman" w:cs="Times New Roman"/>
          <w:color w:val="000000"/>
        </w:rPr>
        <w:t xml:space="preserve">, ekuitas pemegang saham untuk menilai kinerja untuk menilai kinerja dari beberapa tingkat ativitas atau investasi. Rasio profitabilis digunakan untuk mengetahui efektivitas manajemen keseluruhan yang mengarah dengan penjualan atau investasi. </w:t>
      </w:r>
    </w:p>
    <w:p w:rsidR="00D7381B" w:rsidRDefault="00D7381B" w:rsidP="00D734CB">
      <w:pPr>
        <w:spacing w:after="0" w:line="276" w:lineRule="auto"/>
        <w:ind w:firstLine="567"/>
        <w:jc w:val="both"/>
        <w:rPr>
          <w:rFonts w:ascii="Times New Roman" w:hAnsi="Times New Roman" w:cs="Times New Roman"/>
        </w:rPr>
      </w:pPr>
      <w:r w:rsidRPr="00C55A56">
        <w:rPr>
          <w:rFonts w:ascii="Times New Roman" w:hAnsi="Times New Roman" w:cs="Times New Roman"/>
        </w:rPr>
        <w:t xml:space="preserve">Berdasarkan berbagai hal yang telah diuraikan diatas, maka peneliti tertarik untuk melakukan penelitian dengan judul “ANALISIS PENGARUH AKTIVITAS MODAL KERJA, LIKUIDITAS, FINANCIAL LEVERAGE TERHADAP PERUSAHAAN MANUFAKTUR SEKTOR FOOD AND </w:t>
      </w:r>
      <w:proofErr w:type="gramStart"/>
      <w:r w:rsidRPr="00C55A56">
        <w:rPr>
          <w:rFonts w:ascii="Times New Roman" w:hAnsi="Times New Roman" w:cs="Times New Roman"/>
        </w:rPr>
        <w:t>BEVERAGE  YANG</w:t>
      </w:r>
      <w:proofErr w:type="gramEnd"/>
      <w:r w:rsidRPr="00C55A56">
        <w:rPr>
          <w:rFonts w:ascii="Times New Roman" w:hAnsi="Times New Roman" w:cs="Times New Roman"/>
        </w:rPr>
        <w:t xml:space="preserve"> TERDAFTAR DI BURSA EFEK INDONESIA PERIODE 2018-2020”</w:t>
      </w:r>
    </w:p>
    <w:p w:rsidR="00D734CB" w:rsidRPr="00C55A56" w:rsidRDefault="00D734CB" w:rsidP="00D734CB">
      <w:pPr>
        <w:spacing w:after="0" w:line="276" w:lineRule="auto"/>
        <w:ind w:firstLine="567"/>
        <w:jc w:val="both"/>
        <w:rPr>
          <w:rFonts w:ascii="Times New Roman" w:hAnsi="Times New Roman" w:cs="Times New Roman"/>
          <w:color w:val="000000"/>
        </w:rPr>
      </w:pPr>
    </w:p>
    <w:p w:rsidR="00A16199" w:rsidRPr="00C55A56" w:rsidRDefault="00D2452A" w:rsidP="00C55A56">
      <w:pPr>
        <w:spacing w:after="0" w:line="276" w:lineRule="auto"/>
        <w:jc w:val="both"/>
        <w:rPr>
          <w:rFonts w:ascii="Times New Roman" w:hAnsi="Times New Roman" w:cs="Times New Roman"/>
          <w:b/>
          <w:lang w:val="id-ID"/>
        </w:rPr>
      </w:pPr>
      <w:r w:rsidRPr="00C55A56">
        <w:rPr>
          <w:rFonts w:ascii="Times New Roman" w:hAnsi="Times New Roman" w:cs="Times New Roman"/>
          <w:b/>
          <w:lang w:val="id-ID"/>
        </w:rPr>
        <w:t>METODE</w:t>
      </w:r>
    </w:p>
    <w:p w:rsidR="00A16199" w:rsidRPr="00C55A56" w:rsidRDefault="00D2452A" w:rsidP="00C55A56">
      <w:pPr>
        <w:spacing w:after="0" w:line="276" w:lineRule="auto"/>
        <w:jc w:val="both"/>
        <w:rPr>
          <w:rFonts w:ascii="Times New Roman" w:hAnsi="Times New Roman" w:cs="Times New Roman"/>
          <w:b/>
          <w:lang w:val="id-ID"/>
        </w:rPr>
      </w:pPr>
      <w:r w:rsidRPr="00C55A56">
        <w:rPr>
          <w:rFonts w:ascii="Times New Roman" w:hAnsi="Times New Roman" w:cs="Times New Roman"/>
          <w:b/>
        </w:rPr>
        <w:t>Jenis Penelitian</w:t>
      </w:r>
    </w:p>
    <w:p w:rsidR="00F46618" w:rsidRPr="00C55A56" w:rsidRDefault="00FD37D8" w:rsidP="00D734CB">
      <w:pPr>
        <w:spacing w:after="120" w:line="276" w:lineRule="auto"/>
        <w:ind w:firstLine="567"/>
        <w:jc w:val="both"/>
        <w:rPr>
          <w:rFonts w:ascii="Times New Roman" w:hAnsi="Times New Roman" w:cs="Times New Roman"/>
        </w:rPr>
      </w:pPr>
      <w:r w:rsidRPr="00C55A56">
        <w:rPr>
          <w:rFonts w:ascii="Times New Roman" w:hAnsi="Times New Roman" w:cs="Times New Roman"/>
        </w:rPr>
        <w:t xml:space="preserve">Menurut Sugiyono (2007:12) mengatakan bahwa desain kausal adalah hubungan yang bersifat sebab akibat. Bisa disebut juga desain kausal adalah desain peelitian yang bertujuan untuk menentukan hubungan dan pengaruh dari suatu variabel terhadap </w:t>
      </w:r>
    </w:p>
    <w:p w:rsidR="00A16199" w:rsidRPr="00C55A56" w:rsidRDefault="00D2452A" w:rsidP="00C55A56">
      <w:pPr>
        <w:spacing w:after="0" w:line="276" w:lineRule="auto"/>
        <w:jc w:val="both"/>
        <w:rPr>
          <w:rFonts w:ascii="Times New Roman" w:hAnsi="Times New Roman" w:cs="Times New Roman"/>
        </w:rPr>
      </w:pPr>
      <w:r w:rsidRPr="00C55A56">
        <w:rPr>
          <w:rFonts w:ascii="Times New Roman" w:hAnsi="Times New Roman" w:cs="Times New Roman"/>
          <w:b/>
        </w:rPr>
        <w:t>Populasi Sampel</w:t>
      </w:r>
    </w:p>
    <w:p w:rsidR="00A16199" w:rsidRPr="00C55A56" w:rsidRDefault="00D2452A" w:rsidP="00D734CB">
      <w:pPr>
        <w:spacing w:after="120" w:line="276" w:lineRule="auto"/>
        <w:ind w:firstLine="567"/>
        <w:jc w:val="both"/>
        <w:rPr>
          <w:rFonts w:ascii="Times New Roman" w:hAnsi="Times New Roman" w:cs="Times New Roman"/>
          <w:b/>
          <w:lang w:val="id-ID"/>
        </w:rPr>
      </w:pPr>
      <w:r w:rsidRPr="00C55A56">
        <w:rPr>
          <w:rFonts w:ascii="Times New Roman" w:hAnsi="Times New Roman" w:cs="Times New Roman"/>
        </w:rPr>
        <w:t xml:space="preserve">Populasi adalah wilayah generalisasi yang terdiri atas subyek atau objek yang mempunyai kuantitas dan karakteristik tertentu, yang ditetapkan oleh peneliti untuk dipelajari dan kemudian ditarik kesimpulannya </w:t>
      </w:r>
      <w:r w:rsidR="00DB31D5" w:rsidRPr="00C55A56">
        <w:rPr>
          <w:rFonts w:ascii="Times New Roman" w:hAnsi="Times New Roman" w:cs="Times New Roman"/>
        </w:rPr>
        <w:fldChar w:fldCharType="begin" w:fldLock="1"/>
      </w:r>
      <w:r w:rsidRPr="00C55A56">
        <w:rPr>
          <w:rFonts w:ascii="Times New Roman" w:hAnsi="Times New Roman" w:cs="Times New Roman"/>
        </w:rPr>
        <w:instrText>ADDIN CSL_CITATION {"citationItems":[{"id":"ITEM-1","itemData":{"ISBN":"978-979-19085-3-5","author":[{"dropping-particle":"","family":"Nurhayati","given":"Siti","non-dropping-particle":"","parse-names":false,"suffix":""}],"id":"ITEM-1","issued":{"date-parts":[["2012"]]},"publisher":"UNIKAL PRESS","publisher-place":"Pekalongan","title":"Metode Penelitian Praktis","type":"book"},"uris":["http://www.mendeley.com/documents/?uuid=e5a9c907-8585-4f4e-9c82-c1245f012426"]}],"mendeley":{"formattedCitation":"(Nurhayati, 2012)","manualFormatting":"Nurhayati (2012)","plainTextFormattedCitation":"(Nurhayati, 2012)","previouslyFormattedCitation":"(Nurhayati, 2012)"},"properties":{"noteIndex":0},"schema":"https://github.com/citation-style-language/schema/raw/master/csl-citation.json"}</w:instrText>
      </w:r>
      <w:r w:rsidR="00DB31D5" w:rsidRPr="00C55A56">
        <w:rPr>
          <w:rFonts w:ascii="Times New Roman" w:hAnsi="Times New Roman" w:cs="Times New Roman"/>
        </w:rPr>
        <w:fldChar w:fldCharType="separate"/>
      </w:r>
      <w:r w:rsidRPr="00C55A56">
        <w:rPr>
          <w:rFonts w:ascii="Times New Roman" w:hAnsi="Times New Roman" w:cs="Times New Roman"/>
          <w:noProof/>
        </w:rPr>
        <w:t>Nurhayati (2012)</w:t>
      </w:r>
      <w:r w:rsidR="00DB31D5" w:rsidRPr="00C55A56">
        <w:rPr>
          <w:rFonts w:ascii="Times New Roman" w:hAnsi="Times New Roman" w:cs="Times New Roman"/>
        </w:rPr>
        <w:fldChar w:fldCharType="end"/>
      </w:r>
      <w:r w:rsidRPr="00C55A56">
        <w:rPr>
          <w:rFonts w:ascii="Times New Roman" w:hAnsi="Times New Roman" w:cs="Times New Roman"/>
        </w:rPr>
        <w:t>. Jumlah populasi dalam p</w:t>
      </w:r>
      <w:r w:rsidR="00E644AB" w:rsidRPr="00C55A56">
        <w:rPr>
          <w:rFonts w:ascii="Times New Roman" w:hAnsi="Times New Roman" w:cs="Times New Roman"/>
        </w:rPr>
        <w:t xml:space="preserve">enelitian ini adalah </w:t>
      </w:r>
      <w:proofErr w:type="gramStart"/>
      <w:r w:rsidR="00E644AB" w:rsidRPr="00C55A56">
        <w:rPr>
          <w:rFonts w:ascii="Times New Roman" w:hAnsi="Times New Roman" w:cs="Times New Roman"/>
        </w:rPr>
        <w:t xml:space="preserve">sebanyak </w:t>
      </w:r>
      <w:r w:rsidRPr="00C55A56">
        <w:rPr>
          <w:rFonts w:ascii="Times New Roman" w:hAnsi="Times New Roman" w:cs="Times New Roman"/>
        </w:rPr>
        <w:t xml:space="preserve"> perusahaan</w:t>
      </w:r>
      <w:proofErr w:type="gramEnd"/>
      <w:r w:rsidRPr="00C55A56">
        <w:rPr>
          <w:rFonts w:ascii="Times New Roman" w:hAnsi="Times New Roman" w:cs="Times New Roman"/>
        </w:rPr>
        <w:t xml:space="preserve"> manufaktur pada subsektor </w:t>
      </w:r>
      <w:r w:rsidRPr="00C55A56">
        <w:rPr>
          <w:rFonts w:ascii="Times New Roman" w:hAnsi="Times New Roman" w:cs="Times New Roman"/>
          <w:i/>
        </w:rPr>
        <w:t>food and beverages</w:t>
      </w:r>
      <w:r w:rsidRPr="00C55A56">
        <w:rPr>
          <w:rFonts w:ascii="Times New Roman" w:hAnsi="Times New Roman" w:cs="Times New Roman"/>
        </w:rPr>
        <w:t xml:space="preserve"> yang terdaftar di Bursa Efek Indonesia, yang mengeluarkan laporan keuangan dari tahun 2018 – 2020.</w:t>
      </w:r>
    </w:p>
    <w:p w:rsidR="00A16199" w:rsidRPr="00C55A56" w:rsidRDefault="00D2452A" w:rsidP="00C55A56">
      <w:pPr>
        <w:spacing w:after="0" w:line="276" w:lineRule="auto"/>
        <w:jc w:val="both"/>
        <w:rPr>
          <w:rFonts w:ascii="Times New Roman" w:hAnsi="Times New Roman" w:cs="Times New Roman"/>
          <w:b/>
          <w:lang w:val="id-ID"/>
        </w:rPr>
      </w:pPr>
      <w:r w:rsidRPr="00C55A56">
        <w:rPr>
          <w:rFonts w:ascii="Times New Roman" w:hAnsi="Times New Roman" w:cs="Times New Roman"/>
          <w:b/>
        </w:rPr>
        <w:t>Sampel Penelitian</w:t>
      </w:r>
    </w:p>
    <w:p w:rsidR="00A16199" w:rsidRPr="00C55A56" w:rsidRDefault="00D2452A" w:rsidP="00D734CB">
      <w:pPr>
        <w:spacing w:after="120" w:line="276" w:lineRule="auto"/>
        <w:ind w:firstLine="567"/>
        <w:jc w:val="both"/>
        <w:rPr>
          <w:rFonts w:ascii="Times New Roman" w:hAnsi="Times New Roman" w:cs="Times New Roman"/>
        </w:rPr>
      </w:pPr>
      <w:r w:rsidRPr="00C55A56">
        <w:rPr>
          <w:rFonts w:ascii="Times New Roman" w:hAnsi="Times New Roman" w:cs="Times New Roman"/>
        </w:rPr>
        <w:t xml:space="preserve">Sampel adalah bagian dari populasi yang sengaja dipilih oleh peneliti untuk diamati, sehingga sampel ukurannya lebih kecil dibanding populasi dan berfungsi sebagai wakil dari populasi </w:t>
      </w:r>
      <w:r w:rsidR="00DB31D5" w:rsidRPr="00C55A56">
        <w:rPr>
          <w:rFonts w:ascii="Times New Roman" w:hAnsi="Times New Roman" w:cs="Times New Roman"/>
        </w:rPr>
        <w:fldChar w:fldCharType="begin" w:fldLock="1"/>
      </w:r>
      <w:r w:rsidRPr="00C55A56">
        <w:rPr>
          <w:rFonts w:ascii="Times New Roman" w:hAnsi="Times New Roman" w:cs="Times New Roman"/>
        </w:rPr>
        <w:instrText>ADDIN CSL_CITATION {"citationItems":[{"id":"ITEM-1","itemData":{"ISBN":"978-979-19085-3-5","author":[{"dropping-particle":"","family":"Nurhayati","given":"Siti","non-dropping-particle":"","parse-names":false,"suffix":""}],"id":"ITEM-1","issued":{"date-parts":[["2012"]]},"publisher":"UNIKAL PRESS","publisher-place":"Pekalongan","title":"Metode Penelitian Praktis","type":"book"},"uris":["http://www.mendeley.com/documents/?uuid=e5a9c907-8585-4f4e-9c82-c1245f012426"]}],"mendeley":{"formattedCitation":"(Nurhayati, 2012)","manualFormatting":"Nurhayati (2012)","plainTextFormattedCitation":"(Nurhayati, 2012)","previouslyFormattedCitation":"(Nurhayati, 2012)"},"properties":{"noteIndex":0},"schema":"https://github.com/citation-style-language/schema/raw/master/csl-citation.json"}</w:instrText>
      </w:r>
      <w:r w:rsidR="00DB31D5" w:rsidRPr="00C55A56">
        <w:rPr>
          <w:rFonts w:ascii="Times New Roman" w:hAnsi="Times New Roman" w:cs="Times New Roman"/>
        </w:rPr>
        <w:fldChar w:fldCharType="separate"/>
      </w:r>
      <w:r w:rsidRPr="00C55A56">
        <w:rPr>
          <w:rFonts w:ascii="Times New Roman" w:hAnsi="Times New Roman" w:cs="Times New Roman"/>
          <w:noProof/>
        </w:rPr>
        <w:t>Nurhayati (2012)</w:t>
      </w:r>
      <w:r w:rsidR="00DB31D5" w:rsidRPr="00C55A56">
        <w:rPr>
          <w:rFonts w:ascii="Times New Roman" w:hAnsi="Times New Roman" w:cs="Times New Roman"/>
        </w:rPr>
        <w:fldChar w:fldCharType="end"/>
      </w:r>
      <w:r w:rsidRPr="00C55A56">
        <w:rPr>
          <w:rFonts w:ascii="Times New Roman" w:hAnsi="Times New Roman" w:cs="Times New Roman"/>
        </w:rPr>
        <w:t>.</w:t>
      </w:r>
      <w:r w:rsidR="00E644AB" w:rsidRPr="00C55A56">
        <w:rPr>
          <w:rFonts w:ascii="Times New Roman" w:hAnsi="Times New Roman" w:cs="Times New Roman"/>
        </w:rPr>
        <w:t xml:space="preserve"> Sampel penelitian ini adalah 84</w:t>
      </w:r>
      <w:r w:rsidRPr="00C55A56">
        <w:rPr>
          <w:rFonts w:ascii="Times New Roman" w:hAnsi="Times New Roman" w:cs="Times New Roman"/>
        </w:rPr>
        <w:t xml:space="preserve"> perusahaan manufaktur subsektor </w:t>
      </w:r>
      <w:r w:rsidRPr="00C55A56">
        <w:rPr>
          <w:rFonts w:ascii="Times New Roman" w:hAnsi="Times New Roman" w:cs="Times New Roman"/>
          <w:i/>
        </w:rPr>
        <w:t>food and beverages</w:t>
      </w:r>
      <w:r w:rsidRPr="00C55A56">
        <w:rPr>
          <w:rFonts w:ascii="Times New Roman" w:hAnsi="Times New Roman" w:cs="Times New Roman"/>
        </w:rPr>
        <w:t xml:space="preserve"> yang terdaftar di Bursa Efek Indonesia tahun 2018 – 2020. </w:t>
      </w:r>
    </w:p>
    <w:p w:rsidR="00A16199" w:rsidRPr="00C55A56" w:rsidRDefault="00D2452A" w:rsidP="00C55A56">
      <w:pPr>
        <w:spacing w:after="0" w:line="276" w:lineRule="auto"/>
        <w:jc w:val="both"/>
        <w:rPr>
          <w:rFonts w:ascii="Times New Roman" w:hAnsi="Times New Roman" w:cs="Times New Roman"/>
          <w:b/>
        </w:rPr>
      </w:pPr>
      <w:r w:rsidRPr="00C55A56">
        <w:rPr>
          <w:rFonts w:ascii="Times New Roman" w:hAnsi="Times New Roman" w:cs="Times New Roman"/>
          <w:b/>
        </w:rPr>
        <w:t>Metode Penarikan Sampel</w:t>
      </w:r>
    </w:p>
    <w:p w:rsidR="00D2452A" w:rsidRPr="00C55A56" w:rsidRDefault="00D2452A" w:rsidP="00D734CB">
      <w:pPr>
        <w:spacing w:after="0" w:line="276" w:lineRule="auto"/>
        <w:ind w:firstLine="567"/>
        <w:jc w:val="both"/>
        <w:rPr>
          <w:rFonts w:ascii="Times New Roman" w:hAnsi="Times New Roman" w:cs="Times New Roman"/>
          <w:b/>
          <w:lang w:val="id-ID"/>
        </w:rPr>
      </w:pPr>
      <w:r w:rsidRPr="00C55A56">
        <w:rPr>
          <w:rFonts w:ascii="Times New Roman" w:hAnsi="Times New Roman" w:cs="Times New Roman"/>
        </w:rPr>
        <w:t xml:space="preserve">Metode penarikan sampel yang digunakan dalam penelitian ini diambil menggunakan metode </w:t>
      </w:r>
      <w:r w:rsidRPr="00C55A56">
        <w:rPr>
          <w:rFonts w:ascii="Times New Roman" w:hAnsi="Times New Roman" w:cs="Times New Roman"/>
          <w:i/>
        </w:rPr>
        <w:t xml:space="preserve">purposive sampling </w:t>
      </w:r>
      <w:r w:rsidRPr="00C55A56">
        <w:rPr>
          <w:rFonts w:ascii="Times New Roman" w:hAnsi="Times New Roman" w:cs="Times New Roman"/>
        </w:rPr>
        <w:t xml:space="preserve">dengan tujuan untuk mendapatkan sampel </w:t>
      </w:r>
      <w:r w:rsidRPr="00C55A56">
        <w:rPr>
          <w:rFonts w:ascii="Times New Roman" w:hAnsi="Times New Roman" w:cs="Times New Roman"/>
        </w:rPr>
        <w:lastRenderedPageBreak/>
        <w:t xml:space="preserve">representatif sesuai dengan kriteria yang ditentukan. Kriteria untuk dipilih menjadi sampel </w:t>
      </w:r>
      <w:proofErr w:type="gramStart"/>
      <w:r w:rsidRPr="00C55A56">
        <w:rPr>
          <w:rFonts w:ascii="Times New Roman" w:hAnsi="Times New Roman" w:cs="Times New Roman"/>
        </w:rPr>
        <w:t>adalah :</w:t>
      </w:r>
      <w:proofErr w:type="gramEnd"/>
    </w:p>
    <w:p w:rsidR="00E644AB" w:rsidRPr="00C55A56" w:rsidRDefault="00E644AB" w:rsidP="00D734CB">
      <w:pPr>
        <w:pStyle w:val="ListParagraph"/>
        <w:numPr>
          <w:ilvl w:val="0"/>
          <w:numId w:val="8"/>
        </w:numPr>
        <w:spacing w:line="276" w:lineRule="auto"/>
        <w:ind w:left="426"/>
        <w:contextualSpacing w:val="0"/>
        <w:rPr>
          <w:rFonts w:cs="Times New Roman"/>
          <w:sz w:val="22"/>
        </w:rPr>
      </w:pPr>
      <w:r w:rsidRPr="00C55A56">
        <w:rPr>
          <w:rFonts w:cs="Times New Roman"/>
          <w:sz w:val="22"/>
        </w:rPr>
        <w:t>Perusahaan Food and Beverage yang terdaftar di Bursa Efek Indonesia (BEI) dalam periode 201</w:t>
      </w:r>
      <w:r w:rsidRPr="00C55A56">
        <w:rPr>
          <w:rFonts w:cs="Times New Roman"/>
          <w:sz w:val="22"/>
          <w:lang w:val="id-ID"/>
        </w:rPr>
        <w:t>8</w:t>
      </w:r>
      <w:r w:rsidRPr="00C55A56">
        <w:rPr>
          <w:rFonts w:cs="Times New Roman"/>
          <w:sz w:val="22"/>
        </w:rPr>
        <w:t>-20</w:t>
      </w:r>
      <w:r w:rsidRPr="00C55A56">
        <w:rPr>
          <w:rFonts w:cs="Times New Roman"/>
          <w:sz w:val="22"/>
          <w:lang w:val="id-ID"/>
        </w:rPr>
        <w:t>20</w:t>
      </w:r>
      <w:r w:rsidRPr="00C55A56">
        <w:rPr>
          <w:rFonts w:cs="Times New Roman"/>
          <w:sz w:val="22"/>
        </w:rPr>
        <w:t>.</w:t>
      </w:r>
    </w:p>
    <w:p w:rsidR="00A16199" w:rsidRDefault="00E644AB" w:rsidP="00D734CB">
      <w:pPr>
        <w:pStyle w:val="ListParagraph"/>
        <w:numPr>
          <w:ilvl w:val="0"/>
          <w:numId w:val="8"/>
        </w:numPr>
        <w:spacing w:line="276" w:lineRule="auto"/>
        <w:ind w:left="426"/>
        <w:contextualSpacing w:val="0"/>
        <w:rPr>
          <w:rFonts w:cs="Times New Roman"/>
          <w:sz w:val="22"/>
          <w:lang w:val="id-ID"/>
        </w:rPr>
      </w:pPr>
      <w:r w:rsidRPr="00C55A56">
        <w:rPr>
          <w:rFonts w:cs="Times New Roman"/>
          <w:sz w:val="22"/>
        </w:rPr>
        <w:t xml:space="preserve">Perusahaan food and beverage yang memiliki kelengkapan data sesuai dengan kebutuhan variabel yaitu profitabilitas, likuiditas, leverage dan </w:t>
      </w:r>
      <w:r w:rsidRPr="00C55A56">
        <w:rPr>
          <w:rFonts w:cs="Times New Roman"/>
          <w:sz w:val="22"/>
          <w:lang w:val="id-ID"/>
        </w:rPr>
        <w:t>profabilitas</w:t>
      </w:r>
      <w:r w:rsidRPr="00C55A56">
        <w:rPr>
          <w:rFonts w:cs="Times New Roman"/>
          <w:sz w:val="22"/>
        </w:rPr>
        <w:t xml:space="preserve">. </w:t>
      </w:r>
      <w:r w:rsidRPr="00C55A56">
        <w:rPr>
          <w:rFonts w:cs="Times New Roman"/>
          <w:sz w:val="22"/>
          <w:lang w:val="id-ID"/>
        </w:rPr>
        <w:t>Berikut ini tabel kriteria yang memenuhi sampel yang sesuai kriteria :</w:t>
      </w:r>
    </w:p>
    <w:p w:rsidR="00D734CB" w:rsidRPr="00C55A56" w:rsidRDefault="00D734CB" w:rsidP="00D734CB">
      <w:pPr>
        <w:pStyle w:val="ListParagraph"/>
        <w:spacing w:line="276" w:lineRule="auto"/>
        <w:ind w:left="426" w:firstLine="0"/>
        <w:contextualSpacing w:val="0"/>
        <w:rPr>
          <w:rFonts w:cs="Times New Roman"/>
          <w:sz w:val="22"/>
          <w:lang w:val="id-ID"/>
        </w:rPr>
      </w:pPr>
    </w:p>
    <w:p w:rsidR="002D4C8E" w:rsidRPr="00C55A56" w:rsidRDefault="00A16199" w:rsidP="00C55A56">
      <w:pPr>
        <w:spacing w:after="0" w:line="276" w:lineRule="auto"/>
        <w:jc w:val="both"/>
        <w:rPr>
          <w:rFonts w:ascii="Times New Roman" w:hAnsi="Times New Roman" w:cs="Times New Roman"/>
          <w:b/>
          <w:lang w:val="id-ID"/>
        </w:rPr>
      </w:pPr>
      <w:r w:rsidRPr="00C55A56">
        <w:rPr>
          <w:rFonts w:ascii="Times New Roman" w:hAnsi="Times New Roman" w:cs="Times New Roman"/>
          <w:b/>
          <w:lang w:val="id-ID"/>
        </w:rPr>
        <w:t>HASIL</w:t>
      </w:r>
    </w:p>
    <w:p w:rsidR="002D4C8E" w:rsidRPr="00C55A56" w:rsidRDefault="002D4C8E" w:rsidP="00C55A56">
      <w:pPr>
        <w:spacing w:after="0" w:line="276" w:lineRule="auto"/>
        <w:jc w:val="both"/>
        <w:rPr>
          <w:rFonts w:ascii="Times New Roman" w:hAnsi="Times New Roman" w:cs="Times New Roman"/>
          <w:b/>
          <w:lang w:val="id-ID"/>
        </w:rPr>
      </w:pPr>
      <w:r w:rsidRPr="00C55A56">
        <w:rPr>
          <w:rFonts w:ascii="Times New Roman" w:hAnsi="Times New Roman" w:cs="Times New Roman"/>
          <w:b/>
        </w:rPr>
        <w:t>Uji Asumsi Klasik</w:t>
      </w:r>
    </w:p>
    <w:p w:rsidR="002D4C8E" w:rsidRPr="00C55A56" w:rsidRDefault="002D4C8E" w:rsidP="00C55A56">
      <w:pPr>
        <w:spacing w:after="0" w:line="276" w:lineRule="auto"/>
        <w:jc w:val="both"/>
        <w:rPr>
          <w:rFonts w:ascii="Times New Roman" w:hAnsi="Times New Roman" w:cs="Times New Roman"/>
          <w:b/>
          <w:lang w:val="id-ID"/>
        </w:rPr>
      </w:pPr>
      <w:r w:rsidRPr="00C55A56">
        <w:rPr>
          <w:rFonts w:ascii="Times New Roman" w:hAnsi="Times New Roman" w:cs="Times New Roman"/>
          <w:b/>
        </w:rPr>
        <w:t>Uji Normalitas</w:t>
      </w:r>
    </w:p>
    <w:p w:rsidR="002D4C8E" w:rsidRPr="00C55A56" w:rsidRDefault="002D4C8E" w:rsidP="00C55A56">
      <w:pPr>
        <w:pStyle w:val="Caption"/>
        <w:spacing w:after="0" w:line="276" w:lineRule="auto"/>
        <w:jc w:val="center"/>
        <w:rPr>
          <w:rFonts w:ascii="Times New Roman" w:hAnsi="Times New Roman" w:cs="Times New Roman"/>
          <w:b/>
          <w:i w:val="0"/>
          <w:color w:val="auto"/>
          <w:sz w:val="22"/>
          <w:szCs w:val="22"/>
          <w:lang w:val="id-ID"/>
        </w:rPr>
      </w:pPr>
      <w:bookmarkStart w:id="3" w:name="_Toc95649030"/>
      <w:bookmarkStart w:id="4" w:name="_Toc104375273"/>
      <w:bookmarkStart w:id="5" w:name="_Toc104540449"/>
      <w:r w:rsidRPr="00C55A56">
        <w:rPr>
          <w:rFonts w:ascii="Times New Roman" w:hAnsi="Times New Roman" w:cs="Times New Roman"/>
          <w:b/>
          <w:i w:val="0"/>
          <w:color w:val="auto"/>
          <w:sz w:val="22"/>
          <w:szCs w:val="22"/>
          <w:lang w:val="id-ID"/>
        </w:rPr>
        <w:t>Tabel Hasil Uji Normalitas</w:t>
      </w:r>
      <w:bookmarkEnd w:id="3"/>
      <w:bookmarkEnd w:id="4"/>
      <w:bookmarkEnd w:id="5"/>
    </w:p>
    <w:p w:rsidR="002D4C8E" w:rsidRPr="00C55A56" w:rsidRDefault="00E644AB" w:rsidP="00D734CB">
      <w:pPr>
        <w:spacing w:after="120" w:line="276" w:lineRule="auto"/>
        <w:jc w:val="center"/>
        <w:rPr>
          <w:rFonts w:ascii="Times New Roman" w:hAnsi="Times New Roman" w:cs="Times New Roman"/>
        </w:rPr>
      </w:pPr>
      <w:r w:rsidRPr="00C55A56">
        <w:rPr>
          <w:rFonts w:ascii="Times New Roman" w:hAnsi="Times New Roman" w:cs="Times New Roman"/>
          <w:noProof/>
        </w:rPr>
        <w:drawing>
          <wp:inline distT="0" distB="0" distL="0" distR="0">
            <wp:extent cx="2505075" cy="1880141"/>
            <wp:effectExtent l="0" t="0" r="0" b="635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521755" cy="1892660"/>
                    </a:xfrm>
                    <a:prstGeom prst="rect">
                      <a:avLst/>
                    </a:prstGeom>
                    <a:noFill/>
                  </pic:spPr>
                </pic:pic>
              </a:graphicData>
            </a:graphic>
          </wp:inline>
        </w:drawing>
      </w:r>
    </w:p>
    <w:p w:rsidR="00E644AB" w:rsidRPr="00C55A56" w:rsidRDefault="00E644AB" w:rsidP="003B1114">
      <w:pPr>
        <w:spacing w:after="120" w:line="276" w:lineRule="auto"/>
        <w:ind w:firstLine="567"/>
        <w:jc w:val="both"/>
        <w:rPr>
          <w:rFonts w:ascii="Times New Roman" w:hAnsi="Times New Roman" w:cs="Times New Roman"/>
        </w:rPr>
      </w:pPr>
      <w:r w:rsidRPr="00C55A56">
        <w:rPr>
          <w:rFonts w:ascii="Times New Roman" w:hAnsi="Times New Roman" w:cs="Times New Roman"/>
        </w:rPr>
        <w:t xml:space="preserve">Berdasarkan tabel diatas dapat diketahui bahwa nilai Kolmogorov-Smirnov sebesar </w:t>
      </w:r>
      <w:r w:rsidRPr="00C55A56">
        <w:rPr>
          <w:rFonts w:ascii="Times New Roman" w:hAnsi="Times New Roman" w:cs="Times New Roman"/>
          <w:color w:val="000000"/>
          <w:lang w:val="id-ID"/>
        </w:rPr>
        <w:t>2</w:t>
      </w:r>
      <w:r w:rsidRPr="00C55A56">
        <w:rPr>
          <w:rFonts w:ascii="Times New Roman" w:hAnsi="Times New Roman" w:cs="Times New Roman"/>
          <w:color w:val="000000"/>
        </w:rPr>
        <w:t>,303</w:t>
      </w:r>
      <w:r w:rsidRPr="00C55A56">
        <w:rPr>
          <w:rFonts w:ascii="Times New Roman" w:hAnsi="Times New Roman" w:cs="Times New Roman"/>
        </w:rPr>
        <w:t>dengan nilai Asymp.Sig. (2-tailed) sebesar 0</w:t>
      </w:r>
      <w:r w:rsidRPr="00C55A56">
        <w:rPr>
          <w:rFonts w:ascii="Times New Roman" w:hAnsi="Times New Roman" w:cs="Times New Roman"/>
          <w:color w:val="000000"/>
        </w:rPr>
        <w:t>,06</w:t>
      </w:r>
      <w:r w:rsidRPr="00C55A56">
        <w:rPr>
          <w:rFonts w:ascii="Times New Roman" w:hAnsi="Times New Roman" w:cs="Times New Roman"/>
          <w:color w:val="000000"/>
          <w:lang w:val="id-ID"/>
        </w:rPr>
        <w:t>1</w:t>
      </w:r>
      <w:r w:rsidRPr="00C55A56">
        <w:rPr>
          <w:rFonts w:ascii="Times New Roman" w:hAnsi="Times New Roman" w:cs="Times New Roman"/>
          <w:color w:val="000000"/>
        </w:rPr>
        <w:t xml:space="preserve"> </w:t>
      </w:r>
      <w:r w:rsidRPr="00C55A56">
        <w:rPr>
          <w:rFonts w:ascii="Times New Roman" w:hAnsi="Times New Roman" w:cs="Times New Roman"/>
        </w:rPr>
        <w:t>lebih besar dari α= 0</w:t>
      </w:r>
      <w:proofErr w:type="gramStart"/>
      <w:r w:rsidRPr="00C55A56">
        <w:rPr>
          <w:rFonts w:ascii="Times New Roman" w:hAnsi="Times New Roman" w:cs="Times New Roman"/>
        </w:rPr>
        <w:t>,05</w:t>
      </w:r>
      <w:proofErr w:type="gramEnd"/>
      <w:r w:rsidRPr="00C55A56">
        <w:rPr>
          <w:rFonts w:ascii="Times New Roman" w:hAnsi="Times New Roman" w:cs="Times New Roman"/>
        </w:rPr>
        <w:t xml:space="preserve"> sehingga dapat dikatakan bahwa variabel berdistribusi normal. Dengan demikian data diolah lebih lanjut</w:t>
      </w:r>
    </w:p>
    <w:p w:rsidR="002D4C8E" w:rsidRPr="00C55A56" w:rsidRDefault="002D4C8E" w:rsidP="00C55A56">
      <w:pPr>
        <w:spacing w:after="0" w:line="276" w:lineRule="auto"/>
        <w:rPr>
          <w:rFonts w:ascii="Times New Roman" w:hAnsi="Times New Roman" w:cs="Times New Roman"/>
          <w:b/>
        </w:rPr>
      </w:pPr>
      <w:r w:rsidRPr="00C55A56">
        <w:rPr>
          <w:rFonts w:ascii="Times New Roman" w:hAnsi="Times New Roman" w:cs="Times New Roman"/>
          <w:b/>
        </w:rPr>
        <w:t>Uji Multikolinearitas</w:t>
      </w:r>
    </w:p>
    <w:p w:rsidR="002D4C8E" w:rsidRPr="00C55A56" w:rsidRDefault="002D4C8E" w:rsidP="00C55A56">
      <w:pPr>
        <w:pStyle w:val="Caption"/>
        <w:spacing w:after="0" w:line="276" w:lineRule="auto"/>
        <w:jc w:val="center"/>
        <w:rPr>
          <w:rFonts w:ascii="Times New Roman" w:hAnsi="Times New Roman" w:cs="Times New Roman"/>
          <w:b/>
          <w:i w:val="0"/>
          <w:color w:val="auto"/>
          <w:sz w:val="22"/>
          <w:szCs w:val="22"/>
          <w:lang w:val="id-ID"/>
        </w:rPr>
      </w:pPr>
      <w:bookmarkStart w:id="6" w:name="_Toc95649031"/>
      <w:bookmarkStart w:id="7" w:name="_Toc104375274"/>
      <w:bookmarkStart w:id="8" w:name="_Toc104540450"/>
      <w:r w:rsidRPr="00C55A56">
        <w:rPr>
          <w:rFonts w:ascii="Times New Roman" w:hAnsi="Times New Roman" w:cs="Times New Roman"/>
          <w:b/>
          <w:i w:val="0"/>
          <w:color w:val="auto"/>
          <w:sz w:val="22"/>
          <w:szCs w:val="22"/>
          <w:lang w:val="id-ID"/>
        </w:rPr>
        <w:t>Tabel</w:t>
      </w:r>
      <w:r w:rsidR="00F46618" w:rsidRPr="00C55A56">
        <w:rPr>
          <w:rFonts w:ascii="Times New Roman" w:hAnsi="Times New Roman" w:cs="Times New Roman"/>
          <w:b/>
          <w:i w:val="0"/>
          <w:color w:val="auto"/>
          <w:sz w:val="22"/>
          <w:szCs w:val="22"/>
        </w:rPr>
        <w:t xml:space="preserve"> </w:t>
      </w:r>
      <w:r w:rsidRPr="00C55A56">
        <w:rPr>
          <w:rFonts w:ascii="Times New Roman" w:hAnsi="Times New Roman" w:cs="Times New Roman"/>
          <w:b/>
          <w:i w:val="0"/>
          <w:color w:val="auto"/>
          <w:sz w:val="22"/>
          <w:szCs w:val="22"/>
          <w:lang w:val="id-ID"/>
        </w:rPr>
        <w:t>Hasil Uji Multikolinearitas</w:t>
      </w:r>
      <w:bookmarkEnd w:id="6"/>
      <w:bookmarkEnd w:id="7"/>
      <w:bookmarkEnd w:id="8"/>
    </w:p>
    <w:p w:rsidR="002D4C8E" w:rsidRPr="00C55A56" w:rsidRDefault="00E644AB" w:rsidP="003B1114">
      <w:pPr>
        <w:spacing w:after="120" w:line="276" w:lineRule="auto"/>
        <w:jc w:val="center"/>
        <w:rPr>
          <w:rFonts w:ascii="Times New Roman" w:hAnsi="Times New Roman" w:cs="Times New Roman"/>
        </w:rPr>
      </w:pPr>
      <w:r w:rsidRPr="00C55A56">
        <w:rPr>
          <w:rFonts w:ascii="Times New Roman" w:hAnsi="Times New Roman" w:cs="Times New Roman"/>
          <w:noProof/>
        </w:rPr>
        <w:drawing>
          <wp:inline distT="0" distB="0" distL="0" distR="0">
            <wp:extent cx="3658729" cy="157162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678010" cy="1579907"/>
                    </a:xfrm>
                    <a:prstGeom prst="rect">
                      <a:avLst/>
                    </a:prstGeom>
                    <a:noFill/>
                  </pic:spPr>
                </pic:pic>
              </a:graphicData>
            </a:graphic>
          </wp:inline>
        </w:drawing>
      </w:r>
    </w:p>
    <w:p w:rsidR="00E644AB" w:rsidRDefault="00E644AB" w:rsidP="003B1114">
      <w:pPr>
        <w:spacing w:after="0" w:line="276" w:lineRule="auto"/>
        <w:ind w:firstLine="567"/>
        <w:jc w:val="both"/>
        <w:rPr>
          <w:rFonts w:ascii="Times New Roman" w:hAnsi="Times New Roman" w:cs="Times New Roman"/>
          <w:lang w:val="id-ID"/>
        </w:rPr>
      </w:pPr>
      <w:r w:rsidRPr="00C55A56">
        <w:rPr>
          <w:rFonts w:ascii="Times New Roman" w:hAnsi="Times New Roman" w:cs="Times New Roman"/>
          <w:lang w:val="id-ID"/>
        </w:rPr>
        <w:t>Berdasarkan tabel  tersebut diketahui bahwa nilai tolerance untuk variabel WCT (Working Capital Turnover) sebesar 0,998 , variabel CR (Current Ratio) sebesar 0,999 , variabel DER (Debt To Equity Ratio) 0,997 , ketiga variabel tersebut mempunyai nilai tolerance &gt;0,10. Dan nilai VIF untuk variabel WCT(Working Capital Turnover) sebesar  1,002 , variabel CR (Current Ratio)sebesar  1,001 , variabel DER (Debt To Equity Ratio) sebesar 1,003, ketiga variabel tersebut mempunyai nilai VIF &lt; 10. Jadi dapat disimpulkan bahwa model regresi tidak mengandung adanya multikolinieritas.</w:t>
      </w:r>
    </w:p>
    <w:p w:rsidR="003B1114" w:rsidRPr="00C55A56" w:rsidRDefault="003B1114" w:rsidP="003B1114">
      <w:pPr>
        <w:spacing w:after="0" w:line="276" w:lineRule="auto"/>
        <w:ind w:firstLine="567"/>
        <w:jc w:val="both"/>
        <w:rPr>
          <w:rFonts w:ascii="Times New Roman" w:hAnsi="Times New Roman" w:cs="Times New Roman"/>
        </w:rPr>
      </w:pPr>
    </w:p>
    <w:p w:rsidR="002D4C8E" w:rsidRPr="00C55A56" w:rsidRDefault="002D4C8E" w:rsidP="003B1114">
      <w:pPr>
        <w:spacing w:after="0" w:line="276" w:lineRule="auto"/>
        <w:jc w:val="both"/>
        <w:rPr>
          <w:rFonts w:ascii="Times New Roman" w:hAnsi="Times New Roman" w:cs="Times New Roman"/>
        </w:rPr>
      </w:pPr>
      <w:r w:rsidRPr="00C55A56">
        <w:rPr>
          <w:rFonts w:ascii="Times New Roman" w:hAnsi="Times New Roman" w:cs="Times New Roman"/>
          <w:b/>
        </w:rPr>
        <w:lastRenderedPageBreak/>
        <w:t xml:space="preserve">Uji Heteroskedastisitas </w:t>
      </w:r>
    </w:p>
    <w:p w:rsidR="002D4C8E" w:rsidRPr="00C55A56" w:rsidRDefault="002D4C8E" w:rsidP="00C55A56">
      <w:pPr>
        <w:pStyle w:val="Caption"/>
        <w:spacing w:after="0" w:line="276" w:lineRule="auto"/>
        <w:jc w:val="center"/>
        <w:rPr>
          <w:rFonts w:ascii="Times New Roman" w:hAnsi="Times New Roman" w:cs="Times New Roman"/>
          <w:b/>
          <w:i w:val="0"/>
          <w:sz w:val="22"/>
          <w:szCs w:val="22"/>
        </w:rPr>
      </w:pPr>
      <w:r w:rsidRPr="00C55A56">
        <w:rPr>
          <w:rFonts w:ascii="Times New Roman" w:hAnsi="Times New Roman" w:cs="Times New Roman"/>
          <w:b/>
          <w:i w:val="0"/>
          <w:color w:val="auto"/>
          <w:sz w:val="22"/>
          <w:szCs w:val="22"/>
          <w:lang w:val="id-ID"/>
        </w:rPr>
        <w:t>Tabel</w:t>
      </w:r>
      <w:r w:rsidR="00E644AB" w:rsidRPr="00C55A56">
        <w:rPr>
          <w:rFonts w:ascii="Times New Roman" w:hAnsi="Times New Roman" w:cs="Times New Roman"/>
          <w:b/>
          <w:i w:val="0"/>
          <w:color w:val="auto"/>
          <w:sz w:val="22"/>
          <w:szCs w:val="22"/>
        </w:rPr>
        <w:t xml:space="preserve"> </w:t>
      </w:r>
      <w:r w:rsidRPr="00C55A56">
        <w:rPr>
          <w:rFonts w:ascii="Times New Roman" w:hAnsi="Times New Roman" w:cs="Times New Roman"/>
          <w:b/>
          <w:i w:val="0"/>
          <w:color w:val="auto"/>
          <w:sz w:val="22"/>
          <w:szCs w:val="22"/>
          <w:lang w:val="id-ID"/>
        </w:rPr>
        <w:t>Hasil Uji Heteroskedastisitas</w:t>
      </w:r>
    </w:p>
    <w:p w:rsidR="002D4C8E" w:rsidRPr="00C55A56" w:rsidRDefault="00E644AB" w:rsidP="003B1114">
      <w:pPr>
        <w:spacing w:after="120" w:line="276" w:lineRule="auto"/>
        <w:jc w:val="center"/>
        <w:rPr>
          <w:rFonts w:ascii="Times New Roman" w:hAnsi="Times New Roman" w:cs="Times New Roman"/>
        </w:rPr>
      </w:pPr>
      <w:r w:rsidRPr="00C55A56">
        <w:rPr>
          <w:rFonts w:ascii="Times New Roman" w:hAnsi="Times New Roman" w:cs="Times New Roman"/>
          <w:noProof/>
        </w:rPr>
        <w:drawing>
          <wp:inline distT="0" distB="0" distL="0" distR="0">
            <wp:extent cx="3695162" cy="1323975"/>
            <wp:effectExtent l="0" t="0" r="635"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721505" cy="1333414"/>
                    </a:xfrm>
                    <a:prstGeom prst="rect">
                      <a:avLst/>
                    </a:prstGeom>
                    <a:noFill/>
                  </pic:spPr>
                </pic:pic>
              </a:graphicData>
            </a:graphic>
          </wp:inline>
        </w:drawing>
      </w:r>
    </w:p>
    <w:p w:rsidR="00E644AB" w:rsidRDefault="00E644AB" w:rsidP="003B1114">
      <w:pPr>
        <w:spacing w:after="0" w:line="276" w:lineRule="auto"/>
        <w:ind w:firstLine="567"/>
        <w:jc w:val="both"/>
        <w:rPr>
          <w:rFonts w:ascii="Times New Roman" w:hAnsi="Times New Roman" w:cs="Times New Roman"/>
          <w:lang w:val="id-ID"/>
        </w:rPr>
      </w:pPr>
      <w:bookmarkStart w:id="9" w:name="_Toc95649033"/>
      <w:bookmarkStart w:id="10" w:name="_Toc104375276"/>
      <w:bookmarkStart w:id="11" w:name="_Toc104540452"/>
      <w:r w:rsidRPr="00C55A56">
        <w:rPr>
          <w:rFonts w:ascii="Times New Roman" w:hAnsi="Times New Roman" w:cs="Times New Roman"/>
          <w:lang w:val="id-ID"/>
        </w:rPr>
        <w:t>Berdasarkan tabel  tersebut diketahui bahwa nilai tolerance untuk variabel WCT (Working Capital Turnover) sebesar 0,032, variabel CR (Current Ratio) sebesar 0,704, variabel DER (Debt To Equity Ratio) sebesar 0,973. Hasil tersebut dapat dijelaskan karena nilai signifikansi dari masing-masing variabel lebih besar dari α = 0,05 maka dapat dikatakan bahwa data dalam penelitian ini tidak terjadi heteroskedastisitas.</w:t>
      </w:r>
    </w:p>
    <w:p w:rsidR="003B1114" w:rsidRPr="00C55A56" w:rsidRDefault="003B1114" w:rsidP="003B1114">
      <w:pPr>
        <w:spacing w:after="0" w:line="276" w:lineRule="auto"/>
        <w:ind w:firstLine="567"/>
        <w:rPr>
          <w:rFonts w:ascii="Times New Roman" w:hAnsi="Times New Roman" w:cs="Times New Roman"/>
        </w:rPr>
      </w:pPr>
    </w:p>
    <w:p w:rsidR="002D4C8E" w:rsidRPr="00C55A56" w:rsidRDefault="002D4C8E" w:rsidP="00C55A56">
      <w:pPr>
        <w:spacing w:after="0" w:line="276" w:lineRule="auto"/>
        <w:rPr>
          <w:rFonts w:ascii="Times New Roman" w:hAnsi="Times New Roman" w:cs="Times New Roman"/>
          <w:b/>
          <w:lang w:val="id-ID"/>
        </w:rPr>
      </w:pPr>
      <w:r w:rsidRPr="00C55A56">
        <w:rPr>
          <w:rFonts w:ascii="Times New Roman" w:hAnsi="Times New Roman" w:cs="Times New Roman"/>
          <w:b/>
          <w:lang w:val="id-ID"/>
        </w:rPr>
        <w:t>Uji Autokorelasi</w:t>
      </w:r>
    </w:p>
    <w:p w:rsidR="002D4C8E" w:rsidRPr="00C55A56" w:rsidRDefault="002D4C8E" w:rsidP="00C55A56">
      <w:pPr>
        <w:pStyle w:val="Caption"/>
        <w:spacing w:after="0" w:line="276" w:lineRule="auto"/>
        <w:jc w:val="center"/>
        <w:rPr>
          <w:rFonts w:ascii="Times New Roman" w:hAnsi="Times New Roman" w:cs="Times New Roman"/>
          <w:b/>
          <w:i w:val="0"/>
          <w:color w:val="auto"/>
          <w:sz w:val="22"/>
          <w:szCs w:val="22"/>
        </w:rPr>
      </w:pPr>
      <w:bookmarkStart w:id="12" w:name="_Toc95649032"/>
      <w:bookmarkStart w:id="13" w:name="_Toc104375275"/>
      <w:bookmarkStart w:id="14" w:name="_Toc104540451"/>
      <w:r w:rsidRPr="00C55A56">
        <w:rPr>
          <w:rFonts w:ascii="Times New Roman" w:hAnsi="Times New Roman" w:cs="Times New Roman"/>
          <w:b/>
          <w:i w:val="0"/>
          <w:color w:val="auto"/>
          <w:sz w:val="22"/>
          <w:szCs w:val="22"/>
          <w:lang w:val="id-ID"/>
        </w:rPr>
        <w:t>Tabel Uji Autokorelasi</w:t>
      </w:r>
      <w:bookmarkEnd w:id="12"/>
      <w:bookmarkEnd w:id="13"/>
      <w:bookmarkEnd w:id="14"/>
    </w:p>
    <w:bookmarkEnd w:id="9"/>
    <w:bookmarkEnd w:id="10"/>
    <w:bookmarkEnd w:id="11"/>
    <w:p w:rsidR="002D4C8E" w:rsidRPr="00C55A56" w:rsidRDefault="00E644AB" w:rsidP="003B1114">
      <w:pPr>
        <w:spacing w:after="120" w:line="276" w:lineRule="auto"/>
        <w:jc w:val="center"/>
        <w:rPr>
          <w:rFonts w:ascii="Times New Roman" w:hAnsi="Times New Roman" w:cs="Times New Roman"/>
        </w:rPr>
      </w:pPr>
      <w:r w:rsidRPr="00C55A56">
        <w:rPr>
          <w:rFonts w:ascii="Times New Roman" w:hAnsi="Times New Roman" w:cs="Times New Roman"/>
          <w:noProof/>
        </w:rPr>
        <w:drawing>
          <wp:inline distT="0" distB="0" distL="0" distR="0">
            <wp:extent cx="3657600" cy="1002926"/>
            <wp:effectExtent l="0" t="0" r="0" b="6985"/>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3714671" cy="1018575"/>
                    </a:xfrm>
                    <a:prstGeom prst="rect">
                      <a:avLst/>
                    </a:prstGeom>
                    <a:noFill/>
                  </pic:spPr>
                </pic:pic>
              </a:graphicData>
            </a:graphic>
          </wp:inline>
        </w:drawing>
      </w:r>
    </w:p>
    <w:p w:rsidR="00E644AB" w:rsidRDefault="00E644AB" w:rsidP="003B1114">
      <w:pPr>
        <w:spacing w:after="0" w:line="276" w:lineRule="auto"/>
        <w:ind w:firstLine="567"/>
        <w:jc w:val="both"/>
        <w:rPr>
          <w:rFonts w:ascii="Times New Roman" w:hAnsi="Times New Roman" w:cs="Times New Roman"/>
        </w:rPr>
      </w:pPr>
      <w:r w:rsidRPr="00C55A56">
        <w:rPr>
          <w:rFonts w:ascii="Times New Roman" w:hAnsi="Times New Roman" w:cs="Times New Roman"/>
        </w:rPr>
        <w:t xml:space="preserve">Berdasarkan hasil analisis yang diperoleh </w:t>
      </w:r>
      <w:proofErr w:type="gramStart"/>
      <w:r w:rsidRPr="00C55A56">
        <w:rPr>
          <w:rFonts w:ascii="Times New Roman" w:hAnsi="Times New Roman" w:cs="Times New Roman"/>
        </w:rPr>
        <w:t>tabel  menunjukkan</w:t>
      </w:r>
      <w:proofErr w:type="gramEnd"/>
      <w:r w:rsidRPr="00C55A56">
        <w:rPr>
          <w:rFonts w:ascii="Times New Roman" w:hAnsi="Times New Roman" w:cs="Times New Roman"/>
        </w:rPr>
        <w:t xml:space="preserve"> bahwa nilai DW sebesar 2,021. Dengan nilai n=84 dan k=4, nilai dU = 1,717 dL = 1,566 dan 4- dU= </w:t>
      </w:r>
      <w:proofErr w:type="gramStart"/>
      <w:r w:rsidRPr="00C55A56">
        <w:rPr>
          <w:rFonts w:ascii="Times New Roman" w:hAnsi="Times New Roman" w:cs="Times New Roman"/>
        </w:rPr>
        <w:t>2,283  karena</w:t>
      </w:r>
      <w:proofErr w:type="gramEnd"/>
      <w:r w:rsidRPr="00C55A56">
        <w:rPr>
          <w:rFonts w:ascii="Times New Roman" w:hAnsi="Times New Roman" w:cs="Times New Roman"/>
        </w:rPr>
        <w:t xml:space="preserve"> nilai Durin-Watson berada diantara dU &lt;DW &lt; 4 – dU, maka dapat disimpulkan dapat disimpulkan bahwa semua variable bebas yang diajukan tidak terdapat autokorelasi.</w:t>
      </w:r>
    </w:p>
    <w:p w:rsidR="003B1114" w:rsidRPr="00C55A56" w:rsidRDefault="003B1114" w:rsidP="003B1114">
      <w:pPr>
        <w:spacing w:after="0" w:line="276" w:lineRule="auto"/>
        <w:jc w:val="both"/>
        <w:rPr>
          <w:rFonts w:ascii="Times New Roman" w:hAnsi="Times New Roman" w:cs="Times New Roman"/>
        </w:rPr>
      </w:pPr>
    </w:p>
    <w:p w:rsidR="003F318C" w:rsidRPr="00C55A56" w:rsidRDefault="002D4C8E" w:rsidP="00C55A56">
      <w:pPr>
        <w:spacing w:after="0" w:line="276" w:lineRule="auto"/>
        <w:rPr>
          <w:rFonts w:ascii="Times New Roman" w:hAnsi="Times New Roman" w:cs="Times New Roman"/>
          <w:b/>
        </w:rPr>
      </w:pPr>
      <w:r w:rsidRPr="00C55A56">
        <w:rPr>
          <w:rFonts w:ascii="Times New Roman" w:hAnsi="Times New Roman" w:cs="Times New Roman"/>
          <w:b/>
        </w:rPr>
        <w:t>Uji Kecocokan Model (Uji F)</w:t>
      </w:r>
    </w:p>
    <w:p w:rsidR="003F318C" w:rsidRPr="00C55A56" w:rsidRDefault="002D4C8E" w:rsidP="00C55A56">
      <w:pPr>
        <w:pStyle w:val="Caption"/>
        <w:spacing w:after="0" w:line="276" w:lineRule="auto"/>
        <w:jc w:val="center"/>
        <w:rPr>
          <w:rFonts w:ascii="Times New Roman" w:hAnsi="Times New Roman" w:cs="Times New Roman"/>
          <w:b/>
          <w:i w:val="0"/>
          <w:color w:val="auto"/>
          <w:sz w:val="22"/>
          <w:szCs w:val="22"/>
        </w:rPr>
      </w:pPr>
      <w:bookmarkStart w:id="15" w:name="_Toc95649034"/>
      <w:bookmarkStart w:id="16" w:name="_Toc104375277"/>
      <w:bookmarkStart w:id="17" w:name="_Toc104540453"/>
      <w:r w:rsidRPr="00C55A56">
        <w:rPr>
          <w:rFonts w:ascii="Times New Roman" w:hAnsi="Times New Roman" w:cs="Times New Roman"/>
          <w:b/>
          <w:i w:val="0"/>
          <w:color w:val="auto"/>
          <w:sz w:val="22"/>
          <w:szCs w:val="22"/>
          <w:lang w:val="id-ID"/>
        </w:rPr>
        <w:t>Tabel Hasil</w:t>
      </w:r>
      <w:r w:rsidRPr="00C55A56">
        <w:rPr>
          <w:rFonts w:ascii="Times New Roman" w:hAnsi="Times New Roman" w:cs="Times New Roman"/>
          <w:b/>
          <w:i w:val="0"/>
          <w:color w:val="auto"/>
          <w:sz w:val="22"/>
          <w:szCs w:val="22"/>
        </w:rPr>
        <w:t xml:space="preserve"> Kecocokan Model (</w:t>
      </w:r>
      <w:r w:rsidRPr="00C55A56">
        <w:rPr>
          <w:rFonts w:ascii="Times New Roman" w:hAnsi="Times New Roman" w:cs="Times New Roman"/>
          <w:b/>
          <w:i w:val="0"/>
          <w:color w:val="auto"/>
          <w:sz w:val="22"/>
          <w:szCs w:val="22"/>
          <w:lang w:val="id-ID"/>
        </w:rPr>
        <w:t>Uji F</w:t>
      </w:r>
      <w:r w:rsidRPr="00C55A56">
        <w:rPr>
          <w:rFonts w:ascii="Times New Roman" w:hAnsi="Times New Roman" w:cs="Times New Roman"/>
          <w:b/>
          <w:i w:val="0"/>
          <w:color w:val="auto"/>
          <w:sz w:val="22"/>
          <w:szCs w:val="22"/>
        </w:rPr>
        <w:t>)</w:t>
      </w:r>
      <w:bookmarkEnd w:id="15"/>
      <w:bookmarkEnd w:id="16"/>
      <w:bookmarkEnd w:id="17"/>
      <w:r w:rsidR="0033430E" w:rsidRPr="00C55A56">
        <w:rPr>
          <w:rFonts w:ascii="Times New Roman" w:hAnsi="Times New Roman" w:cs="Times New Roman"/>
          <w:noProof/>
          <w:sz w:val="22"/>
          <w:szCs w:val="22"/>
        </w:rPr>
        <w:t xml:space="preserve"> </w:t>
      </w:r>
      <w:r w:rsidR="0033430E" w:rsidRPr="00C55A56">
        <w:rPr>
          <w:rFonts w:ascii="Times New Roman" w:hAnsi="Times New Roman" w:cs="Times New Roman"/>
          <w:noProof/>
          <w:sz w:val="22"/>
          <w:szCs w:val="22"/>
        </w:rPr>
        <w:drawing>
          <wp:inline distT="0" distB="0" distL="0" distR="0">
            <wp:extent cx="3515069" cy="1169582"/>
            <wp:effectExtent l="19050" t="0" r="9181"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530603" cy="1174751"/>
                    </a:xfrm>
                    <a:prstGeom prst="rect">
                      <a:avLst/>
                    </a:prstGeom>
                    <a:noFill/>
                  </pic:spPr>
                </pic:pic>
              </a:graphicData>
            </a:graphic>
          </wp:inline>
        </w:drawing>
      </w:r>
    </w:p>
    <w:p w:rsidR="00D7381B" w:rsidRDefault="0033430E" w:rsidP="003B1114">
      <w:pPr>
        <w:spacing w:after="0" w:line="276" w:lineRule="auto"/>
        <w:ind w:firstLine="567"/>
        <w:jc w:val="both"/>
        <w:rPr>
          <w:rFonts w:ascii="Times New Roman" w:hAnsi="Times New Roman" w:cs="Times New Roman"/>
        </w:rPr>
      </w:pPr>
      <w:r w:rsidRPr="00C55A56">
        <w:rPr>
          <w:rFonts w:ascii="Times New Roman" w:hAnsi="Times New Roman" w:cs="Times New Roman"/>
        </w:rPr>
        <w:t>Dari table 5.10 hasil uji fit model diperoleh dengan tingkat signifikansi sebesar 0,006. Karena hasil profitabilitas atau nilai signifikansi 0,0</w:t>
      </w:r>
      <w:r w:rsidRPr="00C55A56">
        <w:rPr>
          <w:rFonts w:ascii="Times New Roman" w:hAnsi="Times New Roman" w:cs="Times New Roman"/>
          <w:lang w:val="id-ID"/>
        </w:rPr>
        <w:t>25</w:t>
      </w:r>
      <w:r w:rsidRPr="00C55A56">
        <w:rPr>
          <w:rFonts w:ascii="Times New Roman" w:hAnsi="Times New Roman" w:cs="Times New Roman"/>
        </w:rPr>
        <w:t>&lt; 0</w:t>
      </w:r>
      <w:proofErr w:type="gramStart"/>
      <w:r w:rsidRPr="00C55A56">
        <w:rPr>
          <w:rFonts w:ascii="Times New Roman" w:hAnsi="Times New Roman" w:cs="Times New Roman"/>
        </w:rPr>
        <w:t>,05</w:t>
      </w:r>
      <w:proofErr w:type="gramEnd"/>
      <w:r w:rsidRPr="00C55A56">
        <w:rPr>
          <w:rFonts w:ascii="Times New Roman" w:hAnsi="Times New Roman" w:cs="Times New Roman"/>
        </w:rPr>
        <w:t xml:space="preserve"> (5%), hal ini menunjukkan bahwa model regresi antara WCT, CR dan DER layak digunakan untuk mengukur pengaruh terhadap ROA.</w:t>
      </w:r>
    </w:p>
    <w:p w:rsidR="003B1114" w:rsidRDefault="003B1114" w:rsidP="00C55A56">
      <w:pPr>
        <w:spacing w:after="0" w:line="276" w:lineRule="auto"/>
        <w:ind w:firstLine="720"/>
        <w:jc w:val="both"/>
        <w:rPr>
          <w:rFonts w:ascii="Times New Roman" w:hAnsi="Times New Roman" w:cs="Times New Roman"/>
        </w:rPr>
      </w:pPr>
    </w:p>
    <w:p w:rsidR="003B1114" w:rsidRDefault="003B1114" w:rsidP="00C55A56">
      <w:pPr>
        <w:spacing w:after="0" w:line="276" w:lineRule="auto"/>
        <w:ind w:firstLine="720"/>
        <w:jc w:val="both"/>
        <w:rPr>
          <w:rFonts w:ascii="Times New Roman" w:hAnsi="Times New Roman" w:cs="Times New Roman"/>
        </w:rPr>
      </w:pPr>
    </w:p>
    <w:p w:rsidR="003B1114" w:rsidRDefault="003B1114" w:rsidP="00C55A56">
      <w:pPr>
        <w:spacing w:after="0" w:line="276" w:lineRule="auto"/>
        <w:ind w:firstLine="720"/>
        <w:jc w:val="both"/>
        <w:rPr>
          <w:rFonts w:ascii="Times New Roman" w:hAnsi="Times New Roman" w:cs="Times New Roman"/>
        </w:rPr>
      </w:pPr>
    </w:p>
    <w:p w:rsidR="003B1114" w:rsidRDefault="003B1114" w:rsidP="00C55A56">
      <w:pPr>
        <w:spacing w:after="0" w:line="276" w:lineRule="auto"/>
        <w:ind w:firstLine="720"/>
        <w:jc w:val="both"/>
        <w:rPr>
          <w:rFonts w:ascii="Times New Roman" w:hAnsi="Times New Roman" w:cs="Times New Roman"/>
        </w:rPr>
      </w:pPr>
    </w:p>
    <w:p w:rsidR="003B1114" w:rsidRPr="00C55A56" w:rsidRDefault="003B1114" w:rsidP="00C55A56">
      <w:pPr>
        <w:spacing w:after="0" w:line="276" w:lineRule="auto"/>
        <w:ind w:firstLine="720"/>
        <w:jc w:val="both"/>
        <w:rPr>
          <w:rFonts w:ascii="Times New Roman" w:hAnsi="Times New Roman" w:cs="Times New Roman"/>
        </w:rPr>
      </w:pPr>
    </w:p>
    <w:p w:rsidR="002D4C8E" w:rsidRPr="00C55A56" w:rsidRDefault="002D4C8E" w:rsidP="00C55A56">
      <w:pPr>
        <w:spacing w:after="0" w:line="276" w:lineRule="auto"/>
        <w:rPr>
          <w:rFonts w:ascii="Times New Roman" w:hAnsi="Times New Roman" w:cs="Times New Roman"/>
          <w:b/>
        </w:rPr>
      </w:pPr>
      <w:r w:rsidRPr="00C55A56">
        <w:rPr>
          <w:rFonts w:ascii="Times New Roman" w:hAnsi="Times New Roman" w:cs="Times New Roman"/>
          <w:b/>
        </w:rPr>
        <w:lastRenderedPageBreak/>
        <w:t>Uji Regresi Linear Berganda</w:t>
      </w:r>
    </w:p>
    <w:p w:rsidR="002D4C8E" w:rsidRPr="00C55A56" w:rsidRDefault="002D4C8E" w:rsidP="00C55A56">
      <w:pPr>
        <w:pStyle w:val="Caption"/>
        <w:spacing w:after="0" w:line="276" w:lineRule="auto"/>
        <w:jc w:val="center"/>
        <w:rPr>
          <w:rFonts w:ascii="Times New Roman" w:hAnsi="Times New Roman" w:cs="Times New Roman"/>
          <w:b/>
          <w:i w:val="0"/>
          <w:color w:val="auto"/>
          <w:sz w:val="22"/>
          <w:szCs w:val="22"/>
          <w:lang w:val="id-ID"/>
        </w:rPr>
      </w:pPr>
      <w:bookmarkStart w:id="18" w:name="_Toc95649035"/>
      <w:bookmarkStart w:id="19" w:name="_Toc104375278"/>
      <w:bookmarkStart w:id="20" w:name="_Toc104540454"/>
      <w:r w:rsidRPr="00C55A56">
        <w:rPr>
          <w:rFonts w:ascii="Times New Roman" w:hAnsi="Times New Roman" w:cs="Times New Roman"/>
          <w:b/>
          <w:i w:val="0"/>
          <w:color w:val="auto"/>
          <w:sz w:val="22"/>
          <w:szCs w:val="22"/>
          <w:lang w:val="id-ID"/>
        </w:rPr>
        <w:t>Tabel</w:t>
      </w:r>
      <w:r w:rsidR="002D07B9" w:rsidRPr="00C55A56">
        <w:rPr>
          <w:rFonts w:ascii="Times New Roman" w:hAnsi="Times New Roman" w:cs="Times New Roman"/>
          <w:b/>
          <w:i w:val="0"/>
          <w:color w:val="auto"/>
          <w:sz w:val="22"/>
          <w:szCs w:val="22"/>
        </w:rPr>
        <w:t xml:space="preserve"> </w:t>
      </w:r>
      <w:r w:rsidRPr="00C55A56">
        <w:rPr>
          <w:rFonts w:ascii="Times New Roman" w:hAnsi="Times New Roman" w:cs="Times New Roman"/>
          <w:b/>
          <w:i w:val="0"/>
          <w:color w:val="auto"/>
          <w:sz w:val="22"/>
          <w:szCs w:val="22"/>
          <w:lang w:val="id-ID"/>
        </w:rPr>
        <w:t>Hasil Regresi Linear Berganda</w:t>
      </w:r>
      <w:bookmarkEnd w:id="18"/>
      <w:bookmarkEnd w:id="19"/>
      <w:bookmarkEnd w:id="20"/>
    </w:p>
    <w:p w:rsidR="00D7381B" w:rsidRPr="00C55A56" w:rsidRDefault="0033430E" w:rsidP="00C55A56">
      <w:pPr>
        <w:spacing w:after="0" w:line="276" w:lineRule="auto"/>
        <w:jc w:val="center"/>
        <w:rPr>
          <w:rFonts w:ascii="Times New Roman" w:hAnsi="Times New Roman" w:cs="Times New Roman"/>
        </w:rPr>
      </w:pPr>
      <w:r w:rsidRPr="00C55A56">
        <w:rPr>
          <w:rFonts w:ascii="Times New Roman" w:hAnsi="Times New Roman" w:cs="Times New Roman"/>
          <w:noProof/>
        </w:rPr>
        <w:drawing>
          <wp:inline distT="0" distB="0" distL="0" distR="0">
            <wp:extent cx="4017673" cy="1428750"/>
            <wp:effectExtent l="0" t="0" r="1905" b="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4052370" cy="1441089"/>
                    </a:xfrm>
                    <a:prstGeom prst="rect">
                      <a:avLst/>
                    </a:prstGeom>
                    <a:noFill/>
                  </pic:spPr>
                </pic:pic>
              </a:graphicData>
            </a:graphic>
          </wp:inline>
        </w:drawing>
      </w:r>
    </w:p>
    <w:p w:rsidR="0033430E" w:rsidRDefault="0033430E" w:rsidP="003B1114">
      <w:pPr>
        <w:spacing w:after="0" w:line="276" w:lineRule="auto"/>
        <w:ind w:firstLine="567"/>
        <w:jc w:val="both"/>
        <w:rPr>
          <w:rFonts w:ascii="Times New Roman" w:hAnsi="Times New Roman" w:cs="Times New Roman"/>
        </w:rPr>
      </w:pPr>
      <w:r w:rsidRPr="00C55A56">
        <w:rPr>
          <w:rFonts w:ascii="Times New Roman" w:hAnsi="Times New Roman" w:cs="Times New Roman"/>
        </w:rPr>
        <w:t xml:space="preserve">Dari hasil perhitungan analisis regresi linier berganda, maka diperoleh persamaan analisis regresi linier berganda sebagai </w:t>
      </w:r>
      <w:proofErr w:type="gramStart"/>
      <w:r w:rsidRPr="00C55A56">
        <w:rPr>
          <w:rFonts w:ascii="Times New Roman" w:hAnsi="Times New Roman" w:cs="Times New Roman"/>
        </w:rPr>
        <w:t>berikut :</w:t>
      </w:r>
      <w:proofErr w:type="gramEnd"/>
      <w:r w:rsidRPr="00C55A56">
        <w:rPr>
          <w:rFonts w:ascii="Times New Roman" w:hAnsi="Times New Roman" w:cs="Times New Roman"/>
        </w:rPr>
        <w:t xml:space="preserve"> </w:t>
      </w:r>
    </w:p>
    <w:p w:rsidR="003B1114" w:rsidRPr="00C55A56" w:rsidRDefault="003B1114" w:rsidP="003B1114">
      <w:pPr>
        <w:spacing w:after="0" w:line="276" w:lineRule="auto"/>
        <w:ind w:firstLine="567"/>
        <w:jc w:val="both"/>
        <w:rPr>
          <w:rFonts w:ascii="Times New Roman" w:hAnsi="Times New Roman" w:cs="Times New Roman"/>
        </w:rPr>
      </w:pPr>
    </w:p>
    <w:p w:rsidR="0033430E" w:rsidRPr="00C55A56" w:rsidRDefault="0033430E" w:rsidP="00C55A56">
      <w:pPr>
        <w:pStyle w:val="NoSpacing"/>
        <w:spacing w:line="276" w:lineRule="auto"/>
        <w:rPr>
          <w:rFonts w:ascii="Times New Roman" w:hAnsi="Times New Roman" w:cs="Times New Roman"/>
          <w:b/>
        </w:rPr>
      </w:pPr>
      <w:r w:rsidRPr="00C55A56">
        <w:rPr>
          <w:rFonts w:ascii="Times New Roman" w:hAnsi="Times New Roman" w:cs="Times New Roman"/>
          <w:b/>
        </w:rPr>
        <w:t xml:space="preserve">ROA = </w:t>
      </w:r>
      <w:r w:rsidRPr="00C55A56">
        <w:rPr>
          <w:rFonts w:ascii="Times New Roman" w:hAnsi="Times New Roman" w:cs="Times New Roman"/>
          <w:b/>
          <w:color w:val="000000"/>
        </w:rPr>
        <w:t>-0,035</w:t>
      </w:r>
      <w:r w:rsidRPr="00C55A56">
        <w:rPr>
          <w:rFonts w:ascii="Times New Roman" w:hAnsi="Times New Roman" w:cs="Times New Roman"/>
          <w:b/>
        </w:rPr>
        <w:t>XWCT+</w:t>
      </w:r>
      <w:r w:rsidRPr="00C55A56">
        <w:rPr>
          <w:rFonts w:ascii="Times New Roman" w:hAnsi="Times New Roman" w:cs="Times New Roman"/>
          <w:b/>
          <w:lang w:val="id-ID"/>
        </w:rPr>
        <w:t>0</w:t>
      </w:r>
      <w:r w:rsidRPr="00C55A56">
        <w:rPr>
          <w:rFonts w:ascii="Times New Roman" w:hAnsi="Times New Roman" w:cs="Times New Roman"/>
          <w:b/>
        </w:rPr>
        <w:t>,</w:t>
      </w:r>
      <w:r w:rsidRPr="00C55A56">
        <w:rPr>
          <w:rFonts w:ascii="Times New Roman" w:hAnsi="Times New Roman" w:cs="Times New Roman"/>
          <w:b/>
          <w:lang w:val="id-ID"/>
        </w:rPr>
        <w:t>0</w:t>
      </w:r>
      <w:r w:rsidRPr="00C55A56">
        <w:rPr>
          <w:rFonts w:ascii="Times New Roman" w:hAnsi="Times New Roman" w:cs="Times New Roman"/>
          <w:b/>
        </w:rPr>
        <w:t>05CR-0,040DER</w:t>
      </w:r>
    </w:p>
    <w:p w:rsidR="003F318C" w:rsidRPr="00C55A56" w:rsidRDefault="003F318C" w:rsidP="00C55A56">
      <w:pPr>
        <w:pStyle w:val="ListParagraph"/>
        <w:spacing w:line="276" w:lineRule="auto"/>
        <w:ind w:left="426" w:firstLine="0"/>
        <w:contextualSpacing w:val="0"/>
        <w:rPr>
          <w:rFonts w:cs="Times New Roman"/>
          <w:sz w:val="22"/>
        </w:rPr>
      </w:pPr>
    </w:p>
    <w:p w:rsidR="00D7381B" w:rsidRPr="00C55A56" w:rsidRDefault="002D4C8E" w:rsidP="00C55A56">
      <w:pPr>
        <w:spacing w:after="0" w:line="276" w:lineRule="auto"/>
        <w:rPr>
          <w:rFonts w:ascii="Times New Roman" w:hAnsi="Times New Roman" w:cs="Times New Roman"/>
        </w:rPr>
      </w:pPr>
      <w:r w:rsidRPr="00C55A56">
        <w:rPr>
          <w:rFonts w:ascii="Times New Roman" w:hAnsi="Times New Roman" w:cs="Times New Roman"/>
          <w:b/>
        </w:rPr>
        <w:t xml:space="preserve">Uji Hipotesis (Uji T) </w:t>
      </w:r>
      <w:bookmarkStart w:id="21" w:name="_Toc95649036"/>
      <w:bookmarkStart w:id="22" w:name="_Toc104375279"/>
      <w:bookmarkStart w:id="23" w:name="_Toc104540455"/>
    </w:p>
    <w:p w:rsidR="002D4C8E" w:rsidRPr="00C55A56" w:rsidRDefault="002D4C8E" w:rsidP="00C55A56">
      <w:pPr>
        <w:pStyle w:val="Caption"/>
        <w:spacing w:after="0" w:line="276" w:lineRule="auto"/>
        <w:jc w:val="center"/>
        <w:rPr>
          <w:rFonts w:ascii="Times New Roman" w:hAnsi="Times New Roman" w:cs="Times New Roman"/>
          <w:b/>
          <w:i w:val="0"/>
          <w:color w:val="auto"/>
          <w:sz w:val="22"/>
          <w:szCs w:val="22"/>
        </w:rPr>
      </w:pPr>
      <w:r w:rsidRPr="00C55A56">
        <w:rPr>
          <w:rFonts w:ascii="Times New Roman" w:hAnsi="Times New Roman" w:cs="Times New Roman"/>
          <w:b/>
          <w:i w:val="0"/>
          <w:color w:val="auto"/>
          <w:sz w:val="22"/>
          <w:szCs w:val="22"/>
          <w:lang w:val="id-ID"/>
        </w:rPr>
        <w:t xml:space="preserve">Tabel Hasil </w:t>
      </w:r>
      <w:r w:rsidRPr="00C55A56">
        <w:rPr>
          <w:rFonts w:ascii="Times New Roman" w:hAnsi="Times New Roman" w:cs="Times New Roman"/>
          <w:b/>
          <w:i w:val="0"/>
          <w:color w:val="auto"/>
          <w:sz w:val="22"/>
          <w:szCs w:val="22"/>
        </w:rPr>
        <w:t>Hipotesis (</w:t>
      </w:r>
      <w:r w:rsidRPr="00C55A56">
        <w:rPr>
          <w:rFonts w:ascii="Times New Roman" w:hAnsi="Times New Roman" w:cs="Times New Roman"/>
          <w:b/>
          <w:i w:val="0"/>
          <w:color w:val="auto"/>
          <w:sz w:val="22"/>
          <w:szCs w:val="22"/>
          <w:lang w:val="id-ID"/>
        </w:rPr>
        <w:t>Uji T</w:t>
      </w:r>
      <w:r w:rsidRPr="00C55A56">
        <w:rPr>
          <w:rFonts w:ascii="Times New Roman" w:hAnsi="Times New Roman" w:cs="Times New Roman"/>
          <w:b/>
          <w:i w:val="0"/>
          <w:color w:val="auto"/>
          <w:sz w:val="22"/>
          <w:szCs w:val="22"/>
        </w:rPr>
        <w:t>)</w:t>
      </w:r>
      <w:bookmarkEnd w:id="21"/>
      <w:bookmarkEnd w:id="22"/>
      <w:bookmarkEnd w:id="23"/>
    </w:p>
    <w:p w:rsidR="003F318C" w:rsidRPr="00C55A56" w:rsidRDefault="0033430E" w:rsidP="00C55A56">
      <w:pPr>
        <w:spacing w:after="0" w:line="276" w:lineRule="auto"/>
        <w:jc w:val="center"/>
        <w:rPr>
          <w:rFonts w:ascii="Times New Roman" w:hAnsi="Times New Roman" w:cs="Times New Roman"/>
        </w:rPr>
      </w:pPr>
      <w:r w:rsidRPr="00C55A56">
        <w:rPr>
          <w:rFonts w:ascii="Times New Roman" w:hAnsi="Times New Roman" w:cs="Times New Roman"/>
          <w:noProof/>
        </w:rPr>
        <w:drawing>
          <wp:inline distT="0" distB="0" distL="0" distR="0">
            <wp:extent cx="3938038" cy="1400175"/>
            <wp:effectExtent l="0" t="0" r="5715"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3959626" cy="1407851"/>
                    </a:xfrm>
                    <a:prstGeom prst="rect">
                      <a:avLst/>
                    </a:prstGeom>
                    <a:noFill/>
                  </pic:spPr>
                </pic:pic>
              </a:graphicData>
            </a:graphic>
          </wp:inline>
        </w:drawing>
      </w:r>
    </w:p>
    <w:p w:rsidR="003B1114" w:rsidRDefault="003B1114" w:rsidP="003B1114">
      <w:pPr>
        <w:spacing w:after="0" w:line="276" w:lineRule="auto"/>
        <w:jc w:val="both"/>
        <w:rPr>
          <w:rFonts w:ascii="Times New Roman" w:hAnsi="Times New Roman" w:cs="Times New Roman"/>
          <w:lang w:val="id-ID"/>
        </w:rPr>
      </w:pPr>
    </w:p>
    <w:p w:rsidR="002D4C8E" w:rsidRPr="00C55A56" w:rsidRDefault="002D4C8E" w:rsidP="003B1114">
      <w:pPr>
        <w:spacing w:after="0" w:line="276" w:lineRule="auto"/>
        <w:jc w:val="both"/>
        <w:rPr>
          <w:rFonts w:ascii="Times New Roman" w:hAnsi="Times New Roman" w:cs="Times New Roman"/>
          <w:lang w:val="id-ID"/>
        </w:rPr>
      </w:pPr>
      <w:r w:rsidRPr="00C55A56">
        <w:rPr>
          <w:rFonts w:ascii="Times New Roman" w:hAnsi="Times New Roman" w:cs="Times New Roman"/>
          <w:lang w:val="id-ID"/>
        </w:rPr>
        <w:t>Berdasarkan tabel diatas dapat ditarik kesimpulan bahwa :</w:t>
      </w:r>
    </w:p>
    <w:p w:rsidR="0033430E" w:rsidRPr="00C55A56" w:rsidRDefault="00F46618" w:rsidP="003B1114">
      <w:pPr>
        <w:numPr>
          <w:ilvl w:val="0"/>
          <w:numId w:val="9"/>
        </w:numPr>
        <w:spacing w:after="0" w:line="276" w:lineRule="auto"/>
        <w:ind w:left="284" w:hanging="218"/>
        <w:jc w:val="both"/>
        <w:rPr>
          <w:rFonts w:ascii="Times New Roman" w:hAnsi="Times New Roman" w:cs="Times New Roman"/>
        </w:rPr>
      </w:pPr>
      <w:r w:rsidRPr="00C55A56">
        <w:rPr>
          <w:rFonts w:ascii="Times New Roman" w:hAnsi="Times New Roman" w:cs="Times New Roman"/>
        </w:rPr>
        <w:t>WCT</w:t>
      </w:r>
      <w:r w:rsidR="0033430E" w:rsidRPr="00C55A56">
        <w:rPr>
          <w:rFonts w:ascii="Times New Roman" w:hAnsi="Times New Roman" w:cs="Times New Roman"/>
        </w:rPr>
        <w:t xml:space="preserve"> (X1)</w:t>
      </w:r>
    </w:p>
    <w:p w:rsidR="0033430E" w:rsidRPr="00C55A56" w:rsidRDefault="0033430E" w:rsidP="003B1114">
      <w:pPr>
        <w:spacing w:after="120" w:line="276" w:lineRule="auto"/>
        <w:ind w:left="284"/>
        <w:jc w:val="both"/>
        <w:rPr>
          <w:rFonts w:ascii="Times New Roman" w:hAnsi="Times New Roman" w:cs="Times New Roman"/>
        </w:rPr>
      </w:pPr>
      <w:r w:rsidRPr="00C55A56">
        <w:rPr>
          <w:rFonts w:ascii="Times New Roman" w:hAnsi="Times New Roman" w:cs="Times New Roman"/>
        </w:rPr>
        <w:t xml:space="preserve">Pengaruh dari variable </w:t>
      </w:r>
      <w:r w:rsidR="00F46618" w:rsidRPr="00C55A56">
        <w:rPr>
          <w:rFonts w:ascii="Times New Roman" w:hAnsi="Times New Roman" w:cs="Times New Roman"/>
        </w:rPr>
        <w:t>WCT</w:t>
      </w:r>
      <w:r w:rsidRPr="00C55A56">
        <w:rPr>
          <w:rFonts w:ascii="Times New Roman" w:hAnsi="Times New Roman" w:cs="Times New Roman"/>
        </w:rPr>
        <w:t xml:space="preserve"> (X1) terhadap ROA (Y) diperoleh nilai coefficient b-0.02. Dengan nilai Sig dari variabel Aktivitas Modal Kerja (WCT) sebesar0</w:t>
      </w:r>
      <w:proofErr w:type="gramStart"/>
      <w:r w:rsidRPr="00C55A56">
        <w:rPr>
          <w:rFonts w:ascii="Times New Roman" w:hAnsi="Times New Roman" w:cs="Times New Roman"/>
        </w:rPr>
        <w:t>,757</w:t>
      </w:r>
      <w:proofErr w:type="gramEnd"/>
      <w:r w:rsidRPr="00C55A56">
        <w:rPr>
          <w:rFonts w:ascii="Times New Roman" w:hAnsi="Times New Roman" w:cs="Times New Roman"/>
        </w:rPr>
        <w:t xml:space="preserve"> lebih dari α (0,05) yang berarti H1 yang (WCT) berpengaruh negatif tidak</w:t>
      </w:r>
      <w:r w:rsidR="00F46618" w:rsidRPr="00C55A56">
        <w:rPr>
          <w:rFonts w:ascii="Times New Roman" w:hAnsi="Times New Roman" w:cs="Times New Roman"/>
        </w:rPr>
        <w:t xml:space="preserve"> </w:t>
      </w:r>
      <w:r w:rsidRPr="00C55A56">
        <w:rPr>
          <w:rFonts w:ascii="Times New Roman" w:hAnsi="Times New Roman" w:cs="Times New Roman"/>
        </w:rPr>
        <w:t>signifikan terhadap Profitabilitas(ROA) ditolak.</w:t>
      </w:r>
    </w:p>
    <w:p w:rsidR="0033430E" w:rsidRPr="00C55A56" w:rsidRDefault="00F46618" w:rsidP="003B1114">
      <w:pPr>
        <w:numPr>
          <w:ilvl w:val="0"/>
          <w:numId w:val="9"/>
        </w:numPr>
        <w:spacing w:after="0" w:line="276" w:lineRule="auto"/>
        <w:ind w:left="284" w:hanging="218"/>
        <w:jc w:val="both"/>
        <w:rPr>
          <w:rFonts w:ascii="Times New Roman" w:hAnsi="Times New Roman" w:cs="Times New Roman"/>
        </w:rPr>
      </w:pPr>
      <w:r w:rsidRPr="00C55A56">
        <w:rPr>
          <w:rFonts w:ascii="Times New Roman" w:hAnsi="Times New Roman" w:cs="Times New Roman"/>
        </w:rPr>
        <w:t>CR</w:t>
      </w:r>
      <w:r w:rsidR="0033430E" w:rsidRPr="00C55A56">
        <w:rPr>
          <w:rFonts w:ascii="Times New Roman" w:hAnsi="Times New Roman" w:cs="Times New Roman"/>
        </w:rPr>
        <w:t xml:space="preserve"> (X2)</w:t>
      </w:r>
    </w:p>
    <w:p w:rsidR="0033430E" w:rsidRPr="00C55A56" w:rsidRDefault="0033430E" w:rsidP="003B1114">
      <w:pPr>
        <w:spacing w:after="120" w:line="276" w:lineRule="auto"/>
        <w:ind w:left="284"/>
        <w:jc w:val="both"/>
        <w:rPr>
          <w:rFonts w:ascii="Times New Roman" w:hAnsi="Times New Roman" w:cs="Times New Roman"/>
        </w:rPr>
      </w:pPr>
      <w:r w:rsidRPr="00C55A56">
        <w:rPr>
          <w:rFonts w:ascii="Times New Roman" w:hAnsi="Times New Roman" w:cs="Times New Roman"/>
        </w:rPr>
        <w:t xml:space="preserve">Pengaruh dari variabel </w:t>
      </w:r>
      <w:r w:rsidR="00F46618" w:rsidRPr="00C55A56">
        <w:rPr>
          <w:rFonts w:ascii="Times New Roman" w:hAnsi="Times New Roman" w:cs="Times New Roman"/>
        </w:rPr>
        <w:t xml:space="preserve">CR </w:t>
      </w:r>
      <w:r w:rsidRPr="00C55A56">
        <w:rPr>
          <w:rFonts w:ascii="Times New Roman" w:hAnsi="Times New Roman" w:cs="Times New Roman"/>
        </w:rPr>
        <w:t>(X2) terhadap ROA (Y) diperoleh nilai coefficient b 0.000.Dengan nilai Sig dari variabel (CR) sebesar 0,006 lebih kecil dari α (0,05), yang berarti H2 yang menyatakan (CR) berpengaruh positif sigifikan terhadap (ROA) diterima.</w:t>
      </w:r>
    </w:p>
    <w:p w:rsidR="0033430E" w:rsidRPr="00C55A56" w:rsidRDefault="00F46618" w:rsidP="003B1114">
      <w:pPr>
        <w:numPr>
          <w:ilvl w:val="0"/>
          <w:numId w:val="9"/>
        </w:numPr>
        <w:spacing w:after="0" w:line="276" w:lineRule="auto"/>
        <w:ind w:left="284" w:hanging="218"/>
        <w:jc w:val="both"/>
        <w:rPr>
          <w:rFonts w:ascii="Times New Roman" w:hAnsi="Times New Roman" w:cs="Times New Roman"/>
        </w:rPr>
      </w:pPr>
      <w:r w:rsidRPr="00C55A56">
        <w:rPr>
          <w:rFonts w:ascii="Times New Roman" w:hAnsi="Times New Roman" w:cs="Times New Roman"/>
        </w:rPr>
        <w:t xml:space="preserve"> DER</w:t>
      </w:r>
      <w:r w:rsidR="0033430E" w:rsidRPr="00C55A56">
        <w:rPr>
          <w:rFonts w:ascii="Times New Roman" w:hAnsi="Times New Roman" w:cs="Times New Roman"/>
        </w:rPr>
        <w:t xml:space="preserve"> (X3)</w:t>
      </w:r>
    </w:p>
    <w:p w:rsidR="0033430E" w:rsidRPr="00C55A56" w:rsidRDefault="0033430E" w:rsidP="003B1114">
      <w:pPr>
        <w:spacing w:after="120" w:line="276" w:lineRule="auto"/>
        <w:ind w:left="284"/>
        <w:jc w:val="both"/>
        <w:rPr>
          <w:rFonts w:ascii="Times New Roman" w:hAnsi="Times New Roman" w:cs="Times New Roman"/>
        </w:rPr>
      </w:pPr>
      <w:r w:rsidRPr="00C55A56">
        <w:rPr>
          <w:rFonts w:ascii="Times New Roman" w:hAnsi="Times New Roman" w:cs="Times New Roman"/>
        </w:rPr>
        <w:t>Pengaruh dari variable</w:t>
      </w:r>
      <w:r w:rsidR="00F46618" w:rsidRPr="00C55A56">
        <w:rPr>
          <w:rFonts w:ascii="Times New Roman" w:hAnsi="Times New Roman" w:cs="Times New Roman"/>
        </w:rPr>
        <w:t xml:space="preserve"> DER </w:t>
      </w:r>
      <w:r w:rsidRPr="00C55A56">
        <w:rPr>
          <w:rFonts w:ascii="Times New Roman" w:hAnsi="Times New Roman" w:cs="Times New Roman"/>
        </w:rPr>
        <w:t>(X3) terhadap ROA (Y) diperoleh nilai coefficient b -</w:t>
      </w:r>
      <w:proofErr w:type="gramStart"/>
      <w:r w:rsidRPr="00C55A56">
        <w:rPr>
          <w:rFonts w:ascii="Times New Roman" w:hAnsi="Times New Roman" w:cs="Times New Roman"/>
        </w:rPr>
        <w:t>,024</w:t>
      </w:r>
      <w:proofErr w:type="gramEnd"/>
      <w:r w:rsidRPr="00C55A56">
        <w:rPr>
          <w:rFonts w:ascii="Times New Roman" w:hAnsi="Times New Roman" w:cs="Times New Roman"/>
        </w:rPr>
        <w:t>. Dengan nilai Sig dari variabel (DER) sebesar 0,021</w:t>
      </w:r>
      <w:r w:rsidR="00F46618" w:rsidRPr="00C55A56">
        <w:rPr>
          <w:rFonts w:ascii="Times New Roman" w:hAnsi="Times New Roman" w:cs="Times New Roman"/>
        </w:rPr>
        <w:t xml:space="preserve"> </w:t>
      </w:r>
      <w:r w:rsidRPr="00C55A56">
        <w:rPr>
          <w:rFonts w:ascii="Times New Roman" w:hAnsi="Times New Roman" w:cs="Times New Roman"/>
        </w:rPr>
        <w:t>lebih kurang α (0</w:t>
      </w:r>
      <w:proofErr w:type="gramStart"/>
      <w:r w:rsidRPr="00C55A56">
        <w:rPr>
          <w:rFonts w:ascii="Times New Roman" w:hAnsi="Times New Roman" w:cs="Times New Roman"/>
        </w:rPr>
        <w:t>,05</w:t>
      </w:r>
      <w:proofErr w:type="gramEnd"/>
      <w:r w:rsidRPr="00C55A56">
        <w:rPr>
          <w:rFonts w:ascii="Times New Roman" w:hAnsi="Times New Roman" w:cs="Times New Roman"/>
        </w:rPr>
        <w:t>), yang berarti H3 yang menyatakan (DER) berpengaruh</w:t>
      </w:r>
      <w:r w:rsidR="00F46618" w:rsidRPr="00C55A56">
        <w:rPr>
          <w:rFonts w:ascii="Times New Roman" w:hAnsi="Times New Roman" w:cs="Times New Roman"/>
        </w:rPr>
        <w:t xml:space="preserve"> negative </w:t>
      </w:r>
      <w:r w:rsidRPr="00C55A56">
        <w:rPr>
          <w:rFonts w:ascii="Times New Roman" w:hAnsi="Times New Roman" w:cs="Times New Roman"/>
        </w:rPr>
        <w:t>signifikan terhadap (ROA)diterima.</w:t>
      </w:r>
    </w:p>
    <w:p w:rsidR="003B1114" w:rsidRDefault="003B1114" w:rsidP="00C55A56">
      <w:pPr>
        <w:spacing w:after="0" w:line="276" w:lineRule="auto"/>
        <w:jc w:val="both"/>
        <w:rPr>
          <w:rFonts w:ascii="Times New Roman" w:hAnsi="Times New Roman" w:cs="Times New Roman"/>
        </w:rPr>
      </w:pPr>
    </w:p>
    <w:p w:rsidR="003B1114" w:rsidRDefault="003B1114" w:rsidP="00C55A56">
      <w:pPr>
        <w:spacing w:after="0" w:line="276" w:lineRule="auto"/>
        <w:jc w:val="both"/>
        <w:rPr>
          <w:rFonts w:ascii="Times New Roman" w:hAnsi="Times New Roman" w:cs="Times New Roman"/>
        </w:rPr>
      </w:pPr>
    </w:p>
    <w:p w:rsidR="003B1114" w:rsidRDefault="003B1114" w:rsidP="00C55A56">
      <w:pPr>
        <w:spacing w:after="0" w:line="276" w:lineRule="auto"/>
        <w:jc w:val="both"/>
        <w:rPr>
          <w:rFonts w:ascii="Times New Roman" w:hAnsi="Times New Roman" w:cs="Times New Roman"/>
        </w:rPr>
      </w:pPr>
    </w:p>
    <w:p w:rsidR="003B1114" w:rsidRDefault="003B1114" w:rsidP="00C55A56">
      <w:pPr>
        <w:spacing w:after="0" w:line="276" w:lineRule="auto"/>
        <w:jc w:val="both"/>
        <w:rPr>
          <w:rFonts w:ascii="Times New Roman" w:hAnsi="Times New Roman" w:cs="Times New Roman"/>
        </w:rPr>
      </w:pPr>
    </w:p>
    <w:p w:rsidR="00326D6D" w:rsidRPr="00C55A56" w:rsidRDefault="00326D6D" w:rsidP="00C55A56">
      <w:pPr>
        <w:spacing w:after="0" w:line="276" w:lineRule="auto"/>
        <w:jc w:val="both"/>
        <w:rPr>
          <w:rFonts w:ascii="Times New Roman" w:hAnsi="Times New Roman" w:cs="Times New Roman"/>
        </w:rPr>
      </w:pPr>
      <w:r w:rsidRPr="00C55A56">
        <w:rPr>
          <w:rFonts w:ascii="Times New Roman" w:hAnsi="Times New Roman" w:cs="Times New Roman"/>
        </w:rPr>
        <w:lastRenderedPageBreak/>
        <w:t xml:space="preserve">Berdasarkan hasil analisis data dan pembahasan yang sudah diuraikan sebelumnya, maka dapat diambil kesimpulan sebagaimana </w:t>
      </w:r>
      <w:proofErr w:type="gramStart"/>
      <w:r w:rsidRPr="00C55A56">
        <w:rPr>
          <w:rFonts w:ascii="Times New Roman" w:hAnsi="Times New Roman" w:cs="Times New Roman"/>
        </w:rPr>
        <w:t>berikut :</w:t>
      </w:r>
      <w:proofErr w:type="gramEnd"/>
    </w:p>
    <w:p w:rsidR="006100CA" w:rsidRPr="00C55A56" w:rsidRDefault="006100CA" w:rsidP="00C55A56">
      <w:pPr>
        <w:pStyle w:val="ListParagraph"/>
        <w:spacing w:line="276" w:lineRule="auto"/>
        <w:ind w:left="426" w:firstLine="567"/>
        <w:contextualSpacing w:val="0"/>
        <w:rPr>
          <w:rFonts w:cs="Times New Roman"/>
          <w:b/>
          <w:sz w:val="22"/>
        </w:rPr>
      </w:pPr>
    </w:p>
    <w:p w:rsidR="0033430E" w:rsidRPr="00C55A56" w:rsidRDefault="0033430E" w:rsidP="003B1114">
      <w:pPr>
        <w:pStyle w:val="ListParagraph"/>
        <w:numPr>
          <w:ilvl w:val="0"/>
          <w:numId w:val="10"/>
        </w:numPr>
        <w:spacing w:line="276" w:lineRule="auto"/>
        <w:ind w:left="284" w:hanging="284"/>
        <w:contextualSpacing w:val="0"/>
        <w:rPr>
          <w:rFonts w:cs="Times New Roman"/>
          <w:b/>
          <w:sz w:val="22"/>
          <w:lang w:val="id-ID"/>
        </w:rPr>
      </w:pPr>
      <w:r w:rsidRPr="00C55A56">
        <w:rPr>
          <w:rFonts w:cs="Times New Roman"/>
          <w:b/>
          <w:sz w:val="22"/>
        </w:rPr>
        <w:t xml:space="preserve">Pengaruh </w:t>
      </w:r>
      <w:r w:rsidRPr="00C55A56">
        <w:rPr>
          <w:rFonts w:cs="Times New Roman"/>
          <w:b/>
          <w:sz w:val="22"/>
          <w:lang w:val="id-ID"/>
        </w:rPr>
        <w:t>(</w:t>
      </w:r>
      <w:r w:rsidRPr="00C55A56">
        <w:rPr>
          <w:rFonts w:cs="Times New Roman"/>
          <w:b/>
          <w:sz w:val="22"/>
        </w:rPr>
        <w:t>WCT</w:t>
      </w:r>
      <w:r w:rsidRPr="00C55A56">
        <w:rPr>
          <w:rFonts w:cs="Times New Roman"/>
          <w:b/>
          <w:sz w:val="22"/>
          <w:lang w:val="id-ID"/>
        </w:rPr>
        <w:t>)</w:t>
      </w:r>
      <w:r w:rsidRPr="00C55A56">
        <w:rPr>
          <w:rFonts w:cs="Times New Roman"/>
          <w:b/>
          <w:sz w:val="22"/>
        </w:rPr>
        <w:t xml:space="preserve"> Terhadap</w:t>
      </w:r>
      <w:r w:rsidRPr="00C55A56">
        <w:rPr>
          <w:rFonts w:cs="Times New Roman"/>
          <w:b/>
          <w:sz w:val="22"/>
          <w:lang w:val="id-ID"/>
        </w:rPr>
        <w:t xml:space="preserve"> (</w:t>
      </w:r>
      <w:r w:rsidRPr="00C55A56">
        <w:rPr>
          <w:rFonts w:cs="Times New Roman"/>
          <w:b/>
          <w:sz w:val="22"/>
        </w:rPr>
        <w:t>ROA</w:t>
      </w:r>
      <w:r w:rsidRPr="00C55A56">
        <w:rPr>
          <w:rFonts w:cs="Times New Roman"/>
          <w:b/>
          <w:sz w:val="22"/>
          <w:lang w:val="id-ID"/>
        </w:rPr>
        <w:t>)</w:t>
      </w:r>
    </w:p>
    <w:p w:rsidR="0033430E" w:rsidRPr="00C55A56" w:rsidRDefault="0033430E" w:rsidP="003B1114">
      <w:pPr>
        <w:spacing w:after="0" w:line="276" w:lineRule="auto"/>
        <w:ind w:left="284" w:firstLine="567"/>
        <w:jc w:val="both"/>
        <w:rPr>
          <w:rFonts w:ascii="Times New Roman" w:hAnsi="Times New Roman" w:cs="Times New Roman"/>
          <w:color w:val="000000"/>
        </w:rPr>
      </w:pPr>
      <w:r w:rsidRPr="00C55A56">
        <w:rPr>
          <w:rFonts w:ascii="Times New Roman" w:hAnsi="Times New Roman" w:cs="Times New Roman"/>
          <w:color w:val="000000"/>
        </w:rPr>
        <w:t xml:space="preserve">Berdasarkan hasil pengujian hipotesis menunjukkan bahwa </w:t>
      </w:r>
      <w:r w:rsidR="00F46618" w:rsidRPr="00C55A56">
        <w:rPr>
          <w:rFonts w:ascii="Times New Roman" w:hAnsi="Times New Roman" w:cs="Times New Roman"/>
          <w:color w:val="000000"/>
        </w:rPr>
        <w:t xml:space="preserve">WCT </w:t>
      </w:r>
      <w:r w:rsidRPr="00C55A56">
        <w:rPr>
          <w:rFonts w:ascii="Times New Roman" w:hAnsi="Times New Roman" w:cs="Times New Roman"/>
          <w:color w:val="000000"/>
        </w:rPr>
        <w:t>berpengaruh Negatif tidak signifikan terhadap</w:t>
      </w:r>
      <w:r w:rsidR="00F46618" w:rsidRPr="00C55A56">
        <w:rPr>
          <w:rFonts w:ascii="Times New Roman" w:hAnsi="Times New Roman" w:cs="Times New Roman"/>
          <w:color w:val="000000"/>
        </w:rPr>
        <w:t xml:space="preserve"> ROA</w:t>
      </w:r>
      <w:r w:rsidRPr="00C55A56">
        <w:rPr>
          <w:rFonts w:ascii="Times New Roman" w:hAnsi="Times New Roman" w:cs="Times New Roman"/>
          <w:color w:val="000000"/>
        </w:rPr>
        <w:t>. Dengan demikian H</w:t>
      </w:r>
      <w:r w:rsidRPr="00C55A56">
        <w:rPr>
          <w:rFonts w:ascii="Times New Roman" w:hAnsi="Times New Roman" w:cs="Times New Roman"/>
          <w:color w:val="000000"/>
          <w:vertAlign w:val="subscript"/>
        </w:rPr>
        <w:t>1</w:t>
      </w:r>
      <w:r w:rsidRPr="00C55A56">
        <w:rPr>
          <w:rFonts w:ascii="Times New Roman" w:hAnsi="Times New Roman" w:cs="Times New Roman"/>
          <w:color w:val="000000"/>
        </w:rPr>
        <w:t xml:space="preserve"> yang menyatakan </w:t>
      </w:r>
      <w:r w:rsidR="00F46618" w:rsidRPr="00C55A56">
        <w:rPr>
          <w:rFonts w:ascii="Times New Roman" w:hAnsi="Times New Roman" w:cs="Times New Roman"/>
          <w:color w:val="000000"/>
        </w:rPr>
        <w:t>WCT</w:t>
      </w:r>
      <w:r w:rsidRPr="00C55A56">
        <w:rPr>
          <w:rFonts w:ascii="Times New Roman" w:hAnsi="Times New Roman" w:cs="Times New Roman"/>
          <w:color w:val="000000"/>
        </w:rPr>
        <w:t xml:space="preserve"> berpengaruh negatif tidak signifikan terhadap </w:t>
      </w:r>
      <w:r w:rsidR="00F46618" w:rsidRPr="00C55A56">
        <w:rPr>
          <w:rFonts w:ascii="Times New Roman" w:hAnsi="Times New Roman" w:cs="Times New Roman"/>
          <w:color w:val="000000"/>
        </w:rPr>
        <w:t>ROA</w:t>
      </w:r>
      <w:r w:rsidRPr="00C55A56">
        <w:rPr>
          <w:rFonts w:ascii="Times New Roman" w:hAnsi="Times New Roman" w:cs="Times New Roman"/>
          <w:color w:val="000000"/>
        </w:rPr>
        <w:t xml:space="preserve"> ditolak.</w:t>
      </w:r>
    </w:p>
    <w:p w:rsidR="0033430E" w:rsidRPr="00C55A56" w:rsidRDefault="0033430E" w:rsidP="003B1114">
      <w:pPr>
        <w:spacing w:after="0" w:line="276" w:lineRule="auto"/>
        <w:ind w:left="284" w:firstLine="567"/>
        <w:jc w:val="both"/>
        <w:rPr>
          <w:rFonts w:ascii="Times New Roman" w:hAnsi="Times New Roman" w:cs="Times New Roman"/>
        </w:rPr>
      </w:pPr>
      <w:r w:rsidRPr="00C55A56">
        <w:rPr>
          <w:rFonts w:ascii="Times New Roman" w:hAnsi="Times New Roman" w:cs="Times New Roman"/>
        </w:rPr>
        <w:t>Hal ini menunjukkan bahwa kenaikan modal kerja tidakberdamp</w:t>
      </w:r>
      <w:r w:rsidR="00F46618" w:rsidRPr="00C55A56">
        <w:rPr>
          <w:rFonts w:ascii="Times New Roman" w:hAnsi="Times New Roman" w:cs="Times New Roman"/>
        </w:rPr>
        <w:t xml:space="preserve">ak pada </w:t>
      </w:r>
      <w:proofErr w:type="gramStart"/>
      <w:r w:rsidR="00F46618" w:rsidRPr="00C55A56">
        <w:rPr>
          <w:rFonts w:ascii="Times New Roman" w:hAnsi="Times New Roman" w:cs="Times New Roman"/>
        </w:rPr>
        <w:t xml:space="preserve">kenaikan </w:t>
      </w:r>
      <w:r w:rsidRPr="00C55A56">
        <w:rPr>
          <w:rFonts w:ascii="Times New Roman" w:hAnsi="Times New Roman" w:cs="Times New Roman"/>
        </w:rPr>
        <w:t xml:space="preserve"> Kenaikan</w:t>
      </w:r>
      <w:proofErr w:type="gramEnd"/>
      <w:r w:rsidRPr="00C55A56">
        <w:rPr>
          <w:rFonts w:ascii="Times New Roman" w:hAnsi="Times New Roman" w:cs="Times New Roman"/>
        </w:rPr>
        <w:t xml:space="preserve"> penjualan tidak seiring dengankenaikan profit perusahaan. Salah satu faktor yang memungkinkan terjadinya penurunan profit adalah meningkat biaya promosi yang meningkatkan beban penjualan.</w:t>
      </w:r>
    </w:p>
    <w:p w:rsidR="0033430E" w:rsidRPr="00C55A56" w:rsidRDefault="0033430E" w:rsidP="003B1114">
      <w:pPr>
        <w:pStyle w:val="ListParagraph"/>
        <w:numPr>
          <w:ilvl w:val="0"/>
          <w:numId w:val="10"/>
        </w:numPr>
        <w:spacing w:line="276" w:lineRule="auto"/>
        <w:ind w:left="284" w:hanging="284"/>
        <w:contextualSpacing w:val="0"/>
        <w:rPr>
          <w:rFonts w:cs="Times New Roman"/>
          <w:b/>
          <w:bCs/>
          <w:sz w:val="22"/>
        </w:rPr>
      </w:pPr>
      <w:r w:rsidRPr="003B1114">
        <w:rPr>
          <w:rFonts w:cs="Times New Roman"/>
          <w:b/>
          <w:sz w:val="22"/>
        </w:rPr>
        <w:t>Pengaruh</w:t>
      </w:r>
      <w:r w:rsidRPr="00C55A56">
        <w:rPr>
          <w:rFonts w:cs="Times New Roman"/>
          <w:b/>
          <w:bCs/>
          <w:sz w:val="22"/>
        </w:rPr>
        <w:t xml:space="preserve"> </w:t>
      </w:r>
      <w:r w:rsidR="00F46618" w:rsidRPr="00C55A56">
        <w:rPr>
          <w:rFonts w:cs="Times New Roman"/>
          <w:b/>
          <w:bCs/>
          <w:sz w:val="22"/>
        </w:rPr>
        <w:t xml:space="preserve">CR </w:t>
      </w:r>
      <w:r w:rsidRPr="00C55A56">
        <w:rPr>
          <w:rFonts w:cs="Times New Roman"/>
          <w:b/>
          <w:bCs/>
          <w:sz w:val="22"/>
        </w:rPr>
        <w:t>Terhadap (ROA)</w:t>
      </w:r>
    </w:p>
    <w:p w:rsidR="0033430E" w:rsidRPr="00C55A56" w:rsidRDefault="0033430E" w:rsidP="00F23CE3">
      <w:pPr>
        <w:spacing w:after="0" w:line="276" w:lineRule="auto"/>
        <w:ind w:left="284" w:firstLine="567"/>
        <w:jc w:val="both"/>
        <w:rPr>
          <w:rFonts w:ascii="Times New Roman" w:hAnsi="Times New Roman" w:cs="Times New Roman"/>
          <w:color w:val="000000"/>
        </w:rPr>
      </w:pPr>
      <w:r w:rsidRPr="00C55A56">
        <w:rPr>
          <w:rFonts w:ascii="Times New Roman" w:hAnsi="Times New Roman" w:cs="Times New Roman"/>
          <w:color w:val="000000"/>
        </w:rPr>
        <w:t xml:space="preserve">Berdasarkan hasil pengujian hipotesis menunjukkan bahwa </w:t>
      </w:r>
      <w:r w:rsidR="00F46618" w:rsidRPr="00C55A56">
        <w:rPr>
          <w:rFonts w:ascii="Times New Roman" w:hAnsi="Times New Roman" w:cs="Times New Roman"/>
          <w:color w:val="000000"/>
        </w:rPr>
        <w:t xml:space="preserve">CR </w:t>
      </w:r>
      <w:r w:rsidRPr="00C55A56">
        <w:rPr>
          <w:rFonts w:ascii="Times New Roman" w:hAnsi="Times New Roman" w:cs="Times New Roman"/>
          <w:color w:val="000000"/>
        </w:rPr>
        <w:t>positif signifikan terhadap</w:t>
      </w:r>
      <w:r w:rsidR="00F46618" w:rsidRPr="00C55A56">
        <w:rPr>
          <w:rFonts w:ascii="Times New Roman" w:hAnsi="Times New Roman" w:cs="Times New Roman"/>
          <w:color w:val="000000"/>
        </w:rPr>
        <w:t xml:space="preserve"> ROA</w:t>
      </w:r>
      <w:r w:rsidRPr="00C55A56">
        <w:rPr>
          <w:rFonts w:ascii="Times New Roman" w:hAnsi="Times New Roman" w:cs="Times New Roman"/>
          <w:color w:val="000000"/>
        </w:rPr>
        <w:t>. Dengan demikian H</w:t>
      </w:r>
      <w:r w:rsidRPr="00C55A56">
        <w:rPr>
          <w:rFonts w:ascii="Times New Roman" w:hAnsi="Times New Roman" w:cs="Times New Roman"/>
          <w:color w:val="000000"/>
          <w:vertAlign w:val="subscript"/>
        </w:rPr>
        <w:t>2</w:t>
      </w:r>
      <w:r w:rsidRPr="00C55A56">
        <w:rPr>
          <w:rFonts w:ascii="Times New Roman" w:hAnsi="Times New Roman" w:cs="Times New Roman"/>
          <w:color w:val="000000"/>
        </w:rPr>
        <w:t xml:space="preserve"> yang menyatakan </w:t>
      </w:r>
      <w:r w:rsidR="00F46618" w:rsidRPr="00C55A56">
        <w:rPr>
          <w:rFonts w:ascii="Times New Roman" w:hAnsi="Times New Roman" w:cs="Times New Roman"/>
          <w:color w:val="000000"/>
        </w:rPr>
        <w:t>CR</w:t>
      </w:r>
      <w:r w:rsidRPr="00C55A56">
        <w:rPr>
          <w:rFonts w:ascii="Times New Roman" w:hAnsi="Times New Roman" w:cs="Times New Roman"/>
          <w:color w:val="000000"/>
        </w:rPr>
        <w:t xml:space="preserve"> berpengaruh positif dan signifikan terhadap </w:t>
      </w:r>
      <w:r w:rsidR="00F46618" w:rsidRPr="00C55A56">
        <w:rPr>
          <w:rFonts w:ascii="Times New Roman" w:hAnsi="Times New Roman" w:cs="Times New Roman"/>
          <w:color w:val="000000"/>
        </w:rPr>
        <w:t>ROA</w:t>
      </w:r>
      <w:r w:rsidRPr="00C55A56">
        <w:rPr>
          <w:rFonts w:ascii="Times New Roman" w:hAnsi="Times New Roman" w:cs="Times New Roman"/>
          <w:color w:val="000000"/>
        </w:rPr>
        <w:t xml:space="preserve"> diterima. </w:t>
      </w:r>
      <w:r w:rsidRPr="00C55A56">
        <w:rPr>
          <w:rFonts w:ascii="Times New Roman" w:hAnsi="Times New Roman" w:cs="Times New Roman"/>
        </w:rPr>
        <w:t xml:space="preserve">Hasil penelitian yang dilakukan </w:t>
      </w:r>
      <w:r w:rsidR="00F46618" w:rsidRPr="00C55A56">
        <w:rPr>
          <w:rFonts w:ascii="Times New Roman" w:hAnsi="Times New Roman" w:cs="Times New Roman"/>
        </w:rPr>
        <w:t>CR</w:t>
      </w:r>
      <w:r w:rsidRPr="00C55A56">
        <w:rPr>
          <w:rFonts w:ascii="Times New Roman" w:hAnsi="Times New Roman" w:cs="Times New Roman"/>
        </w:rPr>
        <w:t xml:space="preserve"> berpengaruh positif signifikan terhadap ROA artinya </w:t>
      </w:r>
      <w:r w:rsidR="00F46618" w:rsidRPr="00C55A56">
        <w:rPr>
          <w:rFonts w:ascii="Times New Roman" w:hAnsi="Times New Roman" w:cs="Times New Roman"/>
        </w:rPr>
        <w:t>CR</w:t>
      </w:r>
      <w:r w:rsidRPr="00C55A56">
        <w:rPr>
          <w:rFonts w:ascii="Times New Roman" w:hAnsi="Times New Roman" w:cs="Times New Roman"/>
        </w:rPr>
        <w:t xml:space="preserve"> yang tinggi dapat disebabkan karena adanya piutang yang tidak tertagih atau persediaan yang tidak terjual, yang tentu saja tidak dapat dapat menghasilkan kas. Sehingga </w:t>
      </w:r>
      <w:proofErr w:type="gramStart"/>
      <w:r w:rsidRPr="00C55A56">
        <w:rPr>
          <w:rFonts w:ascii="Times New Roman" w:hAnsi="Times New Roman" w:cs="Times New Roman"/>
        </w:rPr>
        <w:t>akan</w:t>
      </w:r>
      <w:proofErr w:type="gramEnd"/>
      <w:r w:rsidRPr="00C55A56">
        <w:rPr>
          <w:rFonts w:ascii="Times New Roman" w:hAnsi="Times New Roman" w:cs="Times New Roman"/>
        </w:rPr>
        <w:t xml:space="preserve"> menghambat laba (misalnya, intensifikasi dan ekstensifikasi perusahaan), maka tidak dapat dipastikan bahwa laba yang dimiliki oleh perusahaan </w:t>
      </w:r>
      <w:r w:rsidRPr="00C55A56">
        <w:rPr>
          <w:rFonts w:ascii="Times New Roman" w:hAnsi="Times New Roman" w:cs="Times New Roman"/>
          <w:lang w:val="id-ID"/>
        </w:rPr>
        <w:t xml:space="preserve">maka </w:t>
      </w:r>
      <w:r w:rsidRPr="00C55A56">
        <w:rPr>
          <w:rFonts w:ascii="Times New Roman" w:hAnsi="Times New Roman" w:cs="Times New Roman"/>
        </w:rPr>
        <w:t xml:space="preserve">akan </w:t>
      </w:r>
      <w:r w:rsidRPr="00C55A56">
        <w:rPr>
          <w:rFonts w:ascii="Times New Roman" w:hAnsi="Times New Roman" w:cs="Times New Roman"/>
          <w:color w:val="000000"/>
          <w:lang w:val="id-ID"/>
        </w:rPr>
        <w:t>m</w:t>
      </w:r>
      <w:r w:rsidRPr="00C55A56">
        <w:rPr>
          <w:rFonts w:ascii="Times New Roman" w:hAnsi="Times New Roman" w:cs="Times New Roman"/>
          <w:color w:val="000000"/>
        </w:rPr>
        <w:t>eningkatan profitabilitas suatu perusahaan</w:t>
      </w:r>
    </w:p>
    <w:p w:rsidR="0033430E" w:rsidRPr="00C55A56" w:rsidRDefault="002D07B9" w:rsidP="00F23CE3">
      <w:pPr>
        <w:pStyle w:val="ListParagraph"/>
        <w:numPr>
          <w:ilvl w:val="0"/>
          <w:numId w:val="10"/>
        </w:numPr>
        <w:spacing w:line="276" w:lineRule="auto"/>
        <w:ind w:left="284" w:hanging="284"/>
        <w:contextualSpacing w:val="0"/>
        <w:rPr>
          <w:rFonts w:cs="Times New Roman"/>
          <w:b/>
          <w:bCs/>
          <w:sz w:val="22"/>
        </w:rPr>
      </w:pPr>
      <w:r w:rsidRPr="00F23CE3">
        <w:rPr>
          <w:rFonts w:cs="Times New Roman"/>
          <w:b/>
          <w:sz w:val="22"/>
        </w:rPr>
        <w:t>DER</w:t>
      </w:r>
      <w:r w:rsidR="0033430E" w:rsidRPr="00C55A56">
        <w:rPr>
          <w:rFonts w:cs="Times New Roman"/>
          <w:b/>
          <w:bCs/>
          <w:sz w:val="22"/>
        </w:rPr>
        <w:t xml:space="preserve"> Terhadap </w:t>
      </w:r>
      <w:r w:rsidRPr="00C55A56">
        <w:rPr>
          <w:rFonts w:cs="Times New Roman"/>
          <w:b/>
          <w:bCs/>
          <w:sz w:val="22"/>
        </w:rPr>
        <w:t>ROA</w:t>
      </w:r>
    </w:p>
    <w:p w:rsidR="0033430E" w:rsidRDefault="0033430E" w:rsidP="00F23CE3">
      <w:pPr>
        <w:spacing w:after="0" w:line="276" w:lineRule="auto"/>
        <w:ind w:left="284" w:firstLine="567"/>
        <w:jc w:val="both"/>
        <w:rPr>
          <w:rFonts w:ascii="Times New Roman" w:hAnsi="Times New Roman" w:cs="Times New Roman"/>
        </w:rPr>
      </w:pPr>
      <w:r w:rsidRPr="00C55A56">
        <w:rPr>
          <w:rFonts w:ascii="Times New Roman" w:hAnsi="Times New Roman" w:cs="Times New Roman"/>
          <w:color w:val="000000"/>
        </w:rPr>
        <w:t xml:space="preserve">Berdasarkan hasil pengujian hipotesis menunjukkan bahwa </w:t>
      </w:r>
      <w:r w:rsidR="002D07B9" w:rsidRPr="00C55A56">
        <w:rPr>
          <w:rFonts w:ascii="Times New Roman" w:hAnsi="Times New Roman" w:cs="Times New Roman"/>
          <w:iCs/>
          <w:color w:val="000000"/>
        </w:rPr>
        <w:t>DER</w:t>
      </w:r>
      <w:r w:rsidR="002D07B9" w:rsidRPr="00C55A56">
        <w:rPr>
          <w:rFonts w:ascii="Times New Roman" w:hAnsi="Times New Roman" w:cs="Times New Roman"/>
          <w:i/>
          <w:iCs/>
          <w:color w:val="000000"/>
        </w:rPr>
        <w:t xml:space="preserve"> </w:t>
      </w:r>
      <w:r w:rsidRPr="00C55A56">
        <w:rPr>
          <w:rFonts w:ascii="Times New Roman" w:hAnsi="Times New Roman" w:cs="Times New Roman"/>
          <w:color w:val="000000"/>
        </w:rPr>
        <w:t xml:space="preserve">berpengaruh Negatif signifikan terhadap </w:t>
      </w:r>
      <w:r w:rsidR="002D07B9" w:rsidRPr="00C55A56">
        <w:rPr>
          <w:rFonts w:ascii="Times New Roman" w:hAnsi="Times New Roman" w:cs="Times New Roman"/>
          <w:color w:val="000000"/>
        </w:rPr>
        <w:t>ROA</w:t>
      </w:r>
      <w:r w:rsidRPr="00C55A56">
        <w:rPr>
          <w:rFonts w:ascii="Times New Roman" w:hAnsi="Times New Roman" w:cs="Times New Roman"/>
          <w:color w:val="000000"/>
        </w:rPr>
        <w:t>. Dengan demikian H</w:t>
      </w:r>
      <w:r w:rsidRPr="00C55A56">
        <w:rPr>
          <w:rFonts w:ascii="Times New Roman" w:hAnsi="Times New Roman" w:cs="Times New Roman"/>
          <w:color w:val="000000"/>
          <w:vertAlign w:val="subscript"/>
        </w:rPr>
        <w:t>3</w:t>
      </w:r>
      <w:r w:rsidRPr="00C55A56">
        <w:rPr>
          <w:rFonts w:ascii="Times New Roman" w:hAnsi="Times New Roman" w:cs="Times New Roman"/>
          <w:color w:val="000000"/>
        </w:rPr>
        <w:t xml:space="preserve"> yang menyatakan </w:t>
      </w:r>
      <w:r w:rsidR="002D07B9" w:rsidRPr="00C55A56">
        <w:rPr>
          <w:rFonts w:ascii="Times New Roman" w:hAnsi="Times New Roman" w:cs="Times New Roman"/>
          <w:iCs/>
          <w:color w:val="000000"/>
        </w:rPr>
        <w:t>DER</w:t>
      </w:r>
      <w:r w:rsidRPr="00C55A56">
        <w:rPr>
          <w:rFonts w:ascii="Times New Roman" w:hAnsi="Times New Roman" w:cs="Times New Roman"/>
          <w:color w:val="000000"/>
        </w:rPr>
        <w:t xml:space="preserve"> berpengaruh Negatif dan signifikan terhadap Profabilitas diterima. </w:t>
      </w:r>
      <w:r w:rsidRPr="00C55A56">
        <w:rPr>
          <w:rFonts w:ascii="Times New Roman" w:hAnsi="Times New Roman" w:cs="Times New Roman"/>
        </w:rPr>
        <w:t xml:space="preserve">Hasil penelitian yang dilakukan DER berpengaruh negative signifikan terhadap ROA artinya penggunaan utang yang tidak dapat dikelola dengan baik dan optimal dapat merugikan perusahaan, karena pada dasarnya utang yang tinggi </w:t>
      </w:r>
      <w:proofErr w:type="gramStart"/>
      <w:r w:rsidRPr="00C55A56">
        <w:rPr>
          <w:rFonts w:ascii="Times New Roman" w:hAnsi="Times New Roman" w:cs="Times New Roman"/>
        </w:rPr>
        <w:t>akan</w:t>
      </w:r>
      <w:proofErr w:type="gramEnd"/>
      <w:r w:rsidRPr="00C55A56">
        <w:rPr>
          <w:rFonts w:ascii="Times New Roman" w:hAnsi="Times New Roman" w:cs="Times New Roman"/>
        </w:rPr>
        <w:t xml:space="preserve"> berdampak pada tingginya risiko </w:t>
      </w:r>
    </w:p>
    <w:p w:rsidR="00F23CE3" w:rsidRPr="00C55A56" w:rsidRDefault="00F23CE3" w:rsidP="00F23CE3">
      <w:pPr>
        <w:spacing w:after="0" w:line="276" w:lineRule="auto"/>
        <w:ind w:left="284" w:firstLine="567"/>
        <w:jc w:val="both"/>
        <w:rPr>
          <w:rFonts w:ascii="Times New Roman" w:hAnsi="Times New Roman" w:cs="Times New Roman"/>
          <w:color w:val="000000"/>
        </w:rPr>
      </w:pPr>
    </w:p>
    <w:p w:rsidR="00326D6D" w:rsidRPr="00C55A56" w:rsidRDefault="00326D6D" w:rsidP="00C55A56">
      <w:pPr>
        <w:spacing w:after="0" w:line="276" w:lineRule="auto"/>
        <w:rPr>
          <w:rFonts w:ascii="Times New Roman" w:hAnsi="Times New Roman" w:cs="Times New Roman"/>
          <w:b/>
        </w:rPr>
      </w:pPr>
      <w:r w:rsidRPr="00C55A56">
        <w:rPr>
          <w:rFonts w:ascii="Times New Roman" w:hAnsi="Times New Roman" w:cs="Times New Roman"/>
          <w:b/>
        </w:rPr>
        <w:t>KESIMPULAN</w:t>
      </w:r>
    </w:p>
    <w:p w:rsidR="00326D6D" w:rsidRPr="00C55A56" w:rsidRDefault="00326D6D" w:rsidP="00F23CE3">
      <w:pPr>
        <w:spacing w:after="0" w:line="276" w:lineRule="auto"/>
        <w:ind w:firstLine="567"/>
        <w:jc w:val="both"/>
        <w:rPr>
          <w:rFonts w:ascii="Times New Roman" w:hAnsi="Times New Roman" w:cs="Times New Roman"/>
          <w:lang w:val="id-ID"/>
        </w:rPr>
      </w:pPr>
      <w:r w:rsidRPr="00C55A56">
        <w:rPr>
          <w:rFonts w:ascii="Times New Roman" w:hAnsi="Times New Roman" w:cs="Times New Roman"/>
          <w:lang w:val="id-ID"/>
        </w:rPr>
        <w:t>Berdasarkan hasil analisis data dan pembahasan yang sudah diuraikan sebelumnya, maka dapat diambil kesimpulan sebagaimana berikut :</w:t>
      </w:r>
    </w:p>
    <w:p w:rsidR="0033430E" w:rsidRPr="00C55A56" w:rsidRDefault="002D07B9" w:rsidP="00C55A56">
      <w:pPr>
        <w:numPr>
          <w:ilvl w:val="0"/>
          <w:numId w:val="11"/>
        </w:numPr>
        <w:spacing w:after="0" w:line="276" w:lineRule="auto"/>
        <w:ind w:left="426"/>
        <w:jc w:val="both"/>
        <w:rPr>
          <w:rFonts w:ascii="Times New Roman" w:hAnsi="Times New Roman" w:cs="Times New Roman"/>
        </w:rPr>
      </w:pPr>
      <w:r w:rsidRPr="00C55A56">
        <w:rPr>
          <w:rFonts w:ascii="Times New Roman" w:hAnsi="Times New Roman" w:cs="Times New Roman"/>
          <w:iCs/>
        </w:rPr>
        <w:t>WCT</w:t>
      </w:r>
      <w:r w:rsidR="0033430E" w:rsidRPr="00C55A56">
        <w:rPr>
          <w:rFonts w:ascii="Times New Roman" w:hAnsi="Times New Roman" w:cs="Times New Roman"/>
        </w:rPr>
        <w:t xml:space="preserve"> berpengaruh negatif dan tidak signifikan terhadap Profabilitas pada perusahaam manufaktur sektor </w:t>
      </w:r>
      <w:r w:rsidR="0033430E" w:rsidRPr="00C55A56">
        <w:rPr>
          <w:rFonts w:ascii="Times New Roman" w:hAnsi="Times New Roman" w:cs="Times New Roman"/>
          <w:i/>
          <w:iCs/>
        </w:rPr>
        <w:t>food and beverage</w:t>
      </w:r>
      <w:r w:rsidR="0033430E" w:rsidRPr="00C55A56">
        <w:rPr>
          <w:rFonts w:ascii="Times New Roman" w:hAnsi="Times New Roman" w:cs="Times New Roman"/>
        </w:rPr>
        <w:t xml:space="preserve"> yang terdaftar di Bursa Efek Indonesia selama periode 2018-2020.</w:t>
      </w:r>
    </w:p>
    <w:p w:rsidR="0033430E" w:rsidRPr="00C55A56" w:rsidRDefault="0033430E" w:rsidP="00C55A56">
      <w:pPr>
        <w:numPr>
          <w:ilvl w:val="0"/>
          <w:numId w:val="11"/>
        </w:numPr>
        <w:spacing w:after="0" w:line="276" w:lineRule="auto"/>
        <w:ind w:left="426"/>
        <w:jc w:val="both"/>
        <w:rPr>
          <w:rFonts w:ascii="Times New Roman" w:hAnsi="Times New Roman" w:cs="Times New Roman"/>
        </w:rPr>
      </w:pPr>
      <w:r w:rsidRPr="00C55A56">
        <w:rPr>
          <w:rFonts w:ascii="Times New Roman" w:hAnsi="Times New Roman" w:cs="Times New Roman"/>
        </w:rPr>
        <w:t xml:space="preserve">Variabel </w:t>
      </w:r>
      <w:r w:rsidR="002D07B9" w:rsidRPr="00C55A56">
        <w:rPr>
          <w:rFonts w:ascii="Times New Roman" w:hAnsi="Times New Roman" w:cs="Times New Roman"/>
        </w:rPr>
        <w:t>CR</w:t>
      </w:r>
      <w:r w:rsidR="002D07B9" w:rsidRPr="00C55A56">
        <w:rPr>
          <w:rFonts w:ascii="Times New Roman" w:hAnsi="Times New Roman" w:cs="Times New Roman"/>
          <w:i/>
        </w:rPr>
        <w:t xml:space="preserve"> </w:t>
      </w:r>
      <w:r w:rsidRPr="00C55A56">
        <w:rPr>
          <w:rFonts w:ascii="Times New Roman" w:hAnsi="Times New Roman" w:cs="Times New Roman"/>
        </w:rPr>
        <w:t>berpengaruh positif signifikan terhadap (ROA) pada perusahaam manufaktur sektor food and beverage yang terdaftar di Bursa Efek Indonesia selama periode 2018-2020.</w:t>
      </w:r>
    </w:p>
    <w:p w:rsidR="0033430E" w:rsidRPr="00C55A56" w:rsidRDefault="0033430E" w:rsidP="00C55A56">
      <w:pPr>
        <w:numPr>
          <w:ilvl w:val="0"/>
          <w:numId w:val="11"/>
        </w:numPr>
        <w:spacing w:after="0" w:line="276" w:lineRule="auto"/>
        <w:ind w:left="426"/>
        <w:jc w:val="both"/>
        <w:rPr>
          <w:rFonts w:ascii="Times New Roman" w:hAnsi="Times New Roman" w:cs="Times New Roman"/>
          <w:b/>
          <w:bCs/>
        </w:rPr>
      </w:pPr>
      <w:r w:rsidRPr="00C55A56">
        <w:rPr>
          <w:rFonts w:ascii="Times New Roman" w:hAnsi="Times New Roman" w:cs="Times New Roman"/>
        </w:rPr>
        <w:t xml:space="preserve">Variabel </w:t>
      </w:r>
      <w:r w:rsidR="002D07B9" w:rsidRPr="00C55A56">
        <w:rPr>
          <w:rFonts w:ascii="Times New Roman" w:hAnsi="Times New Roman" w:cs="Times New Roman"/>
        </w:rPr>
        <w:t>DER</w:t>
      </w:r>
      <w:r w:rsidRPr="00C55A56">
        <w:rPr>
          <w:rFonts w:ascii="Times New Roman" w:hAnsi="Times New Roman" w:cs="Times New Roman"/>
        </w:rPr>
        <w:t xml:space="preserve"> berpengaruh negatif signifikan terhadap </w:t>
      </w:r>
      <w:r w:rsidR="002D07B9" w:rsidRPr="00C55A56">
        <w:rPr>
          <w:rFonts w:ascii="Times New Roman" w:hAnsi="Times New Roman" w:cs="Times New Roman"/>
        </w:rPr>
        <w:t>ROA</w:t>
      </w:r>
      <w:r w:rsidRPr="00C55A56">
        <w:rPr>
          <w:rFonts w:ascii="Times New Roman" w:hAnsi="Times New Roman" w:cs="Times New Roman"/>
        </w:rPr>
        <w:t xml:space="preserve">. </w:t>
      </w:r>
      <w:proofErr w:type="gramStart"/>
      <w:r w:rsidRPr="00C55A56">
        <w:rPr>
          <w:rFonts w:ascii="Times New Roman" w:hAnsi="Times New Roman" w:cs="Times New Roman"/>
        </w:rPr>
        <w:t>pada</w:t>
      </w:r>
      <w:proofErr w:type="gramEnd"/>
      <w:r w:rsidRPr="00C55A56">
        <w:rPr>
          <w:rFonts w:ascii="Times New Roman" w:hAnsi="Times New Roman" w:cs="Times New Roman"/>
        </w:rPr>
        <w:t xml:space="preserve"> perusahaam manufaktur sektor food and beverage yang terdaftar di Bursa Efek Indonesia selama periode 2018-2020.</w:t>
      </w:r>
      <w:r w:rsidRPr="00C55A56">
        <w:rPr>
          <w:rFonts w:ascii="Times New Roman" w:hAnsi="Times New Roman" w:cs="Times New Roman"/>
          <w:b/>
          <w:bCs/>
        </w:rPr>
        <w:t xml:space="preserve"> </w:t>
      </w:r>
    </w:p>
    <w:p w:rsidR="00326D6D" w:rsidRPr="00C55A56" w:rsidRDefault="00326D6D" w:rsidP="00C55A56">
      <w:pPr>
        <w:spacing w:after="0" w:line="276" w:lineRule="auto"/>
        <w:rPr>
          <w:rFonts w:ascii="Times New Roman" w:hAnsi="Times New Roman" w:cs="Times New Roman"/>
          <w:b/>
        </w:rPr>
      </w:pPr>
    </w:p>
    <w:p w:rsidR="00F23CE3" w:rsidRDefault="0033430E" w:rsidP="00C55A56">
      <w:pPr>
        <w:spacing w:after="0" w:line="276" w:lineRule="auto"/>
        <w:rPr>
          <w:rFonts w:ascii="Times New Roman" w:hAnsi="Times New Roman" w:cs="Times New Roman"/>
          <w:b/>
        </w:rPr>
      </w:pPr>
      <w:r w:rsidRPr="00C55A56">
        <w:rPr>
          <w:rFonts w:ascii="Times New Roman" w:hAnsi="Times New Roman" w:cs="Times New Roman"/>
          <w:b/>
        </w:rPr>
        <w:t xml:space="preserve">DAFTAR PUSTAKA </w:t>
      </w:r>
    </w:p>
    <w:sdt>
      <w:sdtPr>
        <w:rPr>
          <w:rFonts w:asciiTheme="minorHAnsi" w:hAnsiTheme="minorHAnsi"/>
          <w:color w:val="auto"/>
          <w:sz w:val="22"/>
        </w:rPr>
        <w:id w:val="11028039"/>
        <w:docPartObj>
          <w:docPartGallery w:val="Bibliographies"/>
          <w:docPartUnique/>
        </w:docPartObj>
      </w:sdtPr>
      <w:sdtEndPr>
        <w:rPr>
          <w:rFonts w:cs="Times New Roman"/>
        </w:rPr>
      </w:sdtEndPr>
      <w:sdtContent>
        <w:sdt>
          <w:sdtPr>
            <w:rPr>
              <w:rFonts w:asciiTheme="minorHAnsi" w:hAnsiTheme="minorHAnsi"/>
              <w:color w:val="auto"/>
              <w:sz w:val="22"/>
            </w:rPr>
            <w:id w:val="111145805"/>
            <w:bibliography/>
          </w:sdtPr>
          <w:sdtEndPr>
            <w:rPr>
              <w:rFonts w:cs="Times New Roman"/>
            </w:rPr>
          </w:sdtEndPr>
          <w:sdtContent>
            <w:p w:rsidR="0033430E" w:rsidRPr="00F23CE3" w:rsidRDefault="00DB31D5" w:rsidP="00F23CE3">
              <w:pPr>
                <w:pStyle w:val="ListParagraph"/>
                <w:numPr>
                  <w:ilvl w:val="0"/>
                  <w:numId w:val="12"/>
                </w:numPr>
                <w:spacing w:line="276" w:lineRule="auto"/>
                <w:ind w:left="567" w:hanging="567"/>
                <w:rPr>
                  <w:rFonts w:cs="Times New Roman"/>
                  <w:noProof/>
                </w:rPr>
              </w:pPr>
              <w:r w:rsidRPr="00C55A56">
                <w:rPr>
                  <w:rFonts w:eastAsiaTheme="minorEastAsia" w:cs="Times New Roman"/>
                </w:rPr>
                <w:fldChar w:fldCharType="begin"/>
              </w:r>
              <w:r w:rsidR="0033430E" w:rsidRPr="00F23CE3">
                <w:rPr>
                  <w:rFonts w:cs="Times New Roman"/>
                </w:rPr>
                <w:instrText xml:space="preserve"> BIBLIOGRAPHY </w:instrText>
              </w:r>
              <w:r w:rsidRPr="00C55A56">
                <w:rPr>
                  <w:rFonts w:eastAsiaTheme="minorEastAsia" w:cs="Times New Roman"/>
                </w:rPr>
                <w:fldChar w:fldCharType="separate"/>
              </w:r>
              <w:r w:rsidR="0033430E" w:rsidRPr="00F23CE3">
                <w:rPr>
                  <w:rFonts w:cs="Times New Roman"/>
                  <w:noProof/>
                </w:rPr>
                <w:t xml:space="preserve">Ambarwati, Y. &amp;. (2015). PENGARUH LIKUIDITAS, </w:t>
              </w:r>
              <w:r w:rsidR="0033430E" w:rsidRPr="00F23CE3">
                <w:rPr>
                  <w:rFonts w:cs="Times New Roman"/>
                </w:rPr>
                <w:t>Financial Leverage</w:t>
              </w:r>
              <w:r w:rsidR="0033430E" w:rsidRPr="00F23CE3">
                <w:rPr>
                  <w:rFonts w:cs="Times New Roman"/>
                  <w:noProof/>
                </w:rPr>
                <w:t>, PERPUTARAN. 3.</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Ambarwati, Y. &amp;. (2015). THE EFFECT OF LIQUIDITY, SOLVENCY, WORKING CAPITAL. 3.</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lastRenderedPageBreak/>
                <w:t>Aprilianty, H. d. (2019). Sari, R. P. (2020). Pengaruh Struktur Modal, Likuiditas Dan Profitabilitas Terhadap Nilai Perusahaan Food And Beverage Dengan Ukuran Perusahaan Sebagai Variabel Moderasi.</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Atun, A. d. (n.d.). Pengaruh Tax Planning, Profitabilitas, dan Likuiditas terhadap Nilai Perusahaan dengan Ukuran Perusahaan sebagai Variabel Moderasi (Studi Kasus Perusahaan Manufaktur yang Terdaftar di Bursa Efek Indonesia Tahun 2014-2018). </w:t>
              </w:r>
              <w:r w:rsidRPr="00C55A56">
                <w:rPr>
                  <w:rFonts w:ascii="Times New Roman" w:hAnsi="Times New Roman" w:cs="Times New Roman"/>
                  <w:i/>
                  <w:iCs/>
                  <w:noProof/>
                </w:rPr>
                <w:t>Jurnal Ilmiah Akuntansi dan Humanika, 9(3)</w:t>
              </w:r>
              <w:r w:rsidRPr="00C55A56">
                <w:rPr>
                  <w:rFonts w:ascii="Times New Roman" w:hAnsi="Times New Roman" w:cs="Times New Roman"/>
                  <w:noProof/>
                </w:rPr>
                <w:t xml:space="preserve"> , 222-234.</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Bintara. (2020). The Effect of Working Capital, Liquidity and Leverage on Profitability. </w:t>
              </w:r>
              <w:r w:rsidRPr="00C55A56">
                <w:rPr>
                  <w:rFonts w:ascii="Times New Roman" w:hAnsi="Times New Roman" w:cs="Times New Roman"/>
                  <w:i/>
                  <w:iCs/>
                  <w:noProof/>
                </w:rPr>
                <w:t>Saudi Journal of Economics and Finance Abbreviated, 4(1)</w:t>
              </w:r>
              <w:r w:rsidRPr="00C55A56">
                <w:rPr>
                  <w:rFonts w:ascii="Times New Roman" w:hAnsi="Times New Roman" w:cs="Times New Roman"/>
                  <w:noProof/>
                </w:rPr>
                <w:t xml:space="preserve"> , 28-35.</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Desak Putu Suciwati, P. Y. ( 3, Juli 2015 ). PENGARUH AKTIVITAS MODAL KERJA, LIKUIDITAS, DAN LEVERAGE. </w:t>
              </w:r>
              <w:r w:rsidRPr="00C55A56">
                <w:rPr>
                  <w:rFonts w:ascii="Times New Roman" w:hAnsi="Times New Roman" w:cs="Times New Roman"/>
                  <w:i/>
                  <w:iCs/>
                  <w:noProof/>
                </w:rPr>
                <w:t>Vol. 12 No. 3</w:t>
              </w:r>
              <w:r w:rsidRPr="00C55A56">
                <w:rPr>
                  <w:rFonts w:ascii="Times New Roman" w:hAnsi="Times New Roman" w:cs="Times New Roman"/>
                  <w:noProof/>
                </w:rPr>
                <w:t xml:space="preserve"> , 315 - 322.</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Erawati, C. P. (2017). Analisis Pengaruh Modal Kerja Likuiditas </w:t>
              </w:r>
              <w:r w:rsidRPr="00C55A56">
                <w:rPr>
                  <w:rFonts w:ascii="Times New Roman" w:hAnsi="Times New Roman" w:cs="Times New Roman"/>
                </w:rPr>
                <w:t>Financial Leverage</w:t>
              </w:r>
              <w:r w:rsidRPr="00C55A56">
                <w:rPr>
                  <w:rFonts w:ascii="Times New Roman" w:hAnsi="Times New Roman" w:cs="Times New Roman"/>
                  <w:noProof/>
                </w:rPr>
                <w:t xml:space="preserve"> Terhadap Profabilitas .</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Fahmi, I. (2012). Analisis Laporan Keuangan. </w:t>
              </w:r>
              <w:r w:rsidRPr="00C55A56">
                <w:rPr>
                  <w:rFonts w:ascii="Times New Roman" w:hAnsi="Times New Roman" w:cs="Times New Roman"/>
                  <w:i/>
                  <w:iCs/>
                  <w:noProof/>
                </w:rPr>
                <w:t>Bandung : Alfabeta</w:t>
              </w:r>
              <w:r w:rsidRPr="00C55A56">
                <w:rPr>
                  <w:rFonts w:ascii="Times New Roman" w:hAnsi="Times New Roman" w:cs="Times New Roman"/>
                  <w:noProof/>
                </w:rPr>
                <w:t xml:space="preserve"> .</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Fridayana Yudiaatmaja, d. I. (n.d.). Pengaruh Perputaran Modal Kerja, Leverage Dan Likuiditas terhadap Profabolitas Sub SektorMakanan dan Minuman yang Terdaftar di Bursa Efek 2012-2016. </w:t>
              </w:r>
              <w:r w:rsidRPr="00C55A56">
                <w:rPr>
                  <w:rFonts w:ascii="Times New Roman" w:hAnsi="Times New Roman" w:cs="Times New Roman"/>
                  <w:i/>
                  <w:iCs/>
                  <w:noProof/>
                </w:rPr>
                <w:t>Jurnal Administrasi Bisnis (JSB) 58(2)</w:t>
              </w:r>
              <w:r w:rsidRPr="00C55A56">
                <w:rPr>
                  <w:rFonts w:ascii="Times New Roman" w:hAnsi="Times New Roman" w:cs="Times New Roman"/>
                  <w:noProof/>
                </w:rPr>
                <w:t xml:space="preserve"> , 119-128.</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Gani, S. d. (2018). pengaruh dari Current Ratio (CR), Total Asset Turnover (TAT), Working Capital Turnover (WCT), Debt To EquityRatio (DER) terhadap Return On Asset (ROA) pada perusahan telekomunikasi yang terdaftar di BEI.</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Ghozali, I. (2013). Aplikasi Analisis Multivariate dengan Program IBM SPSS 21. Badan Penerbit UNDIP, Semarang.</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Gunde, Y. M. (n.d.). Analisis Pengaruh Leverage Terhadap Profitabilitas Pada Perusahaan Manufaktur Sub Industri Food And Beverages Yang Terdaftar di BEI (Periode 2012-2015). </w:t>
              </w:r>
              <w:r w:rsidRPr="00C55A56">
                <w:rPr>
                  <w:rFonts w:ascii="Times New Roman" w:hAnsi="Times New Roman" w:cs="Times New Roman"/>
                  <w:i/>
                  <w:iCs/>
                  <w:noProof/>
                </w:rPr>
                <w:t>Jurnal EMBA: Jurnal Riset Ekonomi, Manajemen, Bisnis Dan Akuntansi, 5(3).</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Habib. (2016). Pengaruh Faktor Fundamental dan Risiko Sistematik terhadap Return Saham Perusahaan Sektor Property di Bursa Efek Indonesia.</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Horne, J. C. ( 2013). Prinsip-prinsip Manajemen Keuangan. </w:t>
              </w:r>
              <w:r w:rsidRPr="00C55A56">
                <w:rPr>
                  <w:rFonts w:ascii="Times New Roman" w:hAnsi="Times New Roman" w:cs="Times New Roman"/>
                  <w:i/>
                  <w:iCs/>
                  <w:noProof/>
                </w:rPr>
                <w:t>Edisi 13.Buku 1. Jakarta: Salemba Empat.</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Horne, V. (1997). Pengaruh Aktivitas Modal Kerja Likuiditas </w:t>
              </w:r>
              <w:r w:rsidRPr="00C55A56">
                <w:rPr>
                  <w:rFonts w:ascii="Times New Roman" w:hAnsi="Times New Roman" w:cs="Times New Roman"/>
                </w:rPr>
                <w:t>Financial Leverage</w:t>
              </w:r>
              <w:r w:rsidRPr="00C55A56">
                <w:rPr>
                  <w:rFonts w:ascii="Times New Roman" w:hAnsi="Times New Roman" w:cs="Times New Roman"/>
                  <w:noProof/>
                </w:rPr>
                <w:t xml:space="preserve"> terhadap Profabilitas. </w:t>
              </w:r>
              <w:r w:rsidRPr="00C55A56">
                <w:rPr>
                  <w:rFonts w:ascii="Times New Roman" w:hAnsi="Times New Roman" w:cs="Times New Roman"/>
                  <w:i/>
                  <w:iCs/>
                  <w:noProof/>
                </w:rPr>
                <w:t>Jurnal Stindo Medan Vol.2 No.2 1 April 2020</w:t>
              </w:r>
              <w:r w:rsidRPr="00C55A56">
                <w:rPr>
                  <w:rFonts w:ascii="Times New Roman" w:hAnsi="Times New Roman" w:cs="Times New Roman"/>
                  <w:noProof/>
                </w:rPr>
                <w:t xml:space="preserve"> , 217.</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Ismiati, P. d. (2013). PENGARUH PERPUTARAN MODAL KERJA TERHADAP PROFITABILITAS PERUSAHAAN .</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Isnani, I. W. (2019). Pengaruh Aktivitas Modal Kerja, Likuditas, dan </w:t>
              </w:r>
              <w:r w:rsidRPr="00C55A56">
                <w:rPr>
                  <w:rFonts w:ascii="Times New Roman" w:hAnsi="Times New Roman" w:cs="Times New Roman"/>
                </w:rPr>
                <w:t>Financial Leverage</w:t>
              </w:r>
              <w:r w:rsidRPr="00C55A56">
                <w:rPr>
                  <w:rFonts w:ascii="Times New Roman" w:hAnsi="Times New Roman" w:cs="Times New Roman"/>
                  <w:noProof/>
                </w:rPr>
                <w:t xml:space="preserve"> terhadap Profitabilitas Perusahaan Farmasi. </w:t>
              </w:r>
              <w:r w:rsidRPr="00C55A56">
                <w:rPr>
                  <w:rFonts w:ascii="Times New Roman" w:hAnsi="Times New Roman" w:cs="Times New Roman"/>
                  <w:i/>
                  <w:iCs/>
                  <w:noProof/>
                </w:rPr>
                <w:t>JURNAL ONLINE INSAN AKUNTAN, Vol.4, E-ISSN: 2528-0163</w:t>
              </w:r>
              <w:r w:rsidRPr="00C55A56">
                <w:rPr>
                  <w:rFonts w:ascii="Times New Roman" w:hAnsi="Times New Roman" w:cs="Times New Roman"/>
                  <w:noProof/>
                </w:rPr>
                <w:t xml:space="preserve"> , 147-156.</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Kasmir. (2017). Analisis Laporan Keuangan . </w:t>
              </w:r>
              <w:r w:rsidRPr="00C55A56">
                <w:rPr>
                  <w:rFonts w:ascii="Times New Roman" w:hAnsi="Times New Roman" w:cs="Times New Roman"/>
                  <w:i/>
                  <w:iCs/>
                  <w:noProof/>
                </w:rPr>
                <w:t>Jakata : PT Raja Grafindo Persada</w:t>
              </w:r>
              <w:r w:rsidRPr="00C55A56">
                <w:rPr>
                  <w:rFonts w:ascii="Times New Roman" w:hAnsi="Times New Roman" w:cs="Times New Roman"/>
                  <w:noProof/>
                </w:rPr>
                <w:t xml:space="preserve"> .</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Kasmir. (2016). Analisis Lporan Keuangan PT. Raja Graf indo Persada, Jakarta. 314.</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lastRenderedPageBreak/>
                <w:t xml:space="preserve">Kasmir. (2008). PENGARUH MODAL KERJA DAN LIKUIDITAS TERHADAP PROFITABILITAS PADA PERUSAHAAN TEKSTIL DAN GARMENT. </w:t>
              </w:r>
              <w:r w:rsidRPr="00C55A56">
                <w:rPr>
                  <w:rFonts w:ascii="Times New Roman" w:hAnsi="Times New Roman" w:cs="Times New Roman"/>
                  <w:i/>
                  <w:iCs/>
                  <w:noProof/>
                </w:rPr>
                <w:t>Doctoral dissertation, Politeknik Negeri Sriwijaya</w:t>
              </w:r>
              <w:r w:rsidRPr="00C55A56">
                <w:rPr>
                  <w:rFonts w:ascii="Times New Roman" w:hAnsi="Times New Roman" w:cs="Times New Roman"/>
                  <w:noProof/>
                </w:rPr>
                <w:t xml:space="preserve"> , 89.</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Mahirun, A. S. (2019). Manajeman Keuangan.</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Mahulae, D. Y. (April 2020). ANALISIS PENGARUH AKTIVITAS MODAL KERJA, LIKUIDITAS, DAN. </w:t>
              </w:r>
              <w:r w:rsidRPr="00C55A56">
                <w:rPr>
                  <w:rFonts w:ascii="Times New Roman" w:hAnsi="Times New Roman" w:cs="Times New Roman"/>
                  <w:i/>
                  <w:iCs/>
                  <w:noProof/>
                </w:rPr>
                <w:t xml:space="preserve">JUMANSI STINDO” Medan Vol. 2 No. 1 </w:t>
              </w:r>
              <w:r w:rsidRPr="00C55A56">
                <w:rPr>
                  <w:rFonts w:ascii="Times New Roman" w:hAnsi="Times New Roman" w:cs="Times New Roman"/>
                  <w:noProof/>
                </w:rPr>
                <w:t>.</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Majluf, M. d. (1984). Corporate Financing and Investment Decision When Firm Have Information That Investor do not Have. </w:t>
              </w:r>
              <w:r w:rsidRPr="00C55A56">
                <w:rPr>
                  <w:rFonts w:ascii="Times New Roman" w:hAnsi="Times New Roman" w:cs="Times New Roman"/>
                  <w:i/>
                  <w:iCs/>
                  <w:noProof/>
                </w:rPr>
                <w:t>Journal of Financial Economic, Vol. 13</w:t>
              </w:r>
              <w:r w:rsidRPr="00C55A56">
                <w:rPr>
                  <w:rFonts w:ascii="Times New Roman" w:hAnsi="Times New Roman" w:cs="Times New Roman"/>
                  <w:noProof/>
                </w:rPr>
                <w:t xml:space="preserve"> .</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Meidiyustiani, R. (2016). THE EFFECT OF LIQUIDITY, SOLVENCY, WORKING CAPITAL. 3.</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Muzayyanatur. (2017). Pengaruh Aktivitas modal kerja, likuiditas dan </w:t>
              </w:r>
              <w:r w:rsidRPr="00C55A56">
                <w:rPr>
                  <w:rFonts w:ascii="Times New Roman" w:hAnsi="Times New Roman" w:cs="Times New Roman"/>
                </w:rPr>
                <w:t>Financial Leverage</w:t>
              </w:r>
              <w:r w:rsidRPr="00C55A56">
                <w:rPr>
                  <w:rFonts w:ascii="Times New Roman" w:hAnsi="Times New Roman" w:cs="Times New Roman"/>
                  <w:noProof/>
                </w:rPr>
                <w:t xml:space="preserve"> terhadap profitabilitas pada perusahaan food and beverage yang terdaftar di bursa efek. </w:t>
              </w:r>
              <w:r w:rsidRPr="00C55A56">
                <w:rPr>
                  <w:rFonts w:ascii="Times New Roman" w:hAnsi="Times New Roman" w:cs="Times New Roman"/>
                  <w:i/>
                  <w:iCs/>
                  <w:noProof/>
                </w:rPr>
                <w:t>Jurnal ilmiah riset manajemen 6 (01), Fakultas Ekonomi dan Bisnis Unisma</w:t>
              </w:r>
              <w:r w:rsidRPr="00C55A56">
                <w:rPr>
                  <w:rFonts w:ascii="Times New Roman" w:hAnsi="Times New Roman" w:cs="Times New Roman"/>
                  <w:noProof/>
                </w:rPr>
                <w:t xml:space="preserve"> .</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Nurhayati. (2012). Metodelogi Penelitian Praktis. </w:t>
              </w:r>
              <w:r w:rsidRPr="00C55A56">
                <w:rPr>
                  <w:rFonts w:ascii="Times New Roman" w:hAnsi="Times New Roman" w:cs="Times New Roman"/>
                  <w:i/>
                  <w:iCs/>
                  <w:noProof/>
                </w:rPr>
                <w:t>Edisi Kedua. Universitas Pekalongan.</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Pohan, N. d. (2018). Pengaruh Profitabilitas Dan Pengungkapan Corporate Social Responsibility Terhadap Nilai Perusahaan Dengan Ukuran Perusahaan Sebagai Variabel Moderasi. </w:t>
              </w:r>
              <w:r w:rsidRPr="00C55A56">
                <w:rPr>
                  <w:rFonts w:ascii="Times New Roman" w:hAnsi="Times New Roman" w:cs="Times New Roman"/>
                  <w:i/>
                  <w:iCs/>
                  <w:noProof/>
                </w:rPr>
                <w:t>Jurnal Akuntansi Trisakti, 5(1)</w:t>
              </w:r>
              <w:r w:rsidRPr="00C55A56">
                <w:rPr>
                  <w:rFonts w:ascii="Times New Roman" w:hAnsi="Times New Roman" w:cs="Times New Roman"/>
                  <w:noProof/>
                </w:rPr>
                <w:t xml:space="preserve"> , 41-52.</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Pujiastuti, H. d. (n.d.). Dasar-dasar Manajemen Keuangan. </w:t>
              </w:r>
              <w:r w:rsidRPr="00C55A56">
                <w:rPr>
                  <w:rFonts w:ascii="Times New Roman" w:hAnsi="Times New Roman" w:cs="Times New Roman"/>
                  <w:i/>
                  <w:iCs/>
                  <w:noProof/>
                </w:rPr>
                <w:t>Edisi Ketujuh. Yogyakarta: Unit Penerbit dan Percetakan (UPP STIM YKPN).</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Rahayu, S. M. (2019). he reciprocal relationship between profitability and capital structure and its impacts on the corporate values of manufacturing companies in Indonesia. </w:t>
              </w:r>
              <w:r w:rsidRPr="00C55A56">
                <w:rPr>
                  <w:rFonts w:ascii="Times New Roman" w:hAnsi="Times New Roman" w:cs="Times New Roman"/>
                  <w:i/>
                  <w:iCs/>
                  <w:noProof/>
                </w:rPr>
                <w:t>International Journal of Productivity and Performance Management.</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Sari, S. W. (2017). Pengaruh Strktur Modal, Likuiditas terhadap Prfabilitas pada studi Bisnis Makanan dan sektor Minuman di BEI.</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Sartono. (n.d.). Manajemen Keuangan Teori dan Aplikasi Yogyakarta BFEE .</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Sawir. (2001). Analisis Kinerja Keuangan dan Perencanaan Keuangan Perusahaan, PT. Gramedia Pustaka Utama, Jakarta. 11.</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Sofie, N. &amp;. (2015). THE EFFECT OF LIQUIDITY, SOLVENCY, WORKING CAPITAL. 3.</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Sri, A. d. (2012). pengaruh Aktivitas modal kerja likuiditas </w:t>
              </w:r>
              <w:r w:rsidRPr="00C55A56">
                <w:rPr>
                  <w:rFonts w:ascii="Times New Roman" w:hAnsi="Times New Roman" w:cs="Times New Roman"/>
                </w:rPr>
                <w:t>Financial Leverage</w:t>
              </w:r>
              <w:r w:rsidRPr="00C55A56">
                <w:rPr>
                  <w:rFonts w:ascii="Times New Roman" w:hAnsi="Times New Roman" w:cs="Times New Roman"/>
                  <w:noProof/>
                </w:rPr>
                <w:t xml:space="preserve"> terhadap profabilitas.</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Suci, K. T. (2021). Pengaruh Perputaran Modal Kerja dan Likuiditas Terhadap Profabilitas pada Sub Sektor Property dan Real Estate.</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Sutopo. (2015). Pengaruh modal kerja, likuiditas dan </w:t>
              </w:r>
              <w:r w:rsidRPr="00C55A56">
                <w:rPr>
                  <w:rFonts w:ascii="Times New Roman" w:hAnsi="Times New Roman" w:cs="Times New Roman"/>
                </w:rPr>
                <w:t>Financial Leverage</w:t>
              </w:r>
              <w:r w:rsidRPr="00C55A56">
                <w:rPr>
                  <w:rFonts w:ascii="Times New Roman" w:hAnsi="Times New Roman" w:cs="Times New Roman"/>
                  <w:noProof/>
                </w:rPr>
                <w:t xml:space="preserve"> terhadap profabilitas pada perusahaan Ago di BEI.</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Syafi, H. d. (n.d.). Analisis Kritis Atas Laporan Keuangan. (Edisi Pertama, Cet Ke-4), Jakarta: PT. Raja Grafindo Persada. 304.</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lastRenderedPageBreak/>
                <w:t xml:space="preserve">Tamara. (2019). PENGARUH </w:t>
              </w:r>
              <w:r w:rsidRPr="00C55A56">
                <w:rPr>
                  <w:rFonts w:ascii="Times New Roman" w:hAnsi="Times New Roman" w:cs="Times New Roman"/>
                </w:rPr>
                <w:t>Financial Leverage</w:t>
              </w:r>
              <w:r w:rsidRPr="00C55A56">
                <w:rPr>
                  <w:rFonts w:ascii="Times New Roman" w:hAnsi="Times New Roman" w:cs="Times New Roman"/>
                  <w:noProof/>
                </w:rPr>
                <w:t xml:space="preserve"> DAN LIKUIDITAS TERHADAP PROFITABILITAS PERUSAHAAN MAKANAN DAN MINUMAN YANG TERDAFTAR DI BEI. 3.</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Tunggal. (1995). Dasardasar Analisis Laporan dasar Analisis Laporan Keuangan. </w:t>
              </w:r>
              <w:r w:rsidRPr="00C55A56">
                <w:rPr>
                  <w:rFonts w:ascii="Times New Roman" w:hAnsi="Times New Roman" w:cs="Times New Roman"/>
                  <w:i/>
                  <w:iCs/>
                  <w:noProof/>
                </w:rPr>
                <w:t>Yogyakarta Rhineka Cipta</w:t>
              </w:r>
              <w:r w:rsidRPr="00C55A56">
                <w:rPr>
                  <w:rFonts w:ascii="Times New Roman" w:hAnsi="Times New Roman" w:cs="Times New Roman"/>
                  <w:noProof/>
                </w:rPr>
                <w:t xml:space="preserve"> , 92.</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Wartini. (2011). PENGARUHAKTIVITAS MODAL KERJA, LIKUIDITAS DAN </w:t>
              </w:r>
              <w:r w:rsidRPr="00C55A56">
                <w:rPr>
                  <w:rFonts w:ascii="Times New Roman" w:hAnsi="Times New Roman" w:cs="Times New Roman"/>
                </w:rPr>
                <w:t>Financial Leverage</w:t>
              </w:r>
              <w:r w:rsidRPr="00C55A56">
                <w:rPr>
                  <w:rFonts w:ascii="Times New Roman" w:hAnsi="Times New Roman" w:cs="Times New Roman"/>
                  <w:noProof/>
                </w:rPr>
                <w:t xml:space="preserve"> TERHADAP PROFITABILITAS PADA PERUSAHAAN. </w:t>
              </w:r>
              <w:r w:rsidRPr="00C55A56">
                <w:rPr>
                  <w:rFonts w:ascii="Times New Roman" w:hAnsi="Times New Roman" w:cs="Times New Roman"/>
                  <w:i/>
                  <w:iCs/>
                  <w:noProof/>
                </w:rPr>
                <w:t>e – Jurnal Riset Manajemen</w:t>
              </w:r>
              <w:r w:rsidRPr="00C55A56">
                <w:rPr>
                  <w:rFonts w:ascii="Times New Roman" w:hAnsi="Times New Roman" w:cs="Times New Roman"/>
                  <w:noProof/>
                </w:rPr>
                <w:t xml:space="preserve"> , 34.</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Wijaya, K. d. (2016). FINON (Financial Non Finance) Manajemen Keuangan untuk Non Keuangan: Menjadi Tahu dan Lebih Tahu.</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wirama, D. d. (2017). Pecking order theory: pengaruh profitabilitas dan pertumbuhan perusahaan pada keputusan pendanaan perusahaan. </w:t>
              </w:r>
              <w:r w:rsidRPr="00C55A56">
                <w:rPr>
                  <w:rFonts w:ascii="Times New Roman" w:hAnsi="Times New Roman" w:cs="Times New Roman"/>
                  <w:i/>
                  <w:iCs/>
                  <w:noProof/>
                </w:rPr>
                <w:t>E-Jurnal Akuntansi Universitas Udayana, 18(3)</w:t>
              </w:r>
              <w:r w:rsidRPr="00C55A56">
                <w:rPr>
                  <w:rFonts w:ascii="Times New Roman" w:hAnsi="Times New Roman" w:cs="Times New Roman"/>
                  <w:noProof/>
                </w:rPr>
                <w:t xml:space="preserve"> .</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Worokinasih, I. A. (2018). PENGARUH PERPUTARAN MODAL KERJA, LEVERAGE DAN LIKUIDITAS TERHADAP PROFITABILITAS (Studi pada Perusahaan Sub Sektor Makanan dan Minuman yang Terdaftar di Bursa Efek Indonesia padaTahun 2012-2016). </w:t>
              </w:r>
              <w:r w:rsidRPr="00C55A56">
                <w:rPr>
                  <w:rFonts w:ascii="Times New Roman" w:hAnsi="Times New Roman" w:cs="Times New Roman"/>
                  <w:i/>
                  <w:iCs/>
                  <w:noProof/>
                </w:rPr>
                <w:t>Jurnal Administrasi Bisnis (JAB)|Vol. 58 No.2 Mei 2018|</w:t>
              </w:r>
              <w:r w:rsidRPr="00C55A56">
                <w:rPr>
                  <w:rFonts w:ascii="Times New Roman" w:hAnsi="Times New Roman" w:cs="Times New Roman"/>
                  <w:noProof/>
                </w:rPr>
                <w:t xml:space="preserve"> .</w:t>
              </w:r>
            </w:p>
            <w:p w:rsidR="0033430E" w:rsidRPr="00C55A56" w:rsidRDefault="0033430E" w:rsidP="00F23CE3">
              <w:pPr>
                <w:pStyle w:val="Bibliography"/>
                <w:numPr>
                  <w:ilvl w:val="0"/>
                  <w:numId w:val="12"/>
                </w:numPr>
                <w:spacing w:after="60"/>
                <w:ind w:left="567" w:hanging="567"/>
                <w:jc w:val="both"/>
                <w:rPr>
                  <w:rFonts w:ascii="Times New Roman" w:hAnsi="Times New Roman" w:cs="Times New Roman"/>
                  <w:noProof/>
                </w:rPr>
              </w:pPr>
              <w:r w:rsidRPr="00C55A56">
                <w:rPr>
                  <w:rFonts w:ascii="Times New Roman" w:hAnsi="Times New Roman" w:cs="Times New Roman"/>
                  <w:noProof/>
                </w:rPr>
                <w:t xml:space="preserve">Zamit. (2001). Manajemen Keuangan. </w:t>
              </w:r>
              <w:r w:rsidRPr="00C55A56">
                <w:rPr>
                  <w:rFonts w:ascii="Times New Roman" w:hAnsi="Times New Roman" w:cs="Times New Roman"/>
                  <w:i/>
                  <w:iCs/>
                  <w:noProof/>
                </w:rPr>
                <w:t>Ringkasan Teori dan penyelesaian soal. Yogyakarta Ekonisia</w:t>
              </w:r>
              <w:r w:rsidRPr="00C55A56">
                <w:rPr>
                  <w:rFonts w:ascii="Times New Roman" w:hAnsi="Times New Roman" w:cs="Times New Roman"/>
                  <w:noProof/>
                </w:rPr>
                <w:t xml:space="preserve"> , 3.</w:t>
              </w:r>
            </w:p>
            <w:p w:rsidR="0033430E" w:rsidRPr="00C55A56" w:rsidRDefault="00DB31D5" w:rsidP="00F23CE3">
              <w:pPr>
                <w:spacing w:after="60" w:line="276" w:lineRule="auto"/>
                <w:ind w:left="567" w:hanging="567"/>
                <w:jc w:val="both"/>
                <w:rPr>
                  <w:rFonts w:ascii="Times New Roman" w:hAnsi="Times New Roman" w:cs="Times New Roman"/>
                </w:rPr>
              </w:pPr>
              <w:r w:rsidRPr="00C55A56">
                <w:rPr>
                  <w:rFonts w:ascii="Times New Roman" w:hAnsi="Times New Roman" w:cs="Times New Roman"/>
                </w:rPr>
                <w:fldChar w:fldCharType="end"/>
              </w:r>
            </w:p>
          </w:sdtContent>
        </w:sdt>
      </w:sdtContent>
    </w:sdt>
    <w:p w:rsidR="0033430E" w:rsidRPr="00C55A56" w:rsidRDefault="0033430E" w:rsidP="00C55A56">
      <w:pPr>
        <w:spacing w:after="0" w:line="276" w:lineRule="auto"/>
        <w:rPr>
          <w:rFonts w:ascii="Times New Roman" w:hAnsi="Times New Roman" w:cs="Times New Roman"/>
          <w:b/>
        </w:rPr>
      </w:pPr>
    </w:p>
    <w:sectPr w:rsidR="0033430E" w:rsidRPr="00C55A56" w:rsidSect="002810BC">
      <w:headerReference w:type="default" r:id="rId15"/>
      <w:footerReference w:type="default" r:id="rId16"/>
      <w:pgSz w:w="11907" w:h="16839" w:code="9"/>
      <w:pgMar w:top="1701" w:right="1701" w:bottom="1701" w:left="2268" w:header="709" w:footer="709" w:gutter="0"/>
      <w:pgNumType w:start="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677" w:rsidRDefault="00E54677" w:rsidP="002810BC">
      <w:pPr>
        <w:spacing w:after="0" w:line="240" w:lineRule="auto"/>
      </w:pPr>
      <w:r>
        <w:separator/>
      </w:r>
    </w:p>
  </w:endnote>
  <w:endnote w:type="continuationSeparator" w:id="0">
    <w:p w:rsidR="00E54677" w:rsidRDefault="00E54677" w:rsidP="0028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66245"/>
      <w:docPartObj>
        <w:docPartGallery w:val="Page Numbers (Bottom of Page)"/>
        <w:docPartUnique/>
      </w:docPartObj>
    </w:sdtPr>
    <w:sdtEndPr>
      <w:rPr>
        <w:noProof/>
      </w:rPr>
    </w:sdtEndPr>
    <w:sdtContent>
      <w:p w:rsidR="002810BC" w:rsidRDefault="002810BC" w:rsidP="002810BC">
        <w:pPr>
          <w:pStyle w:val="Footer"/>
          <w:jc w:val="right"/>
        </w:pPr>
        <w:r>
          <w:fldChar w:fldCharType="begin"/>
        </w:r>
        <w:r>
          <w:instrText xml:space="preserve"> PAGE   \* MERGEFORMAT </w:instrText>
        </w:r>
        <w:r>
          <w:fldChar w:fldCharType="separate"/>
        </w:r>
        <w:r w:rsidR="009F68C8">
          <w:rPr>
            <w:noProof/>
          </w:rPr>
          <w:t>87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677" w:rsidRDefault="00E54677" w:rsidP="002810BC">
      <w:pPr>
        <w:spacing w:after="0" w:line="240" w:lineRule="auto"/>
      </w:pPr>
      <w:r>
        <w:separator/>
      </w:r>
    </w:p>
  </w:footnote>
  <w:footnote w:type="continuationSeparator" w:id="0">
    <w:p w:rsidR="00E54677" w:rsidRDefault="00E54677" w:rsidP="00281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C8" w:rsidRPr="009F68C8" w:rsidRDefault="009F68C8" w:rsidP="009F68C8">
    <w:pPr>
      <w:pStyle w:val="Footer"/>
      <w:rPr>
        <w:rFonts w:ascii="Arial" w:hAnsi="Arial" w:cs="Arial"/>
        <w:i/>
        <w:szCs w:val="20"/>
      </w:rPr>
    </w:pPr>
    <w:r w:rsidRPr="00B45A55">
      <w:rPr>
        <w:rFonts w:ascii="Arial" w:hAnsi="Arial" w:cs="Arial"/>
        <w:i/>
        <w:szCs w:val="20"/>
      </w:rPr>
      <w:t>PROSIDING SEMINAR NASIONAL FEB UNIKAL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C6AE3"/>
    <w:multiLevelType w:val="hybridMultilevel"/>
    <w:tmpl w:val="CD2CA996"/>
    <w:lvl w:ilvl="0" w:tplc="9D5EB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67F13"/>
    <w:multiLevelType w:val="multilevel"/>
    <w:tmpl w:val="D4FEB212"/>
    <w:lvl w:ilvl="0">
      <w:start w:val="1"/>
      <w:numFmt w:val="upperRoman"/>
      <w:suff w:val="nothing"/>
      <w:lvlText w:val="BAB %1"/>
      <w:lvlJc w:val="left"/>
      <w:pPr>
        <w:ind w:left="0" w:firstLine="0"/>
      </w:pPr>
      <w:rPr>
        <w:rFonts w:hint="default"/>
      </w:rPr>
    </w:lvl>
    <w:lvl w:ilvl="1">
      <w:start w:val="1"/>
      <w:numFmt w:val="decimal"/>
      <w:isLgl/>
      <w:lvlText w:val="%1.%2."/>
      <w:lvlJc w:val="left"/>
      <w:pPr>
        <w:ind w:left="454" w:hanging="454"/>
      </w:pPr>
      <w:rPr>
        <w:rFonts w:hint="default"/>
      </w:rPr>
    </w:lvl>
    <w:lvl w:ilvl="2">
      <w:start w:val="1"/>
      <w:numFmt w:val="decimal"/>
      <w:isLgl/>
      <w:lvlText w:val="%1.%2.%3."/>
      <w:lvlJc w:val="left"/>
      <w:pPr>
        <w:ind w:left="1134"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4"/>
        <w:szCs w:val="24"/>
      </w:rPr>
    </w:lvl>
    <w:lvl w:ilvl="7">
      <w:start w:val="1"/>
      <w:numFmt w:val="lowerLetter"/>
      <w:lvlText w:val="%8."/>
      <w:lvlJc w:val="left"/>
      <w:pPr>
        <w:ind w:left="2880" w:hanging="360"/>
      </w:pPr>
      <w:rPr>
        <w:rFonts w:hint="default"/>
        <w:sz w:val="24"/>
        <w:szCs w:val="24"/>
      </w:rPr>
    </w:lvl>
    <w:lvl w:ilvl="8">
      <w:start w:val="1"/>
      <w:numFmt w:val="lowerRoman"/>
      <w:lvlText w:val="%9."/>
      <w:lvlJc w:val="left"/>
      <w:pPr>
        <w:ind w:left="3240" w:hanging="360"/>
      </w:pPr>
      <w:rPr>
        <w:rFonts w:hint="default"/>
      </w:rPr>
    </w:lvl>
  </w:abstractNum>
  <w:abstractNum w:abstractNumId="2">
    <w:nsid w:val="1B9C631F"/>
    <w:multiLevelType w:val="hybridMultilevel"/>
    <w:tmpl w:val="D124CCF8"/>
    <w:lvl w:ilvl="0" w:tplc="EA542E40">
      <w:start w:val="1"/>
      <w:numFmt w:val="decimal"/>
      <w:lvlText w:val="%1."/>
      <w:lvlJc w:val="left"/>
      <w:pPr>
        <w:ind w:left="786" w:hanging="360"/>
      </w:pPr>
      <w:rPr>
        <w:rFonts w:ascii="Times New Roman" w:eastAsia="Calibri" w:hAnsi="Times New Roman" w:cs="Times New Roman"/>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nsid w:val="1D2E2879"/>
    <w:multiLevelType w:val="multilevel"/>
    <w:tmpl w:val="66D09AFC"/>
    <w:lvl w:ilvl="0">
      <w:start w:val="1"/>
      <w:numFmt w:val="upperRoman"/>
      <w:suff w:val="nothing"/>
      <w:lvlText w:val="BAB %1"/>
      <w:lvlJc w:val="left"/>
      <w:pPr>
        <w:ind w:left="0" w:firstLine="0"/>
      </w:pPr>
      <w:rPr>
        <w:rFonts w:hint="default"/>
      </w:rPr>
    </w:lvl>
    <w:lvl w:ilvl="1">
      <w:start w:val="1"/>
      <w:numFmt w:val="decimal"/>
      <w:isLgl/>
      <w:lvlText w:val="%1.%2."/>
      <w:lvlJc w:val="left"/>
      <w:pPr>
        <w:ind w:left="454" w:hanging="454"/>
      </w:pPr>
      <w:rPr>
        <w:rFonts w:hint="default"/>
      </w:rPr>
    </w:lvl>
    <w:lvl w:ilvl="2">
      <w:start w:val="1"/>
      <w:numFmt w:val="decimal"/>
      <w:isLgl/>
      <w:lvlText w:val="%1.%2.%3."/>
      <w:lvlJc w:val="left"/>
      <w:pPr>
        <w:ind w:left="1134"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4"/>
        <w:szCs w:val="24"/>
      </w:rPr>
    </w:lvl>
    <w:lvl w:ilvl="7">
      <w:start w:val="1"/>
      <w:numFmt w:val="lowerLetter"/>
      <w:lvlText w:val="%8."/>
      <w:lvlJc w:val="left"/>
      <w:pPr>
        <w:ind w:left="2880" w:hanging="360"/>
      </w:pPr>
      <w:rPr>
        <w:rFonts w:hint="default"/>
        <w:sz w:val="24"/>
        <w:szCs w:val="24"/>
      </w:rPr>
    </w:lvl>
    <w:lvl w:ilvl="8">
      <w:start w:val="1"/>
      <w:numFmt w:val="lowerRoman"/>
      <w:lvlText w:val="%9."/>
      <w:lvlJc w:val="left"/>
      <w:pPr>
        <w:ind w:left="3240" w:hanging="360"/>
      </w:pPr>
      <w:rPr>
        <w:rFonts w:hint="default"/>
      </w:rPr>
    </w:lvl>
  </w:abstractNum>
  <w:abstractNum w:abstractNumId="4">
    <w:nsid w:val="29BB248F"/>
    <w:multiLevelType w:val="hybridMultilevel"/>
    <w:tmpl w:val="EB6C3F30"/>
    <w:lvl w:ilvl="0" w:tplc="A0CA0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1D674A"/>
    <w:multiLevelType w:val="hybridMultilevel"/>
    <w:tmpl w:val="D0CCA38C"/>
    <w:lvl w:ilvl="0" w:tplc="724A0060">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41621C9A"/>
    <w:multiLevelType w:val="multilevel"/>
    <w:tmpl w:val="DB52744E"/>
    <w:lvl w:ilvl="0">
      <w:start w:val="1"/>
      <w:numFmt w:val="upperRoman"/>
      <w:pStyle w:val="Heading1"/>
      <w:suff w:val="nothing"/>
      <w:lvlText w:val="BAB %1"/>
      <w:lvlJc w:val="left"/>
      <w:pPr>
        <w:ind w:left="0" w:firstLine="0"/>
      </w:pPr>
      <w:rPr>
        <w:rFonts w:hint="default"/>
      </w:rPr>
    </w:lvl>
    <w:lvl w:ilvl="1">
      <w:start w:val="1"/>
      <w:numFmt w:val="decimal"/>
      <w:pStyle w:val="Heading2"/>
      <w:isLgl/>
      <w:lvlText w:val="%1.%2."/>
      <w:lvlJc w:val="left"/>
      <w:pPr>
        <w:ind w:left="454" w:hanging="454"/>
      </w:pPr>
      <w:rPr>
        <w:rFonts w:hint="default"/>
      </w:rPr>
    </w:lvl>
    <w:lvl w:ilvl="2">
      <w:start w:val="1"/>
      <w:numFmt w:val="decimal"/>
      <w:pStyle w:val="Heading3"/>
      <w:isLgl/>
      <w:lvlText w:val="%1.%2.%3."/>
      <w:lvlJc w:val="left"/>
      <w:pPr>
        <w:ind w:left="1134"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3CF6718"/>
    <w:multiLevelType w:val="hybridMultilevel"/>
    <w:tmpl w:val="02223E0A"/>
    <w:lvl w:ilvl="0" w:tplc="04090019">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5D5300BD"/>
    <w:multiLevelType w:val="hybridMultilevel"/>
    <w:tmpl w:val="8C0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F65AFC"/>
    <w:multiLevelType w:val="hybridMultilevel"/>
    <w:tmpl w:val="45566654"/>
    <w:lvl w:ilvl="0" w:tplc="17906C5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49798D"/>
    <w:multiLevelType w:val="hybridMultilevel"/>
    <w:tmpl w:val="70C26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CB7935"/>
    <w:multiLevelType w:val="hybridMultilevel"/>
    <w:tmpl w:val="A52E612A"/>
    <w:lvl w:ilvl="0" w:tplc="12A81104">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6"/>
  </w:num>
  <w:num w:numId="2">
    <w:abstractNumId w:val="3"/>
  </w:num>
  <w:num w:numId="3">
    <w:abstractNumId w:val="7"/>
  </w:num>
  <w:num w:numId="4">
    <w:abstractNumId w:val="9"/>
  </w:num>
  <w:num w:numId="5">
    <w:abstractNumId w:val="1"/>
  </w:num>
  <w:num w:numId="6">
    <w:abstractNumId w:val="10"/>
  </w:num>
  <w:num w:numId="7">
    <w:abstractNumId w:val="8"/>
  </w:num>
  <w:num w:numId="8">
    <w:abstractNumId w:val="5"/>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D9D"/>
    <w:rsid w:val="000E3B82"/>
    <w:rsid w:val="002810BC"/>
    <w:rsid w:val="002D07B9"/>
    <w:rsid w:val="002D4C8E"/>
    <w:rsid w:val="00314A83"/>
    <w:rsid w:val="0032220F"/>
    <w:rsid w:val="003240D9"/>
    <w:rsid w:val="00326D6D"/>
    <w:rsid w:val="003305CF"/>
    <w:rsid w:val="0033430E"/>
    <w:rsid w:val="00370DFB"/>
    <w:rsid w:val="003B1114"/>
    <w:rsid w:val="003C5D45"/>
    <w:rsid w:val="003F318C"/>
    <w:rsid w:val="00427C15"/>
    <w:rsid w:val="00435E9D"/>
    <w:rsid w:val="00481D9D"/>
    <w:rsid w:val="006100CA"/>
    <w:rsid w:val="007826D4"/>
    <w:rsid w:val="00850FB0"/>
    <w:rsid w:val="009C47D6"/>
    <w:rsid w:val="009F68C8"/>
    <w:rsid w:val="00A10054"/>
    <w:rsid w:val="00A16199"/>
    <w:rsid w:val="00C55A56"/>
    <w:rsid w:val="00C761A9"/>
    <w:rsid w:val="00D2452A"/>
    <w:rsid w:val="00D734CB"/>
    <w:rsid w:val="00D7381B"/>
    <w:rsid w:val="00DB31D5"/>
    <w:rsid w:val="00E54677"/>
    <w:rsid w:val="00E644AB"/>
    <w:rsid w:val="00F23CE3"/>
    <w:rsid w:val="00F46618"/>
    <w:rsid w:val="00FD37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01247-6D82-4636-9B4D-4891A876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E9D"/>
  </w:style>
  <w:style w:type="paragraph" w:styleId="Heading1">
    <w:name w:val="heading 1"/>
    <w:aliases w:val="BAB"/>
    <w:next w:val="NoSpacing"/>
    <w:link w:val="Heading1Char"/>
    <w:uiPriority w:val="9"/>
    <w:qFormat/>
    <w:rsid w:val="00D2452A"/>
    <w:pPr>
      <w:keepNext/>
      <w:keepLines/>
      <w:numPr>
        <w:numId w:val="1"/>
      </w:numPr>
      <w:spacing w:after="0" w:line="480" w:lineRule="auto"/>
      <w:jc w:val="center"/>
      <w:outlineLvl w:val="0"/>
    </w:pPr>
    <w:rPr>
      <w:rFonts w:ascii="Times New Roman" w:eastAsiaTheme="majorEastAsia" w:hAnsi="Times New Roman" w:cstheme="majorBidi"/>
      <w:b/>
      <w:caps/>
      <w:color w:val="000000" w:themeColor="text1"/>
      <w:sz w:val="24"/>
      <w:szCs w:val="32"/>
    </w:rPr>
  </w:style>
  <w:style w:type="paragraph" w:styleId="Heading2">
    <w:name w:val="heading 2"/>
    <w:aliases w:val="SUB BAB"/>
    <w:next w:val="Normal"/>
    <w:link w:val="Heading2Char"/>
    <w:uiPriority w:val="9"/>
    <w:qFormat/>
    <w:rsid w:val="00D2452A"/>
    <w:pPr>
      <w:keepNext/>
      <w:keepLines/>
      <w:numPr>
        <w:ilvl w:val="1"/>
        <w:numId w:val="1"/>
      </w:numPr>
      <w:spacing w:after="0" w:line="480" w:lineRule="auto"/>
      <w:outlineLvl w:val="1"/>
    </w:pPr>
    <w:rPr>
      <w:rFonts w:ascii="Times New Roman" w:eastAsiaTheme="majorEastAsia" w:hAnsi="Times New Roman" w:cstheme="majorBidi"/>
      <w:b/>
      <w:color w:val="000000" w:themeColor="text1"/>
      <w:sz w:val="24"/>
      <w:szCs w:val="26"/>
    </w:rPr>
  </w:style>
  <w:style w:type="paragraph" w:styleId="Heading3">
    <w:name w:val="heading 3"/>
    <w:aliases w:val="SUBSUB BAB"/>
    <w:next w:val="Normal"/>
    <w:link w:val="Heading3Char"/>
    <w:uiPriority w:val="9"/>
    <w:qFormat/>
    <w:rsid w:val="00D2452A"/>
    <w:pPr>
      <w:keepNext/>
      <w:keepLines/>
      <w:numPr>
        <w:ilvl w:val="2"/>
        <w:numId w:val="1"/>
      </w:numPr>
      <w:spacing w:after="0" w:line="480" w:lineRule="auto"/>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D9D"/>
    <w:rPr>
      <w:color w:val="808080"/>
    </w:rPr>
  </w:style>
  <w:style w:type="character" w:styleId="Hyperlink">
    <w:name w:val="Hyperlink"/>
    <w:basedOn w:val="DefaultParagraphFont"/>
    <w:uiPriority w:val="99"/>
    <w:unhideWhenUsed/>
    <w:rsid w:val="00370DFB"/>
    <w:rPr>
      <w:color w:val="0563C1" w:themeColor="hyperlink"/>
      <w:u w:val="single"/>
    </w:rPr>
  </w:style>
  <w:style w:type="paragraph" w:styleId="Caption">
    <w:name w:val="caption"/>
    <w:basedOn w:val="Normal"/>
    <w:next w:val="Normal"/>
    <w:uiPriority w:val="35"/>
    <w:unhideWhenUsed/>
    <w:qFormat/>
    <w:rsid w:val="00C761A9"/>
    <w:pPr>
      <w:spacing w:after="200" w:line="240" w:lineRule="auto"/>
    </w:pPr>
    <w:rPr>
      <w:i/>
      <w:iCs/>
      <w:color w:val="44546A" w:themeColor="text2"/>
      <w:sz w:val="18"/>
      <w:szCs w:val="18"/>
    </w:rPr>
  </w:style>
  <w:style w:type="character" w:customStyle="1" w:styleId="Heading1Char">
    <w:name w:val="Heading 1 Char"/>
    <w:aliases w:val="BAB Char"/>
    <w:basedOn w:val="DefaultParagraphFont"/>
    <w:link w:val="Heading1"/>
    <w:uiPriority w:val="9"/>
    <w:rsid w:val="00D2452A"/>
    <w:rPr>
      <w:rFonts w:ascii="Times New Roman" w:eastAsiaTheme="majorEastAsia" w:hAnsi="Times New Roman" w:cstheme="majorBidi"/>
      <w:b/>
      <w:caps/>
      <w:color w:val="000000" w:themeColor="text1"/>
      <w:sz w:val="24"/>
      <w:szCs w:val="32"/>
    </w:rPr>
  </w:style>
  <w:style w:type="character" w:customStyle="1" w:styleId="Heading2Char">
    <w:name w:val="Heading 2 Char"/>
    <w:aliases w:val="SUB BAB Char"/>
    <w:basedOn w:val="DefaultParagraphFont"/>
    <w:link w:val="Heading2"/>
    <w:uiPriority w:val="9"/>
    <w:rsid w:val="00D2452A"/>
    <w:rPr>
      <w:rFonts w:ascii="Times New Roman" w:eastAsiaTheme="majorEastAsia" w:hAnsi="Times New Roman" w:cstheme="majorBidi"/>
      <w:b/>
      <w:color w:val="000000" w:themeColor="text1"/>
      <w:sz w:val="24"/>
      <w:szCs w:val="26"/>
    </w:rPr>
  </w:style>
  <w:style w:type="character" w:customStyle="1" w:styleId="Heading3Char">
    <w:name w:val="Heading 3 Char"/>
    <w:aliases w:val="SUBSUB BAB Char"/>
    <w:basedOn w:val="DefaultParagraphFont"/>
    <w:link w:val="Heading3"/>
    <w:uiPriority w:val="9"/>
    <w:rsid w:val="00D2452A"/>
    <w:rPr>
      <w:rFonts w:ascii="Times New Roman" w:eastAsiaTheme="majorEastAsia" w:hAnsi="Times New Roman" w:cstheme="majorBidi"/>
      <w:b/>
      <w:color w:val="000000" w:themeColor="text1"/>
      <w:sz w:val="24"/>
      <w:szCs w:val="24"/>
    </w:rPr>
  </w:style>
  <w:style w:type="paragraph" w:styleId="ListParagraph">
    <w:name w:val="List Paragraph"/>
    <w:aliases w:val="Body of text,spasi 2 taiiii,List Paragraph1,kepala,Body of text+2,Body of text+1,Body of text+3,List Paragraph11,sub de titre 4,ANNEX,Heading 1 Char1,Body of textCxSp,Colorful List - Accent 11,Heading 11,Medium Grid 1 - Accent 21,Table,P1"/>
    <w:basedOn w:val="Normal"/>
    <w:link w:val="ListParagraphChar"/>
    <w:uiPriority w:val="34"/>
    <w:qFormat/>
    <w:rsid w:val="00D2452A"/>
    <w:pPr>
      <w:spacing w:after="0" w:line="480" w:lineRule="auto"/>
      <w:ind w:left="720" w:firstLine="720"/>
      <w:contextualSpacing/>
      <w:jc w:val="both"/>
    </w:pPr>
    <w:rPr>
      <w:rFonts w:ascii="Times New Roman" w:hAnsi="Times New Roman"/>
      <w:color w:val="000000" w:themeColor="text1"/>
      <w:sz w:val="24"/>
    </w:rPr>
  </w:style>
  <w:style w:type="character" w:customStyle="1" w:styleId="ListParagraphChar">
    <w:name w:val="List Paragraph Char"/>
    <w:aliases w:val="Body of text Char,spasi 2 taiiii Char,List Paragraph1 Char,kepala Char,Body of text+2 Char,Body of text+1 Char,Body of text+3 Char,List Paragraph11 Char,sub de titre 4 Char,ANNEX Char,Heading 1 Char1 Char,Body of textCxSp Char"/>
    <w:link w:val="ListParagraph"/>
    <w:uiPriority w:val="34"/>
    <w:qFormat/>
    <w:locked/>
    <w:rsid w:val="00D2452A"/>
    <w:rPr>
      <w:rFonts w:ascii="Times New Roman" w:hAnsi="Times New Roman"/>
      <w:color w:val="000000" w:themeColor="text1"/>
      <w:sz w:val="24"/>
    </w:rPr>
  </w:style>
  <w:style w:type="paragraph" w:styleId="NoSpacing">
    <w:name w:val="No Spacing"/>
    <w:uiPriority w:val="1"/>
    <w:qFormat/>
    <w:rsid w:val="00D2452A"/>
    <w:pPr>
      <w:spacing w:after="0" w:line="240" w:lineRule="auto"/>
    </w:pPr>
  </w:style>
  <w:style w:type="paragraph" w:styleId="BalloonText">
    <w:name w:val="Balloon Text"/>
    <w:basedOn w:val="Normal"/>
    <w:link w:val="BalloonTextChar"/>
    <w:uiPriority w:val="99"/>
    <w:semiHidden/>
    <w:unhideWhenUsed/>
    <w:rsid w:val="00D73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81B"/>
    <w:rPr>
      <w:rFonts w:ascii="Tahoma" w:hAnsi="Tahoma" w:cs="Tahoma"/>
      <w:sz w:val="16"/>
      <w:szCs w:val="16"/>
    </w:rPr>
  </w:style>
  <w:style w:type="paragraph" w:styleId="Bibliography">
    <w:name w:val="Bibliography"/>
    <w:basedOn w:val="Normal"/>
    <w:next w:val="Normal"/>
    <w:uiPriority w:val="37"/>
    <w:unhideWhenUsed/>
    <w:rsid w:val="0033430E"/>
    <w:pPr>
      <w:spacing w:after="200" w:line="276" w:lineRule="auto"/>
    </w:pPr>
    <w:rPr>
      <w:rFonts w:eastAsiaTheme="minorEastAsia"/>
    </w:rPr>
  </w:style>
  <w:style w:type="paragraph" w:styleId="DocumentMap">
    <w:name w:val="Document Map"/>
    <w:basedOn w:val="Normal"/>
    <w:link w:val="DocumentMapChar"/>
    <w:uiPriority w:val="99"/>
    <w:semiHidden/>
    <w:unhideWhenUsed/>
    <w:rsid w:val="000E3B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3B82"/>
    <w:rPr>
      <w:rFonts w:ascii="Tahoma" w:hAnsi="Tahoma" w:cs="Tahoma"/>
      <w:sz w:val="16"/>
      <w:szCs w:val="16"/>
    </w:rPr>
  </w:style>
  <w:style w:type="paragraph" w:styleId="Header">
    <w:name w:val="header"/>
    <w:basedOn w:val="Normal"/>
    <w:link w:val="HeaderChar"/>
    <w:uiPriority w:val="99"/>
    <w:unhideWhenUsed/>
    <w:rsid w:val="00281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0BC"/>
  </w:style>
  <w:style w:type="paragraph" w:styleId="Footer">
    <w:name w:val="footer"/>
    <w:basedOn w:val="Normal"/>
    <w:link w:val="FooterChar"/>
    <w:uiPriority w:val="99"/>
    <w:unhideWhenUsed/>
    <w:rsid w:val="00281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minurulfalah6@gmail.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Van97</b:Tag>
    <b:SourceType>JournalArticle</b:SourceType>
    <b:Guid>{AE2D2531-6B25-4EC4-BD77-8EE7BFA75F70}</b:Guid>
    <b:Author>
      <b:Author>
        <b:NameList>
          <b:Person>
            <b:Last>Horne</b:Last>
            <b:First>Van</b:First>
          </b:Person>
        </b:NameList>
      </b:Author>
    </b:Author>
    <b:Title>Pengaruh Efisiensi Modal Kerja Likuiditas Solvabilitas terhadap Profabilitas</b:Title>
    <b:Year>1997</b:Year>
    <b:Pages>217</b:Pages>
    <b:JournalName>Jurnal Stindo Medan Vol.2 No.2 1 April 2020</b:JournalName>
    <b:RefOrder>1</b:RefOrder>
  </b:Source>
  <b:Source>
    <b:Tag>Amb15</b:Tag>
    <b:SourceType>JournalArticle</b:SourceType>
    <b:Guid>{7C6D0A6B-B81E-48F7-BD01-3BC37CE7C40A}</b:Guid>
    <b:Author>
      <b:Author>
        <b:NameList>
          <b:Person>
            <b:Last>Ambarwati</b:Last>
            <b:First>Yuniarta</b:First>
            <b:Middle>&amp; Sinarwati</b:Middle>
          </b:Person>
        </b:NameList>
      </b:Author>
    </b:Author>
    <b:Title>THE EFFECT OF LIQUIDITY, SOLVENCY, WORKING CAPITAL</b:Title>
    <b:Year>2015</b:Year>
    <b:Pages>3</b:Pages>
    <b:RefOrder>2</b:RefOrder>
  </b:Source>
  <b:Source>
    <b:Tag>Nov15</b:Tag>
    <b:SourceType>JournalArticle</b:SourceType>
    <b:Guid>{FB0EE06D-F541-4FB7-9A71-AFECB81F41AF}</b:Guid>
    <b:Author>
      <b:Author>
        <b:NameList>
          <b:Person>
            <b:Last>Sofie</b:Last>
            <b:First>Novita</b:First>
            <b:Middle>&amp;</b:Middle>
          </b:Person>
        </b:NameList>
      </b:Author>
    </b:Author>
    <b:Title>THE EFFECT OF LIQUIDITY, SOLVENCY, WORKING CAPITAL</b:Title>
    <b:Year>2015</b:Year>
    <b:Pages>3</b:Pages>
    <b:RefOrder>3</b:RefOrder>
  </b:Source>
  <b:Source>
    <b:Tag>Rin16</b:Tag>
    <b:SourceType>JournalArticle</b:SourceType>
    <b:Guid>{A886B900-585E-4836-9B77-995204D084C1}</b:Guid>
    <b:Author>
      <b:Author>
        <b:NameList>
          <b:Person>
            <b:Last>Meidiyustiani</b:Last>
            <b:First>Riny</b:First>
          </b:Person>
        </b:NameList>
      </b:Author>
    </b:Author>
    <b:Title>THE EFFECT OF LIQUIDITY, SOLVENCY, WORKING CAPITAL</b:Title>
    <b:Year>2016</b:Year>
    <b:Pages>3</b:Pages>
    <b:RefOrder>4</b:RefOrder>
  </b:Source>
  <b:Source>
    <b:Tag>Amb151</b:Tag>
    <b:SourceType>JournalArticle</b:SourceType>
    <b:Guid>{340AD71B-D502-4726-A5A7-40410D0831D2}</b:Guid>
    <b:Author>
      <b:Author>
        <b:NameList>
          <b:Person>
            <b:Last>Ambarwati</b:Last>
            <b:First>Yuniarta</b:First>
            <b:Middle>&amp; Sinarwati</b:Middle>
          </b:Person>
        </b:NameList>
      </b:Author>
    </b:Author>
    <b:Title>PENGARUH LIKUIDITAS, SOLVABILITAS, PERPUTARAN</b:Title>
    <b:Year>2015</b:Year>
    <b:Pages>3</b:Pages>
    <b:RefOrder>5</b:RefOrder>
  </b:Source>
  <b:Source>
    <b:Tag>Saw01</b:Tag>
    <b:SourceType>JournalArticle</b:SourceType>
    <b:Guid>{2EE06302-FB66-49C6-93AF-61E097480B6E}</b:Guid>
    <b:Author>
      <b:Author>
        <b:NameList>
          <b:Person>
            <b:Last>Sawir</b:Last>
          </b:Person>
        </b:NameList>
      </b:Author>
    </b:Author>
    <b:Title>Analisis Kinerja Keuangan dan Perencanaan Keuangan Perusahaan, PT. Gramedia Pustaka Utama, Jakarta.</b:Title>
    <b:Year>2001</b:Year>
    <b:Pages>11</b:Pages>
    <b:RefOrder>6</b:RefOrder>
  </b:Source>
  <b:Source>
    <b:Tag>Tam19</b:Tag>
    <b:SourceType>JournalArticle</b:SourceType>
    <b:Guid>{F37989E2-7646-4FB5-B72F-017055AB3EF1}</b:Guid>
    <b:Author>
      <b:Author>
        <b:NameList>
          <b:Person>
            <b:Last>Tamara</b:Last>
          </b:Person>
        </b:NameList>
      </b:Author>
    </b:Author>
    <b:Title>PENGARUH SOLVABILITAS DAN LIKUIDITAS TERHADAP PROFITABILITAS PERUSAHAAN MAKANAN DAN MINUMAN YANG TERDAFTAR DI BEI</b:Title>
    <b:Year>2019</b:Year>
    <b:Pages>3</b:Pages>
    <b:RefOrder>7</b:RefOrder>
  </b:Source>
  <b:Source>
    <b:Tag>War11</b:Tag>
    <b:SourceType>JournalArticle</b:SourceType>
    <b:Guid>{7F538979-E41C-4BF8-AE4B-9E9687D05B97}</b:Guid>
    <b:Author>
      <b:Author>
        <b:NameList>
          <b:Person>
            <b:Last>Wartini</b:Last>
          </b:Person>
        </b:NameList>
      </b:Author>
    </b:Author>
    <b:Title>PENGARUH EFISIENSI MODAL KERJA, LIKUIDITAS DAN SOLVABILITAS TERHADAP PROFITABILITAS PADA PERUSAHAAN</b:Title>
    <b:JournalName>e – Jurnal Riset Manajemen</b:JournalName>
    <b:Year>2011</b:Year>
    <b:Pages>34</b:Pages>
    <b:RefOrder>8</b:RefOrder>
  </b:Source>
  <b:Source>
    <b:Tag>Sar</b:Tag>
    <b:SourceType>JournalArticle</b:SourceType>
    <b:Guid>{24582767-9E64-47DF-BBC6-8AABE100F008}</b:Guid>
    <b:Author>
      <b:Author>
        <b:NameList>
          <b:Person>
            <b:Last>Sartono</b:Last>
          </b:Person>
        </b:NameList>
      </b:Author>
    </b:Author>
    <b:Title>Manajemen Keuangan Teori dan Aplikasi Yogyakarta BFEE </b:Title>
    <b:RefOrder>9</b:RefOrder>
  </b:Source>
  <b:Source>
    <b:Tag>Agu</b:Tag>
    <b:SourceType>JournalArticle</b:SourceType>
    <b:Guid>{6664E6A0-6E99-4B42-939D-306486CA4A3D}</b:Guid>
    <b:Author>
      <b:Author>
        <b:NameList>
          <b:Person>
            <b:Last>Sri</b:Last>
            <b:First>Agus</b:First>
            <b:Middle>dan</b:Middle>
          </b:Person>
        </b:NameList>
      </b:Author>
    </b:Author>
    <b:Title>pengaruh efisiensi modal kerja likuiditas solvabilitas terhadap profabilitas</b:Title>
    <b:Year>2012</b:Year>
    <b:RefOrder>10</b:RefOrder>
  </b:Source>
  <b:Source>
    <b:Tag>Poh18</b:Tag>
    <b:SourceType>JournalArticle</b:SourceType>
    <b:Guid>{503582D0-4E20-4A39-8B78-8CB8ABDC5DF6}</b:Guid>
    <b:Author>
      <b:Author>
        <b:NameList>
          <b:Person>
            <b:Last>Pohan</b:Last>
            <b:First>Noor,</b:First>
            <b:Middle>dan Bhakti</b:Middle>
          </b:Person>
        </b:NameList>
      </b:Author>
    </b:Author>
    <b:Title>Pengaruh Profitabilitas Dan Pengungkapan Corporate Social Responsibility Terhadap Nilai Perusahaan Dengan Ukuran Perusahaan Sebagai Variabel Moderasi</b:Title>
    <b:JournalName>Jurnal Akuntansi Trisakti, 5(1)</b:JournalName>
    <b:Year>2018</b:Year>
    <b:Pages>41-52</b:Pages>
    <b:RefOrder>11</b:RefOrder>
  </b:Source>
  <b:Source>
    <b:Tag>Ism13</b:Tag>
    <b:SourceType>JournalArticle</b:SourceType>
    <b:Guid>{D26C4B86-DFD0-4DC1-B89C-E55EF439FE50}</b:Guid>
    <b:Author>
      <b:Author>
        <b:NameList>
          <b:Person>
            <b:Last>Ismiati</b:Last>
            <b:First>Puspitaningtyas</b:First>
            <b:Middle>dan Sisbintari</b:Middle>
          </b:Person>
        </b:NameList>
      </b:Author>
    </b:Author>
    <b:Title>PENGARUH PERPUTARAN MODAL KERJA TERHADAP PROFITABILITAS PERUSAHAAN </b:Title>
    <b:Year>2013</b:Year>
    <b:RefOrder>12</b:RefOrder>
  </b:Source>
  <b:Source>
    <b:Tag>Apr19</b:Tag>
    <b:SourceType>JournalArticle</b:SourceType>
    <b:Guid>{CA795A8E-E9B3-4C7C-9DAA-F91701C8EDEE}</b:Guid>
    <b:Author>
      <b:Author>
        <b:NameList>
          <b:Person>
            <b:Last>Aprilianty</b:Last>
            <b:First>Hermi,</b:First>
            <b:Middle>dan Herawati</b:Middle>
          </b:Person>
        </b:NameList>
      </b:Author>
    </b:Author>
    <b:Title>Sari, R. P. (2020). Pengaruh Struktur Modal, Likuiditas Dan Profitabilitas Terhadap Nilai Perusahaan Food And Beverage Dengan Ukuran Perusahaan Sebagai Variabel Moderasi</b:Title>
    <b:Year>2019</b:Year>
    <b:RefOrder>13</b:RefOrder>
  </b:Source>
  <b:Source>
    <b:Tag>Fri</b:Tag>
    <b:SourceType>JournalArticle</b:SourceType>
    <b:Guid>{28BF8F6A-8ED4-4D92-8B86-05512E40A2F0}</b:Guid>
    <b:Author>
      <b:Author>
        <b:NameList>
          <b:Person>
            <b:Last>Fridayana Yudiaatmaja</b:Last>
            <b:First>dan</b:First>
            <b:Middle>I Wayan Suwendra</b:Middle>
          </b:Person>
        </b:NameList>
      </b:Author>
    </b:Author>
    <b:Title>Pengaruh Perputaran Modal Kerja, Leverage Dan Likuiditas terhadap Profabolitas Sub SektorMakanan dan Minuman yang Terdaftar di Bursa Efek 2012-2016</b:Title>
    <b:JournalName>Jurnal Administrasi Bisnis (JSB) 58(2)</b:JournalName>
    <b:Pages>119-128</b:Pages>
    <b:RefOrder>14</b:RefOrder>
  </b:Source>
  <b:Source>
    <b:Tag>Gun</b:Tag>
    <b:SourceType>JournalArticle</b:SourceType>
    <b:Guid>{6F7B5D17-E81A-4D55-BA6C-EF75F01BE908}</b:Guid>
    <b:Author>
      <b:Author>
        <b:NameList>
          <b:Person>
            <b:Last>Gunde</b:Last>
            <b:First>Y.</b:First>
            <b:Middle>M., Murni, S., &amp; Rogi, M. H.</b:Middle>
          </b:Person>
        </b:NameList>
      </b:Author>
    </b:Author>
    <b:Title>Analisis Pengaruh Leverage Terhadap Profitabilitas Pada Perusahaan Manufaktur Sub Industri Food And Beverages Yang Terdaftar di BEI (Periode 2012-2015)</b:Title>
    <b:JournalName>Jurnal EMBA: Jurnal Riset Ekonomi, Manajemen, Bisnis Dan Akuntansi, 5(3).</b:JournalName>
    <b:RefOrder>15</b:RefOrder>
  </b:Source>
  <b:Source>
    <b:Tag>Rah19</b:Tag>
    <b:SourceType>JournalArticle</b:SourceType>
    <b:Guid>{F1335054-5B26-46F3-A26B-776DD36AF2A8}</b:Guid>
    <b:Author>
      <b:Author>
        <b:NameList>
          <b:Person>
            <b:Last>Rahayu</b:Last>
            <b:First>S.</b:First>
            <b:Middle>M., &amp; Saifi, M.</b:Middle>
          </b:Person>
        </b:NameList>
      </b:Author>
    </b:Author>
    <b:Title>he reciprocal relationship between profitability and capital structure and its impacts on the corporate values of manufacturing companies in Indonesia.</b:Title>
    <b:JournalName>International Journal of Productivity and Performance Management.</b:JournalName>
    <b:Year>2019</b:Year>
    <b:RefOrder>16</b:RefOrder>
  </b:Source>
  <b:Source>
    <b:Tag>The</b:Tag>
    <b:SourceType>JournalArticle</b:SourceType>
    <b:Guid>{C42C0FEB-CC93-415B-A574-4D004ECD17EF}</b:Guid>
    <b:Title>The Effect of Working Capital, Liquidity and Leverage on Profitability.</b:Title>
    <b:JournalName>Saudi Journal of Economics and Finance Abbreviated, 4(1)</b:JournalName>
    <b:Pages>28-35</b:Pages>
    <b:Author>
      <b:Author>
        <b:NameList>
          <b:Person>
            <b:Last>Bintara</b:Last>
          </b:Person>
        </b:NameList>
      </b:Author>
    </b:Author>
    <b:Year>2020</b:Year>
    <b:RefOrder>17</b:RefOrder>
  </b:Source>
  <b:Source>
    <b:Tag>Kas08</b:Tag>
    <b:SourceType>JournalArticle</b:SourceType>
    <b:Guid>{F7EA3883-CA10-4BF1-889A-3A2C6FFB9602}</b:Guid>
    <b:Author>
      <b:Author>
        <b:NameList>
          <b:Person>
            <b:Last>Kasmir</b:Last>
          </b:Person>
        </b:NameList>
      </b:Author>
    </b:Author>
    <b:Title>PENGARUH MODAL KERJA DAN LIKUIDITAS TERHADAP PROFITABILITAS PADA PERUSAHAAN TEKSTIL DAN GARMENT</b:Title>
    <b:JournalName>Doctoral dissertation, Politeknik Negeri Sriwijaya</b:JournalName>
    <b:Year>2008</b:Year>
    <b:Pages>89</b:Pages>
    <b:RefOrder>18</b:RefOrder>
  </b:Source>
  <b:Source>
    <b:Tag>Mye84</b:Tag>
    <b:SourceType>JournalArticle</b:SourceType>
    <b:Guid>{70F68AF8-C69C-4EBB-9335-68E99D627FCD}</b:Guid>
    <b:Author>
      <b:Author>
        <b:NameList>
          <b:Person>
            <b:Last>Majluf</b:Last>
            <b:First>Myers</b:First>
            <b:Middle>dan</b:Middle>
          </b:Person>
        </b:NameList>
      </b:Author>
    </b:Author>
    <b:Title>Corporate Financing and Investment Decision When Firm Have Information That Investor do not Have</b:Title>
    <b:JournalName>Journal of Financial Economic, Vol. 13</b:JournalName>
    <b:Year>1984</b:Year>
    <b:RefOrder>19</b:RefOrder>
  </b:Source>
  <b:Source>
    <b:Tag>Dew17</b:Tag>
    <b:SourceType>JournalArticle</b:SourceType>
    <b:Guid>{F244200A-F547-489B-894C-63AAE3C8CD3E}</b:Guid>
    <b:Author>
      <b:Author>
        <b:NameList>
          <b:Person>
            <b:Last>wirama</b:Last>
            <b:First>Dewi</b:First>
            <b:Middle>dan</b:Middle>
          </b:Person>
        </b:NameList>
      </b:Author>
    </b:Author>
    <b:Title>Pecking order theory: pengaruh profitabilitas dan pertumbuhan perusahaan pada keputusan pendanaan perusahaan.</b:Title>
    <b:JournalName>E-Jurnal Akuntansi Universitas Udayana, 18(3)</b:JournalName>
    <b:Year>2017</b:Year>
    <b:RefOrder>20</b:RefOrder>
  </b:Source>
  <b:Source>
    <b:Tag>Tun95</b:Tag>
    <b:SourceType>JournalArticle</b:SourceType>
    <b:Guid>{4D5BD56A-82C8-4051-BFA7-E4D228F41271}</b:Guid>
    <b:Author>
      <b:Author>
        <b:NameList>
          <b:Person>
            <b:Last>Tunggal</b:Last>
          </b:Person>
        </b:NameList>
      </b:Author>
    </b:Author>
    <b:Title>Dasardasar Analisis Laporan dasar Analisis Laporan Keuangan</b:Title>
    <b:JournalName>Yogyakarta Rhineka Cipta</b:JournalName>
    <b:Year>1995</b:Year>
    <b:Pages>92</b:Pages>
    <b:RefOrder>21</b:RefOrder>
  </b:Source>
  <b:Source>
    <b:Tag>Kas16</b:Tag>
    <b:SourceType>JournalArticle</b:SourceType>
    <b:Guid>{985F4754-CB27-40EA-ADA0-DC1D07593BD5}</b:Guid>
    <b:Author>
      <b:Author>
        <b:NameList>
          <b:Person>
            <b:Last>Kasmir</b:Last>
          </b:Person>
        </b:NameList>
      </b:Author>
    </b:Author>
    <b:Title>Analisis Lporan Keuangan PT. Raja Graf indo Persada, Jakarta</b:Title>
    <b:Year>2016</b:Year>
    <b:Pages>314</b:Pages>
    <b:RefOrder>22</b:RefOrder>
  </b:Source>
  <b:Source>
    <b:Tag>Kas17</b:Tag>
    <b:SourceType>JournalArticle</b:SourceType>
    <b:Guid>{02165A5B-A89C-49C5-9AF5-673BEC5C56C9}</b:Guid>
    <b:Author>
      <b:Author>
        <b:NameList>
          <b:Person>
            <b:Last>Kasmir</b:Last>
          </b:Person>
        </b:NameList>
      </b:Author>
    </b:Author>
    <b:Title>Analisis Laporan Keuangan </b:Title>
    <b:JournalName>Jakata : PT Raja Grafindo Persada</b:JournalName>
    <b:Year>2017</b:Year>
    <b:RefOrder>23</b:RefOrder>
  </b:Source>
  <b:Source>
    <b:Tag>Zam01</b:Tag>
    <b:SourceType>JournalArticle</b:SourceType>
    <b:Guid>{24BEB99E-6C4A-4DA2-BBE9-7C2D86CF3CF2}</b:Guid>
    <b:Author>
      <b:Author>
        <b:NameList>
          <b:Person>
            <b:Last>Zamit</b:Last>
          </b:Person>
        </b:NameList>
      </b:Author>
    </b:Author>
    <b:Title>Manajemen Keuangan</b:Title>
    <b:JournalName>Ringkasan Teori dan penyelesaian soal. Yogyakarta Ekonisia</b:JournalName>
    <b:Year>2001</b:Year>
    <b:Pages>3</b:Pages>
    <b:RefOrder>24</b:RefOrder>
  </b:Source>
  <b:Source>
    <b:Tag>Har10</b:Tag>
    <b:SourceType>JournalArticle</b:SourceType>
    <b:Guid>{6A496AEA-9C08-4AEA-AE64-DED9266517AC}</b:Guid>
    <b:Author>
      <b:Author>
        <b:NameList>
          <b:Person>
            <b:Last>Syafi</b:Last>
            <b:First>Harahap</b:First>
            <b:Middle>dan</b:Middle>
          </b:Person>
        </b:NameList>
      </b:Author>
    </b:Author>
    <b:Title>Analisis Kritis Atas Laporan Keuangan. (Edisi Pertama, Cet Ke-4), Jakarta: PT. Raja Grafindo Persada.</b:Title>
    <b:Pages>304</b:Pages>
    <b:RefOrder>25</b:RefOrder>
  </b:Source>
  <b:Source>
    <b:Tag>Muz17</b:Tag>
    <b:SourceType>JournalArticle</b:SourceType>
    <b:Guid>{6847CEAC-5839-4E27-90D7-0C9D90CE5AA6}</b:Guid>
    <b:Author>
      <b:Author>
        <b:NameList>
          <b:Person>
            <b:Last>Muzayyanatur</b:Last>
          </b:Person>
        </b:NameList>
      </b:Author>
    </b:Author>
    <b:Title>Pengaruh efisiensi modal kerja, likuiditas dan solvabilitas terhadap profitabilitas pada perusahaan food and beverage yang terdaftar di bursa efek</b:Title>
    <b:JournalName>Jurnal ilmiah riset manajemen 6 (01), Fakultas Ekonomi dan Bisnis Unisma</b:JournalName>
    <b:Year>2017</b:Year>
    <b:RefOrder>26</b:RefOrder>
  </b:Source>
  <b:Source>
    <b:Tag>Suy18</b:Tag>
    <b:SourceType>JournalArticle</b:SourceType>
    <b:Guid>{F57096DC-2EE0-4180-995A-C96E67D4396B}</b:Guid>
    <b:Author>
      <b:Author>
        <b:NameList>
          <b:Person>
            <b:Last>Gani</b:Last>
            <b:First>Suyono</b:First>
            <b:Middle>dan</b:Middle>
          </b:Person>
        </b:NameList>
      </b:Author>
    </b:Author>
    <b:Title> pengaruh dari Current Ratio (CR), Total Asset Turnover (TAT), Working Capital Turnover (WCT), Debt To EquityRatio (DER) terhadap Return On Asset (ROA) pada perusahan telekomunikasi yang terdaftar di BEI.</b:Title>
    <b:Year>2018</b:Year>
    <b:RefOrder>27</b:RefOrder>
  </b:Source>
  <b:Source>
    <b:Tag>Kom21</b:Tag>
    <b:SourceType>JournalArticle</b:SourceType>
    <b:Guid>{417C8F50-0D85-48C7-8019-542479F8B20A}</b:Guid>
    <b:Author>
      <b:Author>
        <b:NameList>
          <b:Person>
            <b:Last>Suci</b:Last>
            <b:First>Komang</b:First>
            <b:Middle>Tri Wibowo dan Ni Made</b:Middle>
          </b:Person>
        </b:NameList>
      </b:Author>
    </b:Author>
    <b:Title>Pengaruh Perputaran Modal Kerja dan Likuiditas Terhadap Profabilitas pada Sub Sektor Property dan Real Estate</b:Title>
    <b:Year>2021</b:Year>
    <b:RefOrder>28</b:RefOrder>
  </b:Source>
  <b:Source>
    <b:Tag>Sep17</b:Tag>
    <b:SourceType>JournalArticle</b:SourceType>
    <b:Guid>{153DA825-E0BD-4151-9481-03E23C2078DE}</b:Guid>
    <b:Author>
      <b:Author>
        <b:NameList>
          <b:Person>
            <b:Last>Sari</b:Last>
            <b:First>Septy</b:First>
            <b:Middle>Wulan</b:Middle>
          </b:Person>
        </b:NameList>
      </b:Author>
    </b:Author>
    <b:Title>Pengaruh Strktur Modal, Likuiditas terhadap Prfabilitas pada studi Bisnis Makanan dan sektor Minuman di BEI.</b:Title>
    <b:Year>2017</b:Year>
    <b:RefOrder>29</b:RefOrder>
  </b:Source>
  <b:Source>
    <b:Tag>Ind18</b:Tag>
    <b:SourceType>JournalArticle</b:SourceType>
    <b:Guid>{FDEBFCA5-E862-42C2-993A-39C21156D36D}</b:Guid>
    <b:Author>
      <b:Author>
        <b:NameList>
          <b:Person>
            <b:Last>Worokinasih</b:Last>
            <b:First>Indah</b:First>
            <b:Middle>Ayu Felany dan Saparila</b:Middle>
          </b:Person>
        </b:NameList>
      </b:Author>
    </b:Author>
    <b:Title>PENGARUH PERPUTARAN MODAL KERJA, LEVERAGE DAN LIKUIDITAS TERHADAP PROFITABILITAS (Studi pada Perusahaan Sub Sektor Makanan dan Minuman yang Terdaftar di Bursa Efek Indonesia padaTahun 2012-2016)</b:Title>
    <b:JournalName>Jurnal Administrasi Bisnis (JAB)|Vol. 58 No.2 Mei 2018|</b:JournalName>
    <b:Year>2018</b:Year>
    <b:RefOrder>30</b:RefOrder>
  </b:Source>
  <b:Source>
    <b:Tag>Ind19</b:Tag>
    <b:SourceType>JournalArticle</b:SourceType>
    <b:Guid>{67D1B192-83C5-4E6F-B1A2-6D80DE649BAE}</b:Guid>
    <b:Author>
      <b:Author>
        <b:NameList>
          <b:Person>
            <b:Last>Isnani</b:Last>
            <b:First>Indra</b:First>
            <b:Middle>Wijaya dan Nurlaila</b:Middle>
          </b:Person>
        </b:NameList>
      </b:Author>
    </b:Author>
    <b:Title>Pengaruh Efisiensi Modal Kerja, Likuditas, dan Solvabilitas terhadap Profitabilitas Perusahaan Farmasi</b:Title>
    <b:JournalName>JURNAL ONLINE INSAN AKUNTAN, Vol.4, E-ISSN: 2528-0163</b:JournalName>
    <b:Year>2019</b:Year>
    <b:Pages> 147-156</b:Pages>
    <b:RefOrder>31</b:RefOrder>
  </b:Source>
  <b:Source>
    <b:Tag>Hus15</b:Tag>
    <b:SourceType>JournalArticle</b:SourceType>
    <b:Guid>{D7BA400F-9F98-4FB0-978B-005BDAAD3057}</b:Guid>
    <b:Author>
      <b:Author>
        <b:NameList>
          <b:Person>
            <b:Last>Pujiastuti</b:Last>
            <b:First>Husnan</b:First>
            <b:Middle>dan</b:Middle>
          </b:Person>
        </b:NameList>
      </b:Author>
    </b:Author>
    <b:Title>Dasar-dasar Manajemen Keuangan.</b:Title>
    <b:JournalName>Edisi Ketujuh. Yogyakarta: Unit Penerbit dan Percetakan (UPP STIM YKPN).</b:JournalName>
    <b:RefOrder>32</b:RefOrder>
  </b:Source>
  <b:Source>
    <b:Tag>Kel16</b:Tag>
    <b:SourceType>JournalArticle</b:SourceType>
    <b:Guid>{BB0CA987-AA0A-4E4C-B5CF-6C599C8BADF7}</b:Guid>
    <b:Author>
      <b:Author>
        <b:NameList>
          <b:Person>
            <b:Last>Wijaya</b:Last>
            <b:First>Kelana</b:First>
            <b:Middle>dan</b:Middle>
          </b:Person>
        </b:NameList>
      </b:Author>
    </b:Author>
    <b:Title>FINON (Financial Non Finance) Manajemen Keuangan untuk Non Keuangan: Menjadi Tahu dan Lebih Tahu</b:Title>
    <b:Year>2016</b:Year>
    <b:RefOrder>33</b:RefOrder>
  </b:Source>
  <b:Source>
    <b:Tag>Gho13</b:Tag>
    <b:SourceType>JournalArticle</b:SourceType>
    <b:Guid>{7E154DBB-321F-4685-BA33-1CDAF2234E7F}</b:Guid>
    <b:Author>
      <b:Author>
        <b:NameList>
          <b:Person>
            <b:Last>Ghozali</b:Last>
            <b:First>Imam</b:First>
          </b:Person>
        </b:NameList>
      </b:Author>
    </b:Author>
    <b:Title>Aplikasi Analisis Multivariate dengan Program IBM SPSS 21. Badan Penerbit UNDIP, Semarang.</b:Title>
    <b:Year>2013</b:Year>
    <b:RefOrder>34</b:RefOrder>
  </b:Source>
  <b:Source>
    <b:Tag>Nur12</b:Tag>
    <b:SourceType>JournalArticle</b:SourceType>
    <b:Guid>{181D130A-BBCC-4553-B5FE-A0C637E1E531}</b:Guid>
    <b:Author>
      <b:Author>
        <b:NameList>
          <b:Person>
            <b:Last>Nurhayati</b:Last>
          </b:Person>
        </b:NameList>
      </b:Author>
    </b:Author>
    <b:Title> Metodelogi Penelitian Praktis</b:Title>
    <b:JournalName> Edisi Kedua. Universitas Pekalongan.</b:JournalName>
    <b:Year>2012</b:Year>
    <b:RefOrder>35</b:RefOrder>
  </b:Source>
  <b:Source>
    <b:Tag>Hab16</b:Tag>
    <b:SourceType>JournalArticle</b:SourceType>
    <b:Guid>{393D1BEC-E52E-44F9-A0EF-412FBE1EF7A2}</b:Guid>
    <b:Author>
      <b:Author>
        <b:NameList>
          <b:Person>
            <b:Last>Habib</b:Last>
          </b:Person>
        </b:NameList>
      </b:Author>
    </b:Author>
    <b:Title>Pengaruh Faktor Fundamental dan Risiko Sistematik terhadap Return Saham Perusahaan Sektor Property di Bursa Efek Indonesia</b:Title>
    <b:Year>2016</b:Year>
    <b:RefOrder>36</b:RefOrder>
  </b:Source>
  <b:Source>
    <b:Tag>Drs19</b:Tag>
    <b:SourceType>JournalArticle</b:SourceType>
    <b:Guid>{12F6D0A2-26BE-443F-ADFB-850D8989F33E}</b:Guid>
    <b:Author>
      <b:Author>
        <b:NameList>
          <b:Person>
            <b:Last>Mahirun</b:Last>
            <b:First>Akhmad</b:First>
            <b:Middle>Sakhowi</b:Middle>
          </b:Person>
        </b:NameList>
      </b:Author>
    </b:Author>
    <b:Title>Manajeman Keuangan</b:Title>
    <b:Year>2019</b:Year>
    <b:RefOrder>37</b:RefOrder>
  </b:Source>
  <b:Source xmlns:b="http://schemas.openxmlformats.org/officeDocument/2006/bibliography">
    <b:Tag>Aji</b:Tag>
    <b:SourceType>JournalArticle</b:SourceType>
    <b:Guid>{FBD5A0B3-0A1D-45CC-BE70-812EDF7E2243}</b:Guid>
    <b:Author>
      <b:Author>
        <b:NameList>
          <b:Person>
            <b:Last>Atun</b:Last>
            <b:First>Aji</b:First>
            <b:Middle>dan</b:Middle>
          </b:Person>
        </b:NameList>
      </b:Author>
    </b:Author>
    <b:Title>Pengaruh Tax Planning, Profitabilitas, dan Likuiditas terhadap Nilai Perusahaan dengan Ukuran Perusahaan sebagai Variabel Moderasi (Studi Kasus Perusahaan Manufaktur yang Terdaftar di Bursa Efek Indonesia Tahun 2014-2018).</b:Title>
    <b:JournalName>Jurnal Ilmiah Akuntansi dan Humanika, 9(3)</b:JournalName>
    <b:Pages>222-234</b:Pages>
    <b:RefOrder>38</b:RefOrder>
  </b:Source>
  <b:Source>
    <b:Tag>Sut15</b:Tag>
    <b:SourceType>JournalArticle</b:SourceType>
    <b:Guid>{D271C438-5570-485A-BD24-490FC0F45D84}</b:Guid>
    <b:Author>
      <b:Author>
        <b:NameList>
          <b:Person>
            <b:Last>Sutopo</b:Last>
          </b:Person>
        </b:NameList>
      </b:Author>
    </b:Author>
    <b:Title>Pengaruh modal kerja, likuiditas dan solvabilitas  terhadap profabilitas pada perusahaan Ago di BEI</b:Title>
    <b:Year>2015</b:Year>
    <b:RefOrder>39</b:RefOrder>
  </b:Source>
  <b:Source>
    <b:Tag>Fah12</b:Tag>
    <b:SourceType>JournalArticle</b:SourceType>
    <b:Guid>{ADCF4CA5-C872-4EE3-8D0D-7C7EFF3324CA}</b:Guid>
    <b:Author>
      <b:Author>
        <b:NameList>
          <b:Person>
            <b:Last>Fahmi</b:Last>
            <b:First>Irham</b:First>
          </b:Person>
        </b:NameList>
      </b:Author>
    </b:Author>
    <b:Title>Analisis Laporan Keuangan</b:Title>
    <b:Year>2012</b:Year>
    <b:JournalName>Bandung : Alfabeta</b:JournalName>
    <b:RefOrder>40</b:RefOrder>
  </b:Source>
  <b:Source>
    <b:Tag>Hor13</b:Tag>
    <b:SourceType>JournalArticle</b:SourceType>
    <b:Guid>{8A26DB52-F43C-4619-9A32-BE846F925BB2}</b:Guid>
    <b:Author>
      <b:Author>
        <b:NameList>
          <b:Person>
            <b:Last>Horne</b:Last>
            <b:First>James</b:First>
            <b:Middle>C. Van dan John M. Wachowicz</b:Middle>
          </b:Person>
        </b:NameList>
      </b:Author>
    </b:Author>
    <b:Title> Prinsip-prinsip Manajemen Keuangan</b:Title>
    <b:JournalName> Edisi 13.Buku 1. Jakarta: Salemba Empat.</b:JournalName>
    <b:Year> 2013</b:Year>
    <b:RefOrder>41</b:RefOrder>
  </b:Source>
  <b:Source>
    <b:Tag>Des15</b:Tag>
    <b:SourceType>JournalArticle</b:SourceType>
    <b:Guid>{6A269765-2DEA-4CC6-8589-A658A13C2F7E}</b:Guid>
    <b:Author>
      <b:Author>
        <b:NameList>
          <b:Person>
            <b:Last>Desak Putu Suciwati</b:Last>
            <b:First>Putu</b:First>
            <b:Middle>Yunnita Dewi, I Ketut Parnata</b:Middle>
          </b:Person>
        </b:NameList>
      </b:Author>
    </b:Author>
    <b:Title>PENGARUH EFISIENSI MODAL KERJA, LIKUIDITAS, DAN LEVERAGE</b:Title>
    <b:JournalName>Vol. 12 No. 3</b:JournalName>
    <b:Year> 3, Juli 2015 </b:Year>
    <b:Pages>315 - 322</b:Pages>
    <b:RefOrder>42</b:RefOrder>
  </b:Source>
  <b:Source>
    <b:Tag>Dav20</b:Tag>
    <b:SourceType>JournalArticle</b:SourceType>
    <b:Guid>{885D84B7-8ED4-45BF-B861-C796D7850723}</b:Guid>
    <b:Author>
      <b:Author>
        <b:NameList>
          <b:Person>
            <b:Last>Mahulae</b:Last>
            <b:First>David</b:First>
            <b:Middle>Yanto Daniel</b:Middle>
          </b:Person>
        </b:NameList>
      </b:Author>
    </b:Author>
    <b:Title>ANALISIS PENGARUH EFISIENSI MODAL KERJA, LIKUIDITAS, DAN</b:Title>
    <b:JournalName>JUMANSI STINDO” Medan Vol. 2 No. 1 </b:JournalName>
    <b:Year>April 2020</b:Year>
    <b:RefOrder>43</b:RefOrder>
  </b:Source>
  <b:Source>
    <b:Tag>Cha17</b:Tag>
    <b:SourceType>JournalArticle</b:SourceType>
    <b:Guid>{505E105C-0F64-4572-A2AF-0CCA141B982F}</b:Guid>
    <b:Author>
      <b:Author>
        <b:NameList>
          <b:Person>
            <b:Last>Erawati</b:Last>
            <b:First>Chandra</b:First>
            <b:Middle>Putry</b:Middle>
          </b:Person>
        </b:NameList>
      </b:Author>
    </b:Author>
    <b:Title>Analisis Pengaruh Modal Kerja Likuiditas Solvabilitas Terhadap Profabilitas </b:Title>
    <b:Year>2017</b:Year>
    <b:RefOrder>44</b:RefOrder>
  </b:Source>
</b:Sources>
</file>

<file path=customXml/itemProps1.xml><?xml version="1.0" encoding="utf-8"?>
<ds:datastoreItem xmlns:ds="http://schemas.openxmlformats.org/officeDocument/2006/customXml" ds:itemID="{B36723BD-5898-471F-A6E0-1B47E9BF9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2952</Words>
  <Characters>16828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19741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LPPM</cp:lastModifiedBy>
  <cp:revision>5</cp:revision>
  <dcterms:created xsi:type="dcterms:W3CDTF">2022-11-07T08:10:00Z</dcterms:created>
  <dcterms:modified xsi:type="dcterms:W3CDTF">2022-11-18T06:16:00Z</dcterms:modified>
</cp:coreProperties>
</file>