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95" w:rsidRPr="004B10E6" w:rsidRDefault="00004FB6" w:rsidP="004B10E6">
      <w:pPr>
        <w:spacing w:after="0"/>
        <w:jc w:val="center"/>
        <w:rPr>
          <w:rFonts w:ascii="Times New Roman" w:hAnsi="Times New Roman" w:cs="Times New Roman"/>
          <w:b/>
          <w:bCs/>
        </w:rPr>
      </w:pPr>
      <w:r w:rsidRPr="004B10E6">
        <w:rPr>
          <w:rFonts w:ascii="Times New Roman" w:hAnsi="Times New Roman" w:cs="Times New Roman"/>
          <w:b/>
          <w:bCs/>
        </w:rPr>
        <w:t>PENGARUH KUALITAS PRODUK,</w:t>
      </w:r>
      <w:r w:rsidR="00767095" w:rsidRPr="004B10E6">
        <w:rPr>
          <w:rFonts w:ascii="Times New Roman" w:hAnsi="Times New Roman" w:cs="Times New Roman"/>
          <w:b/>
          <w:bCs/>
        </w:rPr>
        <w:t xml:space="preserve"> HARGA</w:t>
      </w:r>
      <w:r w:rsidRPr="004B10E6">
        <w:rPr>
          <w:rFonts w:ascii="Times New Roman" w:hAnsi="Times New Roman" w:cs="Times New Roman"/>
          <w:b/>
          <w:bCs/>
        </w:rPr>
        <w:t xml:space="preserve"> DAN KEAMANAN PRODUK</w:t>
      </w:r>
      <w:r w:rsidR="00767095" w:rsidRPr="004B10E6">
        <w:rPr>
          <w:rFonts w:ascii="Times New Roman" w:hAnsi="Times New Roman" w:cs="Times New Roman"/>
          <w:b/>
          <w:bCs/>
        </w:rPr>
        <w:t xml:space="preserve"> TERHADAP</w:t>
      </w:r>
      <w:r w:rsidRPr="004B10E6">
        <w:rPr>
          <w:rFonts w:ascii="Times New Roman" w:hAnsi="Times New Roman" w:cs="Times New Roman"/>
          <w:b/>
          <w:bCs/>
        </w:rPr>
        <w:t xml:space="preserve"> </w:t>
      </w:r>
      <w:r w:rsidR="00767095" w:rsidRPr="004B10E6">
        <w:rPr>
          <w:rFonts w:ascii="Times New Roman" w:hAnsi="Times New Roman" w:cs="Times New Roman"/>
          <w:b/>
          <w:bCs/>
        </w:rPr>
        <w:t>KEPU</w:t>
      </w:r>
      <w:r w:rsidRPr="004B10E6">
        <w:rPr>
          <w:rFonts w:ascii="Times New Roman" w:hAnsi="Times New Roman" w:cs="Times New Roman"/>
          <w:b/>
          <w:bCs/>
        </w:rPr>
        <w:t xml:space="preserve">ASAN </w:t>
      </w:r>
      <w:r w:rsidR="00767095" w:rsidRPr="004B10E6">
        <w:rPr>
          <w:rFonts w:ascii="Times New Roman" w:hAnsi="Times New Roman" w:cs="Times New Roman"/>
          <w:b/>
          <w:bCs/>
        </w:rPr>
        <w:t xml:space="preserve">PEMBELIAN </w:t>
      </w:r>
      <w:r w:rsidR="0053522E" w:rsidRPr="004B10E6">
        <w:rPr>
          <w:rFonts w:ascii="Times New Roman" w:hAnsi="Times New Roman" w:cs="Times New Roman"/>
          <w:b/>
          <w:bCs/>
        </w:rPr>
        <w:t xml:space="preserve"> KONSUMEN </w:t>
      </w:r>
      <w:r w:rsidR="00592C0A" w:rsidRPr="004B10E6">
        <w:rPr>
          <w:rFonts w:ascii="Times New Roman" w:hAnsi="Times New Roman" w:cs="Times New Roman"/>
          <w:b/>
          <w:bCs/>
        </w:rPr>
        <w:t>TEMPE</w:t>
      </w:r>
    </w:p>
    <w:p w:rsidR="00767095" w:rsidRPr="004B10E6" w:rsidRDefault="0053522E" w:rsidP="004B10E6">
      <w:pPr>
        <w:tabs>
          <w:tab w:val="left" w:pos="2154"/>
          <w:tab w:val="center" w:pos="4513"/>
        </w:tabs>
        <w:spacing w:after="0"/>
        <w:rPr>
          <w:rFonts w:ascii="Times New Roman" w:hAnsi="Times New Roman" w:cs="Times New Roman"/>
          <w:b/>
          <w:bCs/>
        </w:rPr>
      </w:pPr>
      <w:r w:rsidRPr="004B10E6">
        <w:rPr>
          <w:rFonts w:ascii="Times New Roman" w:hAnsi="Times New Roman" w:cs="Times New Roman"/>
          <w:b/>
          <w:bCs/>
        </w:rPr>
        <w:tab/>
      </w:r>
      <w:r w:rsidRPr="004B10E6">
        <w:rPr>
          <w:rFonts w:ascii="Times New Roman" w:hAnsi="Times New Roman" w:cs="Times New Roman"/>
          <w:b/>
          <w:bCs/>
        </w:rPr>
        <w:tab/>
      </w:r>
      <w:r w:rsidR="00767095" w:rsidRPr="004B10E6">
        <w:rPr>
          <w:rFonts w:ascii="Times New Roman" w:hAnsi="Times New Roman" w:cs="Times New Roman"/>
          <w:b/>
          <w:bCs/>
        </w:rPr>
        <w:t xml:space="preserve"> DI PASAR GELUGUR RANTAUPRAPAT</w:t>
      </w:r>
    </w:p>
    <w:p w:rsidR="0053522E" w:rsidRPr="004B10E6" w:rsidRDefault="0053522E" w:rsidP="004B10E6">
      <w:pPr>
        <w:spacing w:after="0"/>
        <w:jc w:val="center"/>
        <w:rPr>
          <w:rFonts w:ascii="Times New Roman" w:hAnsi="Times New Roman" w:cs="Times New Roman"/>
        </w:rPr>
      </w:pPr>
    </w:p>
    <w:p w:rsidR="00767095" w:rsidRPr="004B10E6" w:rsidRDefault="00767095" w:rsidP="004B10E6">
      <w:pPr>
        <w:spacing w:after="0"/>
        <w:jc w:val="center"/>
        <w:rPr>
          <w:rFonts w:ascii="Times New Roman" w:hAnsi="Times New Roman" w:cs="Times New Roman"/>
          <w:sz w:val="14"/>
        </w:rPr>
      </w:pPr>
    </w:p>
    <w:p w:rsidR="0053522E" w:rsidRPr="004B10E6" w:rsidRDefault="0053522E" w:rsidP="004B10E6">
      <w:pPr>
        <w:spacing w:after="0"/>
        <w:jc w:val="center"/>
        <w:rPr>
          <w:rFonts w:ascii="Times New Roman" w:hAnsi="Times New Roman" w:cs="Times New Roman"/>
          <w:b/>
          <w:bCs/>
          <w:vertAlign w:val="superscript"/>
        </w:rPr>
      </w:pPr>
      <w:r w:rsidRPr="004B10E6">
        <w:rPr>
          <w:rFonts w:ascii="Times New Roman" w:hAnsi="Times New Roman" w:cs="Times New Roman"/>
          <w:b/>
          <w:bCs/>
        </w:rPr>
        <w:t>Devri Juwita laia</w:t>
      </w:r>
      <w:r w:rsidRPr="004B10E6">
        <w:rPr>
          <w:rFonts w:ascii="Times New Roman" w:hAnsi="Times New Roman" w:cs="Times New Roman"/>
          <w:b/>
          <w:bCs/>
          <w:vertAlign w:val="superscript"/>
        </w:rPr>
        <w:t xml:space="preserve">1, </w:t>
      </w:r>
      <w:r w:rsidR="004B10E6">
        <w:rPr>
          <w:rFonts w:ascii="Times New Roman" w:hAnsi="Times New Roman" w:cs="Times New Roman"/>
          <w:b/>
          <w:bCs/>
        </w:rPr>
        <w:t xml:space="preserve"> dan </w:t>
      </w:r>
      <w:r w:rsidRPr="004B10E6">
        <w:rPr>
          <w:rFonts w:ascii="Times New Roman" w:hAnsi="Times New Roman" w:cs="Times New Roman"/>
          <w:b/>
          <w:bCs/>
        </w:rPr>
        <w:t>Sumitro</w:t>
      </w:r>
      <w:r w:rsidRPr="004B10E6">
        <w:rPr>
          <w:rFonts w:ascii="Times New Roman" w:hAnsi="Times New Roman" w:cs="Times New Roman"/>
          <w:b/>
          <w:bCs/>
          <w:vertAlign w:val="superscript"/>
        </w:rPr>
        <w:t>2</w:t>
      </w:r>
    </w:p>
    <w:p w:rsidR="0053522E" w:rsidRPr="00706AB5" w:rsidRDefault="0053522E" w:rsidP="004B10E6">
      <w:pPr>
        <w:spacing w:after="0"/>
        <w:jc w:val="center"/>
        <w:rPr>
          <w:rFonts w:ascii="Times New Roman" w:hAnsi="Times New Roman" w:cs="Times New Roman"/>
          <w:i/>
        </w:rPr>
      </w:pPr>
      <w:r w:rsidRPr="00706AB5">
        <w:rPr>
          <w:rFonts w:ascii="Times New Roman" w:hAnsi="Times New Roman" w:cs="Times New Roman"/>
          <w:i/>
        </w:rPr>
        <w:t>¹*Mahasiswa Fakultas Ekonomi</w:t>
      </w:r>
      <w:r w:rsidR="000D18E9" w:rsidRPr="00706AB5">
        <w:rPr>
          <w:rFonts w:ascii="Times New Roman" w:hAnsi="Times New Roman" w:cs="Times New Roman"/>
          <w:i/>
        </w:rPr>
        <w:t xml:space="preserve"> dan Bisnis Universitas Labuhab</w:t>
      </w:r>
      <w:r w:rsidRPr="00706AB5">
        <w:rPr>
          <w:rFonts w:ascii="Times New Roman" w:hAnsi="Times New Roman" w:cs="Times New Roman"/>
          <w:i/>
        </w:rPr>
        <w:t>atu</w:t>
      </w:r>
    </w:p>
    <w:p w:rsidR="0053522E" w:rsidRPr="00706AB5" w:rsidRDefault="0053522E" w:rsidP="004B10E6">
      <w:pPr>
        <w:spacing w:after="0"/>
        <w:jc w:val="center"/>
        <w:rPr>
          <w:rFonts w:ascii="Times New Roman" w:hAnsi="Times New Roman" w:cs="Times New Roman"/>
          <w:i/>
        </w:rPr>
      </w:pPr>
      <w:r w:rsidRPr="00706AB5">
        <w:rPr>
          <w:rFonts w:ascii="Times New Roman" w:hAnsi="Times New Roman" w:cs="Times New Roman"/>
          <w:i/>
        </w:rPr>
        <w:t xml:space="preserve">²*Dosen Fakultas Ekonomi dan </w:t>
      </w:r>
      <w:r w:rsidR="000D18E9" w:rsidRPr="00706AB5">
        <w:rPr>
          <w:rFonts w:ascii="Times New Roman" w:hAnsi="Times New Roman" w:cs="Times New Roman"/>
          <w:i/>
        </w:rPr>
        <w:t>Bisnis Universitas Labuhanb</w:t>
      </w:r>
      <w:r w:rsidRPr="00706AB5">
        <w:rPr>
          <w:rFonts w:ascii="Times New Roman" w:hAnsi="Times New Roman" w:cs="Times New Roman"/>
          <w:i/>
        </w:rPr>
        <w:t>atu</w:t>
      </w:r>
    </w:p>
    <w:p w:rsidR="004B10E6" w:rsidRPr="00706AB5" w:rsidRDefault="0053522E" w:rsidP="004B10E6">
      <w:pPr>
        <w:spacing w:after="0"/>
        <w:jc w:val="center"/>
        <w:rPr>
          <w:rFonts w:ascii="Times New Roman" w:hAnsi="Times New Roman" w:cs="Times New Roman"/>
          <w:i/>
        </w:rPr>
      </w:pPr>
      <w:r w:rsidRPr="00706AB5">
        <w:rPr>
          <w:rFonts w:ascii="Times New Roman" w:hAnsi="Times New Roman" w:cs="Times New Roman"/>
          <w:i/>
        </w:rPr>
        <w:t xml:space="preserve">Program Studi Manajemen, Fakultas Ekonomi Dan Bisnis, </w:t>
      </w:r>
    </w:p>
    <w:p w:rsidR="0053522E" w:rsidRPr="00706AB5" w:rsidRDefault="0053522E" w:rsidP="004B10E6">
      <w:pPr>
        <w:spacing w:after="0"/>
        <w:jc w:val="center"/>
        <w:rPr>
          <w:rFonts w:ascii="Times New Roman" w:hAnsi="Times New Roman" w:cs="Times New Roman"/>
          <w:i/>
        </w:rPr>
      </w:pPr>
      <w:r w:rsidRPr="00706AB5">
        <w:rPr>
          <w:rFonts w:ascii="Times New Roman" w:hAnsi="Times New Roman" w:cs="Times New Roman"/>
          <w:i/>
        </w:rPr>
        <w:t>Universitas Labuhanbatu,Indonesia</w:t>
      </w:r>
    </w:p>
    <w:p w:rsidR="00567D11" w:rsidRPr="004B10E6" w:rsidRDefault="004B10E6" w:rsidP="004B10E6">
      <w:pPr>
        <w:jc w:val="center"/>
        <w:rPr>
          <w:rFonts w:ascii="Times New Roman" w:hAnsi="Times New Roman" w:cs="Times New Roman"/>
        </w:rPr>
      </w:pPr>
      <w:r w:rsidRPr="00706AB5">
        <w:rPr>
          <w:rFonts w:ascii="Times New Roman" w:hAnsi="Times New Roman" w:cs="Times New Roman"/>
          <w:i/>
        </w:rPr>
        <w:t>Email :</w:t>
      </w:r>
      <w:r w:rsidRPr="00B20A03">
        <w:rPr>
          <w:rFonts w:ascii="Times New Roman" w:hAnsi="Times New Roman" w:cs="Times New Roman"/>
          <w:i/>
        </w:rPr>
        <w:t xml:space="preserve"> </w:t>
      </w:r>
      <w:hyperlink r:id="rId8" w:history="1">
        <w:r w:rsidR="0053522E" w:rsidRPr="00B20A03">
          <w:rPr>
            <w:rStyle w:val="Hyperlink"/>
            <w:rFonts w:ascii="Times New Roman" w:hAnsi="Times New Roman" w:cs="Times New Roman"/>
            <w:bCs/>
            <w:i/>
            <w:iCs/>
          </w:rPr>
          <w:t>devrijuwita@gmail.com</w:t>
        </w:r>
      </w:hyperlink>
      <w:bookmarkStart w:id="0" w:name="_GoBack"/>
      <w:bookmarkEnd w:id="0"/>
    </w:p>
    <w:p w:rsidR="0018278E" w:rsidRPr="004B10E6" w:rsidRDefault="0018278E" w:rsidP="004B10E6">
      <w:pPr>
        <w:rPr>
          <w:rFonts w:ascii="Times New Roman" w:hAnsi="Times New Roman" w:cs="Times New Roman"/>
          <w:sz w:val="2"/>
        </w:rPr>
      </w:pPr>
    </w:p>
    <w:p w:rsidR="00385D2D" w:rsidRPr="004B10E6" w:rsidRDefault="004B10E6" w:rsidP="004B10E6">
      <w:pPr>
        <w:spacing w:after="0"/>
        <w:jc w:val="center"/>
        <w:rPr>
          <w:rFonts w:ascii="Times New Roman" w:hAnsi="Times New Roman" w:cs="Times New Roman"/>
          <w:b/>
          <w:iCs/>
        </w:rPr>
      </w:pPr>
      <w:r w:rsidRPr="004B10E6">
        <w:rPr>
          <w:rFonts w:ascii="Times New Roman" w:hAnsi="Times New Roman" w:cs="Times New Roman"/>
          <w:b/>
          <w:iCs/>
        </w:rPr>
        <w:t>ABSTRAK</w:t>
      </w:r>
    </w:p>
    <w:p w:rsidR="00385D2D" w:rsidRPr="004B10E6" w:rsidRDefault="00385D2D" w:rsidP="004B10E6">
      <w:pPr>
        <w:spacing w:after="0"/>
        <w:ind w:left="142" w:right="140"/>
        <w:jc w:val="both"/>
        <w:rPr>
          <w:rFonts w:ascii="Times New Roman" w:hAnsi="Times New Roman" w:cs="Times New Roman"/>
          <w:iCs/>
          <w:sz w:val="20"/>
        </w:rPr>
      </w:pPr>
      <w:r w:rsidRPr="004B10E6">
        <w:rPr>
          <w:rFonts w:ascii="Times New Roman" w:hAnsi="Times New Roman" w:cs="Times New Roman"/>
          <w:iCs/>
          <w:sz w:val="20"/>
        </w:rPr>
        <w:t>Perusahaan yang memiliki image yang baik dimata konsumen umumnya akan lebih menarik calon konsumen karena mereka yakin bahwa perusahaan tersebut memiliki kualitas yang baik dan dapat dipercaya. Sebab dimata konsumen, perusahaan yang terpercaya adalah jaminan atas konsistensi kinerja suatu produk dan penyediaan  manfaat apapun yang dicari konsumen ketika membeli produk dari perusahaan tersebut.</w:t>
      </w:r>
      <w:r w:rsidRPr="004B10E6">
        <w:rPr>
          <w:rFonts w:ascii="Times New Roman" w:hAnsi="Times New Roman" w:cs="Times New Roman"/>
          <w:sz w:val="20"/>
        </w:rPr>
        <w:t xml:space="preserve"> </w:t>
      </w:r>
      <w:r w:rsidRPr="004B10E6">
        <w:rPr>
          <w:rFonts w:ascii="Times New Roman" w:hAnsi="Times New Roman" w:cs="Times New Roman"/>
          <w:iCs/>
          <w:sz w:val="20"/>
        </w:rPr>
        <w:t>Penelitian ini merupakan penelitian kuantitatif dengan jumlah responden sebanyak 33 responden. Uji instrumen dalam penelitian ini yaitu uji validitas dan reliabilitas. Metode analisis data yang digunakan analisis inferensial yang terdiri dari analisis regresi linier berganda, uji asumsi klasik, analisis varian garis regresi, koefisien determinasi berganda, uji F, uji t, efektivitas garis regresi berganda, standart error of estimate. Hasil penelitian ini menunjukkan bahwa kuantitas produk dan harga jual berpengaruh signifikan terhadap pendapatan usaha produk tempe pada kelompok pengrajin tempe yang ada di pasar Gelugur sebesar 68,8%, sedangkan 31,2% dipengaruhi faktor lain diluar model penelitian. Sementara itu, pengaruh yang paling dominan antara kuantitas produk dan harga jual terhadap pendapatan usaha produk tempe pada kelompok pengrajin tempe yang berada dipasar gelugur adalah kuantitas produk sebesar 58,5%.</w:t>
      </w:r>
    </w:p>
    <w:p w:rsidR="00385D2D" w:rsidRPr="004B10E6" w:rsidRDefault="00385D2D" w:rsidP="004B10E6">
      <w:pPr>
        <w:spacing w:after="0"/>
        <w:ind w:left="142" w:right="140"/>
        <w:jc w:val="both"/>
        <w:rPr>
          <w:rFonts w:ascii="Times New Roman" w:hAnsi="Times New Roman" w:cs="Times New Roman"/>
          <w:iCs/>
          <w:sz w:val="20"/>
        </w:rPr>
      </w:pPr>
      <w:r w:rsidRPr="004B10E6">
        <w:rPr>
          <w:rFonts w:ascii="Times New Roman" w:hAnsi="Times New Roman" w:cs="Times New Roman"/>
          <w:b/>
          <w:bCs/>
          <w:iCs/>
          <w:sz w:val="20"/>
        </w:rPr>
        <w:t>Kata Kunci</w:t>
      </w:r>
      <w:r w:rsidRPr="004B10E6">
        <w:rPr>
          <w:rFonts w:ascii="Times New Roman" w:hAnsi="Times New Roman" w:cs="Times New Roman"/>
          <w:iCs/>
          <w:sz w:val="20"/>
        </w:rPr>
        <w:t xml:space="preserve"> : Konsumen,Kualitas Produk, Harga.</w:t>
      </w:r>
    </w:p>
    <w:p w:rsidR="00385D2D" w:rsidRPr="004B10E6" w:rsidRDefault="00385D2D" w:rsidP="004B10E6">
      <w:pPr>
        <w:spacing w:after="0"/>
        <w:ind w:left="90" w:firstLine="450"/>
        <w:jc w:val="center"/>
        <w:rPr>
          <w:rFonts w:ascii="Times New Roman" w:hAnsi="Times New Roman" w:cs="Times New Roman"/>
          <w:b/>
          <w:i/>
          <w:iCs/>
        </w:rPr>
      </w:pPr>
    </w:p>
    <w:p w:rsidR="00567D11" w:rsidRPr="004B10E6" w:rsidRDefault="004B10E6" w:rsidP="004B10E6">
      <w:pPr>
        <w:spacing w:after="0"/>
        <w:jc w:val="center"/>
        <w:rPr>
          <w:rFonts w:ascii="Times New Roman" w:hAnsi="Times New Roman" w:cs="Times New Roman"/>
          <w:b/>
          <w:i/>
          <w:iCs/>
        </w:rPr>
      </w:pPr>
      <w:r>
        <w:rPr>
          <w:rFonts w:ascii="Times New Roman" w:hAnsi="Times New Roman" w:cs="Times New Roman"/>
          <w:b/>
          <w:i/>
          <w:iCs/>
        </w:rPr>
        <w:t>ABSTRACT</w:t>
      </w:r>
    </w:p>
    <w:p w:rsidR="00057CFF" w:rsidRPr="004B10E6" w:rsidRDefault="00057CFF" w:rsidP="004B10E6">
      <w:pPr>
        <w:spacing w:after="0"/>
        <w:ind w:left="142" w:right="140"/>
        <w:jc w:val="both"/>
        <w:rPr>
          <w:rFonts w:ascii="Times New Roman" w:hAnsi="Times New Roman" w:cs="Times New Roman"/>
          <w:bCs/>
          <w:i/>
          <w:iCs/>
          <w:sz w:val="20"/>
        </w:rPr>
      </w:pPr>
      <w:r w:rsidRPr="004B10E6">
        <w:rPr>
          <w:rFonts w:ascii="Times New Roman" w:hAnsi="Times New Roman" w:cs="Times New Roman"/>
          <w:bCs/>
          <w:i/>
          <w:iCs/>
          <w:sz w:val="20"/>
        </w:rPr>
        <w:t>Companies that have a good image in the eyes of consumers will generally be more attractive to potential customers because they believe that the company has good quality and can be trusted. Because in the eyes of consumers, a trusted company is a guarantee for the consistency of the performance of a product and the provision of any benefits that consumers are looking for when buying products from that company. This research is a quantitative research with the number of respondents as many as 33 respondents. The instrument test in this study is the validity and reliability test. The data analysis method used is inferential analysis consisting of multiple linear regression analysis, classical assumption test, regression line analysis of variance, multiple determination coefficient, F test, t test, effectiveness of multiple regression lines, standard error of estimate. The results of this study indicate that the product quantity and selling price have a significant effect on the business income of tempe products in the tempe craftsman group in the Gelugur market by 68.8%, while 31.2% is influenced by other factors outside the research model. Meanwhile, the most dominant influence between product quantity and selling price on the business income of tempe products in the tempe craftsman group in the gelugur market is the product quantity of 58.5%.</w:t>
      </w:r>
    </w:p>
    <w:p w:rsidR="00057CFF" w:rsidRPr="004B10E6" w:rsidRDefault="00057CFF" w:rsidP="004B10E6">
      <w:pPr>
        <w:spacing w:after="0"/>
        <w:ind w:left="142" w:right="140"/>
        <w:jc w:val="both"/>
        <w:rPr>
          <w:rFonts w:ascii="Times New Roman" w:hAnsi="Times New Roman" w:cs="Times New Roman"/>
          <w:bCs/>
          <w:i/>
          <w:iCs/>
          <w:sz w:val="20"/>
        </w:rPr>
      </w:pPr>
      <w:r w:rsidRPr="004B10E6">
        <w:rPr>
          <w:rFonts w:ascii="Times New Roman" w:hAnsi="Times New Roman" w:cs="Times New Roman"/>
          <w:b/>
          <w:i/>
          <w:iCs/>
          <w:sz w:val="20"/>
        </w:rPr>
        <w:t xml:space="preserve">Keywords: </w:t>
      </w:r>
      <w:r w:rsidR="00567D11" w:rsidRPr="004B10E6">
        <w:rPr>
          <w:rFonts w:ascii="Times New Roman" w:hAnsi="Times New Roman" w:cs="Times New Roman"/>
          <w:bCs/>
          <w:i/>
          <w:iCs/>
          <w:sz w:val="20"/>
        </w:rPr>
        <w:t>Consumer, Product Quality, Price.</w:t>
      </w:r>
    </w:p>
    <w:p w:rsidR="00567D11" w:rsidRPr="004B10E6" w:rsidRDefault="00567D11" w:rsidP="004B10E6">
      <w:pPr>
        <w:jc w:val="both"/>
        <w:rPr>
          <w:rFonts w:ascii="Times New Roman" w:hAnsi="Times New Roman" w:cs="Times New Roman"/>
          <w:bCs/>
          <w:i/>
          <w:iCs/>
        </w:rPr>
      </w:pPr>
    </w:p>
    <w:p w:rsidR="00EB2877" w:rsidRPr="004B10E6" w:rsidRDefault="00EB2877" w:rsidP="004B10E6">
      <w:pPr>
        <w:spacing w:after="0"/>
        <w:jc w:val="both"/>
        <w:rPr>
          <w:rFonts w:ascii="Times New Roman" w:hAnsi="Times New Roman" w:cs="Times New Roman"/>
          <w:b/>
          <w:bCs/>
        </w:rPr>
      </w:pPr>
      <w:r w:rsidRPr="004B10E6">
        <w:rPr>
          <w:rFonts w:ascii="Times New Roman" w:hAnsi="Times New Roman" w:cs="Times New Roman"/>
          <w:b/>
          <w:bCs/>
        </w:rPr>
        <w:lastRenderedPageBreak/>
        <w:t>PENDAHULUAN</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Pada saat ini t</w:t>
      </w:r>
      <w:r w:rsidR="00592C0A" w:rsidRPr="004B10E6">
        <w:rPr>
          <w:rFonts w:ascii="Times New Roman" w:hAnsi="Times New Roman" w:cs="Times New Roman"/>
        </w:rPr>
        <w:t>ingkat</w:t>
      </w:r>
      <w:r w:rsidRPr="004B10E6">
        <w:rPr>
          <w:rFonts w:ascii="Times New Roman" w:hAnsi="Times New Roman" w:cs="Times New Roman"/>
        </w:rPr>
        <w:t xml:space="preserve"> kemajuan </w:t>
      </w:r>
      <w:r w:rsidR="00592C0A" w:rsidRPr="004B10E6">
        <w:rPr>
          <w:rFonts w:ascii="Times New Roman" w:hAnsi="Times New Roman" w:cs="Times New Roman"/>
        </w:rPr>
        <w:t>usaha di Indonesia sangat pesat</w:t>
      </w:r>
      <w:r w:rsidRPr="004B10E6">
        <w:rPr>
          <w:rFonts w:ascii="Times New Roman" w:hAnsi="Times New Roman" w:cs="Times New Roman"/>
        </w:rPr>
        <w:t>, karena setiap pengusaha selalu berkeinginan untuk memajukan usahanya,</w:t>
      </w:r>
      <w:r w:rsidR="00592C0A" w:rsidRPr="004B10E6">
        <w:rPr>
          <w:rFonts w:ascii="Times New Roman" w:hAnsi="Times New Roman" w:cs="Times New Roman"/>
        </w:rPr>
        <w:t xml:space="preserve"> diera </w:t>
      </w:r>
      <w:r w:rsidRPr="004B10E6">
        <w:rPr>
          <w:rFonts w:ascii="Times New Roman" w:hAnsi="Times New Roman" w:cs="Times New Roman"/>
        </w:rPr>
        <w:t xml:space="preserve">kemajuan teknologi saat ini para </w:t>
      </w:r>
      <w:r w:rsidR="00592C0A" w:rsidRPr="004B10E6">
        <w:rPr>
          <w:rFonts w:ascii="Times New Roman" w:hAnsi="Times New Roman" w:cs="Times New Roman"/>
        </w:rPr>
        <w:t>UMKM berlomba-</w:t>
      </w:r>
      <w:r w:rsidRPr="004B10E6">
        <w:rPr>
          <w:rFonts w:ascii="Times New Roman" w:hAnsi="Times New Roman" w:cs="Times New Roman"/>
        </w:rPr>
        <w:t>lo</w:t>
      </w:r>
      <w:r w:rsidR="00592C0A" w:rsidRPr="004B10E6">
        <w:rPr>
          <w:rFonts w:ascii="Times New Roman" w:hAnsi="Times New Roman" w:cs="Times New Roman"/>
        </w:rPr>
        <w:t>mba menciptakan produk dengan berbagai k</w:t>
      </w:r>
      <w:r w:rsidRPr="004B10E6">
        <w:rPr>
          <w:rFonts w:ascii="Times New Roman" w:hAnsi="Times New Roman" w:cs="Times New Roman"/>
        </w:rPr>
        <w:t>r</w:t>
      </w:r>
      <w:r w:rsidR="00592C0A" w:rsidRPr="004B10E6">
        <w:rPr>
          <w:rFonts w:ascii="Times New Roman" w:hAnsi="Times New Roman" w:cs="Times New Roman"/>
        </w:rPr>
        <w:t>e</w:t>
      </w:r>
      <w:r w:rsidRPr="004B10E6">
        <w:rPr>
          <w:rFonts w:ascii="Times New Roman" w:hAnsi="Times New Roman" w:cs="Times New Roman"/>
        </w:rPr>
        <w:t>asi agar menarik perhatian pembeli</w:t>
      </w:r>
      <w:r w:rsidR="00592C0A" w:rsidRPr="004B10E6">
        <w:rPr>
          <w:rFonts w:ascii="Times New Roman" w:hAnsi="Times New Roman" w:cs="Times New Roman"/>
        </w:rPr>
        <w:t xml:space="preserve"> </w:t>
      </w:r>
      <w:r w:rsidRPr="004B10E6">
        <w:rPr>
          <w:rFonts w:ascii="Times New Roman" w:hAnsi="Times New Roman" w:cs="Times New Roman"/>
        </w:rPr>
        <w:t xml:space="preserve">untuk mendapatkan konsumen </w:t>
      </w:r>
      <w:r w:rsidR="00385D2D" w:rsidRPr="004B10E6">
        <w:rPr>
          <w:rFonts w:ascii="Times New Roman" w:hAnsi="Times New Roman" w:cs="Times New Roman"/>
        </w:rPr>
        <w:t xml:space="preserve"> lebih banyak</w:t>
      </w:r>
      <w:r w:rsidRPr="004B10E6">
        <w:rPr>
          <w:rFonts w:ascii="Times New Roman" w:hAnsi="Times New Roman" w:cs="Times New Roman"/>
        </w:rPr>
        <w:t>, tetapi</w:t>
      </w:r>
      <w:r w:rsidR="00385D2D" w:rsidRPr="004B10E6">
        <w:rPr>
          <w:rFonts w:ascii="Times New Roman" w:hAnsi="Times New Roman" w:cs="Times New Roman"/>
        </w:rPr>
        <w:t xml:space="preserve"> beda</w:t>
      </w:r>
      <w:r w:rsidR="00592C0A" w:rsidRPr="004B10E6">
        <w:rPr>
          <w:rFonts w:ascii="Times New Roman" w:hAnsi="Times New Roman" w:cs="Times New Roman"/>
        </w:rPr>
        <w:t xml:space="preserve"> </w:t>
      </w:r>
      <w:r w:rsidRPr="004B10E6">
        <w:rPr>
          <w:rFonts w:ascii="Times New Roman" w:hAnsi="Times New Roman" w:cs="Times New Roman"/>
        </w:rPr>
        <w:t>halnya dengan</w:t>
      </w:r>
      <w:r w:rsidR="00385D2D" w:rsidRPr="004B10E6">
        <w:rPr>
          <w:rFonts w:ascii="Times New Roman" w:hAnsi="Times New Roman" w:cs="Times New Roman"/>
        </w:rPr>
        <w:t xml:space="preserve"> usaha</w:t>
      </w:r>
      <w:r w:rsidRPr="004B10E6">
        <w:rPr>
          <w:rFonts w:ascii="Times New Roman" w:hAnsi="Times New Roman" w:cs="Times New Roman"/>
        </w:rPr>
        <w:t xml:space="preserve"> jenis kedelai satu ini yaitu tempe hasil d</w:t>
      </w:r>
      <w:r w:rsidR="00592C0A" w:rsidRPr="004B10E6">
        <w:rPr>
          <w:rFonts w:ascii="Times New Roman" w:hAnsi="Times New Roman" w:cs="Times New Roman"/>
        </w:rPr>
        <w:t>ari permentasi kacang kedelai i</w:t>
      </w:r>
      <w:r w:rsidRPr="004B10E6">
        <w:rPr>
          <w:rFonts w:ascii="Times New Roman" w:hAnsi="Times New Roman" w:cs="Times New Roman"/>
        </w:rPr>
        <w:t>ni sangat banyak diminati masyarak</w:t>
      </w:r>
      <w:r w:rsidR="00592C0A" w:rsidRPr="004B10E6">
        <w:rPr>
          <w:rFonts w:ascii="Times New Roman" w:hAnsi="Times New Roman" w:cs="Times New Roman"/>
        </w:rPr>
        <w:t>at</w:t>
      </w:r>
      <w:r w:rsidRPr="004B10E6">
        <w:rPr>
          <w:rFonts w:ascii="Times New Roman" w:hAnsi="Times New Roman" w:cs="Times New Roman"/>
        </w:rPr>
        <w:t>, kebanyakan masyarakat ber</w:t>
      </w:r>
      <w:r w:rsidR="00385D2D" w:rsidRPr="004B10E6">
        <w:rPr>
          <w:rFonts w:ascii="Times New Roman" w:hAnsi="Times New Roman" w:cs="Times New Roman"/>
        </w:rPr>
        <w:t>p</w:t>
      </w:r>
      <w:r w:rsidRPr="004B10E6">
        <w:rPr>
          <w:rFonts w:ascii="Times New Roman" w:hAnsi="Times New Roman" w:cs="Times New Roman"/>
        </w:rPr>
        <w:t>ikiran bahwa tempe adalah jenis lauk pauk yang tin</w:t>
      </w:r>
      <w:r w:rsidR="00385D2D" w:rsidRPr="004B10E6">
        <w:rPr>
          <w:rFonts w:ascii="Times New Roman" w:hAnsi="Times New Roman" w:cs="Times New Roman"/>
        </w:rPr>
        <w:t>g</w:t>
      </w:r>
      <w:r w:rsidRPr="004B10E6">
        <w:rPr>
          <w:rFonts w:ascii="Times New Roman" w:hAnsi="Times New Roman" w:cs="Times New Roman"/>
        </w:rPr>
        <w:t>gi akan gizi dan protein maka tak heran tempe sangat banyak digema</w:t>
      </w:r>
      <w:r w:rsidR="00592C0A" w:rsidRPr="004B10E6">
        <w:rPr>
          <w:rFonts w:ascii="Times New Roman" w:hAnsi="Times New Roman" w:cs="Times New Roman"/>
        </w:rPr>
        <w:t>ri oleh kebanyakan masyarakat. K</w:t>
      </w:r>
      <w:r w:rsidRPr="004B10E6">
        <w:rPr>
          <w:rFonts w:ascii="Times New Roman" w:hAnsi="Times New Roman" w:cs="Times New Roman"/>
        </w:rPr>
        <w:t>hususya oleh masyarakat kalang</w:t>
      </w:r>
      <w:r w:rsidR="00592C0A" w:rsidRPr="004B10E6">
        <w:rPr>
          <w:rFonts w:ascii="Times New Roman" w:hAnsi="Times New Roman" w:cs="Times New Roman"/>
        </w:rPr>
        <w:t>an</w:t>
      </w:r>
      <w:r w:rsidRPr="004B10E6">
        <w:rPr>
          <w:rFonts w:ascii="Times New Roman" w:hAnsi="Times New Roman" w:cs="Times New Roman"/>
        </w:rPr>
        <w:t xml:space="preserve"> menegah kebawah </w:t>
      </w:r>
      <w:r w:rsidR="00592C0A" w:rsidRPr="004B10E6">
        <w:rPr>
          <w:rFonts w:ascii="Times New Roman" w:hAnsi="Times New Roman" w:cs="Times New Roman"/>
        </w:rPr>
        <w:t>selain gizi dan protein yang ting</w:t>
      </w:r>
      <w:r w:rsidRPr="004B10E6">
        <w:rPr>
          <w:rFonts w:ascii="Times New Roman" w:hAnsi="Times New Roman" w:cs="Times New Roman"/>
        </w:rPr>
        <w:t xml:space="preserve">gi harganya juga terjangkau dan mudah didapatkan di pasaran. </w:t>
      </w:r>
    </w:p>
    <w:p w:rsidR="001C23E4" w:rsidRPr="004B10E6" w:rsidRDefault="001C23E4" w:rsidP="001716CD">
      <w:pPr>
        <w:spacing w:after="60"/>
        <w:ind w:firstLine="567"/>
        <w:contextualSpacing/>
        <w:jc w:val="both"/>
        <w:rPr>
          <w:rFonts w:ascii="Times New Roman" w:hAnsi="Times New Roman" w:cs="Times New Roman"/>
        </w:rPr>
      </w:pPr>
      <w:r w:rsidRPr="004B10E6">
        <w:rPr>
          <w:rFonts w:ascii="Times New Roman" w:hAnsi="Times New Roman" w:cs="Times New Roman"/>
        </w:rPr>
        <w:t>Maka tak heran para pengrajin dan pedagang tempe menjamur dipasaran ini diakibatkan tingginya permintaan konsumen terhadap olahan kedelai tersebut.tempe juga menjadi keputusan untuk menjadi salah satu cemilan atau lauk pauk dikarenahkan harganya yang murah. Harga adalah salah satu tujuan penting dalam meningkatkan penjualan. Dengan harga yang murah maka masyararak akan semakin mudah untuk membelinya. Kenaikan kedelai juga akan terjadi tetapi para pengrajin dan pedagang serentak tidak menaikan harga tetapi memperkecil ukuran tempe itu bertujuan untuk memaksimalkan penjualan kepada masyarakat.</w:t>
      </w:r>
    </w:p>
    <w:p w:rsidR="004F090C"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Pengusaha harus dapat menentukan strategi pemasaran yang tepat agar usahanya dapat bertahan dan</w:t>
      </w:r>
      <w:r w:rsidR="00385D2D" w:rsidRPr="004B10E6">
        <w:rPr>
          <w:rFonts w:ascii="Times New Roman" w:hAnsi="Times New Roman" w:cs="Times New Roman"/>
        </w:rPr>
        <w:t xml:space="preserve"> bersaing</w:t>
      </w:r>
      <w:r w:rsidRPr="004B10E6">
        <w:rPr>
          <w:rFonts w:ascii="Times New Roman" w:hAnsi="Times New Roman" w:cs="Times New Roman"/>
        </w:rPr>
        <w:t>, sehingga apa yang menjadi tujuannya dapat tercapai. Pada dasarnya semakin banyak pesaing maka semakin banyak pula pilihan bagi konsumen</w:t>
      </w:r>
      <w:r w:rsidR="00385D2D" w:rsidRPr="004B10E6">
        <w:rPr>
          <w:rFonts w:ascii="Times New Roman" w:hAnsi="Times New Roman" w:cs="Times New Roman"/>
        </w:rPr>
        <w:t>.</w:t>
      </w:r>
      <w:r w:rsidRPr="004B10E6">
        <w:rPr>
          <w:rFonts w:ascii="Times New Roman" w:hAnsi="Times New Roman" w:cs="Times New Roman"/>
        </w:rPr>
        <w:t xml:space="preserve"> </w:t>
      </w:r>
      <w:r w:rsidR="00385D2D" w:rsidRPr="004B10E6">
        <w:rPr>
          <w:rFonts w:ascii="Times New Roman" w:hAnsi="Times New Roman" w:cs="Times New Roman"/>
        </w:rPr>
        <w:t>P</w:t>
      </w:r>
      <w:r w:rsidRPr="004B10E6">
        <w:rPr>
          <w:rFonts w:ascii="Times New Roman" w:hAnsi="Times New Roman" w:cs="Times New Roman"/>
        </w:rPr>
        <w:t xml:space="preserve">ara </w:t>
      </w:r>
      <w:r w:rsidR="00385D2D" w:rsidRPr="004B10E6">
        <w:rPr>
          <w:rFonts w:ascii="Times New Roman" w:hAnsi="Times New Roman" w:cs="Times New Roman"/>
        </w:rPr>
        <w:t xml:space="preserve">UMKM </w:t>
      </w:r>
      <w:r w:rsidRPr="004B10E6">
        <w:rPr>
          <w:rFonts w:ascii="Times New Roman" w:hAnsi="Times New Roman" w:cs="Times New Roman"/>
        </w:rPr>
        <w:t>mer</w:t>
      </w:r>
      <w:r w:rsidR="00385D2D" w:rsidRPr="004B10E6">
        <w:rPr>
          <w:rFonts w:ascii="Times New Roman" w:hAnsi="Times New Roman" w:cs="Times New Roman"/>
        </w:rPr>
        <w:t>per</w:t>
      </w:r>
      <w:r w:rsidRPr="004B10E6">
        <w:rPr>
          <w:rFonts w:ascii="Times New Roman" w:hAnsi="Times New Roman" w:cs="Times New Roman"/>
        </w:rPr>
        <w:t xml:space="preserve">kuat </w:t>
      </w:r>
      <w:r w:rsidR="00385D2D" w:rsidRPr="004B10E6">
        <w:rPr>
          <w:rFonts w:ascii="Times New Roman" w:hAnsi="Times New Roman" w:cs="Times New Roman"/>
        </w:rPr>
        <w:t>usaha</w:t>
      </w:r>
      <w:r w:rsidRPr="004B10E6">
        <w:rPr>
          <w:rFonts w:ascii="Times New Roman" w:hAnsi="Times New Roman" w:cs="Times New Roman"/>
        </w:rPr>
        <w:t xml:space="preserve"> untuk mengikuti arus </w:t>
      </w:r>
      <w:r w:rsidR="00385D2D" w:rsidRPr="004B10E6">
        <w:rPr>
          <w:rFonts w:ascii="Times New Roman" w:hAnsi="Times New Roman" w:cs="Times New Roman"/>
        </w:rPr>
        <w:t xml:space="preserve">deras </w:t>
      </w:r>
      <w:r w:rsidRPr="004B10E6">
        <w:rPr>
          <w:rFonts w:ascii="Times New Roman" w:hAnsi="Times New Roman" w:cs="Times New Roman"/>
        </w:rPr>
        <w:t>persaingan pasar dengan menin</w:t>
      </w:r>
      <w:r w:rsidR="00385D2D" w:rsidRPr="004B10E6">
        <w:rPr>
          <w:rFonts w:ascii="Times New Roman" w:hAnsi="Times New Roman" w:cs="Times New Roman"/>
        </w:rPr>
        <w:t>g</w:t>
      </w:r>
      <w:r w:rsidRPr="004B10E6">
        <w:rPr>
          <w:rFonts w:ascii="Times New Roman" w:hAnsi="Times New Roman" w:cs="Times New Roman"/>
        </w:rPr>
        <w:t>katkan kualitas tempe,</w:t>
      </w:r>
      <w:r w:rsidR="00385D2D" w:rsidRPr="004B10E6">
        <w:rPr>
          <w:rFonts w:ascii="Times New Roman" w:hAnsi="Times New Roman" w:cs="Times New Roman"/>
        </w:rPr>
        <w:t xml:space="preserve"> </w:t>
      </w:r>
      <w:r w:rsidRPr="004B10E6">
        <w:rPr>
          <w:rFonts w:ascii="Times New Roman" w:hAnsi="Times New Roman" w:cs="Times New Roman"/>
        </w:rPr>
        <w:t>kuantitas tempe serta kebersihan saat masa produksi ini dilakukan untuk dapat memilih produk yang sesuai dengan h</w:t>
      </w:r>
      <w:r w:rsidR="00385D2D" w:rsidRPr="004B10E6">
        <w:rPr>
          <w:rFonts w:ascii="Times New Roman" w:hAnsi="Times New Roman" w:cs="Times New Roman"/>
        </w:rPr>
        <w:t>arapan</w:t>
      </w:r>
      <w:r w:rsidRPr="004B10E6">
        <w:rPr>
          <w:rFonts w:ascii="Times New Roman" w:hAnsi="Times New Roman" w:cs="Times New Roman"/>
        </w:rPr>
        <w:t xml:space="preserve"> dan keinginan konsumen. Sehingga konsekuensi dari pencapaian yang dilakukan tersebut adalah konsumen menjadi lebih cermat dan pintar menghadapi setiap produk yang dihasilkan</w:t>
      </w:r>
      <w:r w:rsidR="00385D2D" w:rsidRPr="004B10E6">
        <w:rPr>
          <w:rFonts w:ascii="Times New Roman" w:hAnsi="Times New Roman" w:cs="Times New Roman"/>
        </w:rPr>
        <w:t>.</w:t>
      </w:r>
      <w:r w:rsidRPr="004B10E6">
        <w:rPr>
          <w:rFonts w:ascii="Times New Roman" w:hAnsi="Times New Roman" w:cs="Times New Roman"/>
        </w:rPr>
        <w:t xml:space="preserve"> </w:t>
      </w:r>
    </w:p>
    <w:p w:rsidR="001716CD" w:rsidRPr="004B10E6" w:rsidRDefault="001716CD" w:rsidP="001716CD">
      <w:pPr>
        <w:spacing w:after="60"/>
        <w:ind w:firstLine="567"/>
        <w:contextualSpacing/>
        <w:jc w:val="both"/>
        <w:rPr>
          <w:rFonts w:ascii="Times New Roman" w:hAnsi="Times New Roman" w:cs="Times New Roman"/>
        </w:rPr>
      </w:pPr>
    </w:p>
    <w:p w:rsidR="004F090C" w:rsidRPr="004B10E6" w:rsidRDefault="004F090C" w:rsidP="001716CD">
      <w:pPr>
        <w:spacing w:after="60"/>
        <w:contextualSpacing/>
        <w:rPr>
          <w:rFonts w:ascii="Times New Roman" w:hAnsi="Times New Roman" w:cs="Times New Roman"/>
          <w:b/>
        </w:rPr>
      </w:pPr>
      <w:r w:rsidRPr="004B10E6">
        <w:rPr>
          <w:rFonts w:ascii="Times New Roman" w:hAnsi="Times New Roman" w:cs="Times New Roman"/>
          <w:b/>
        </w:rPr>
        <w:t>KAJIAN PUSTAKA</w:t>
      </w:r>
    </w:p>
    <w:p w:rsidR="001C23E4"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 xml:space="preserve">Menurut Kotler dalam (Roisah &amp; Riana, 2017) menyatakan bahwa, </w:t>
      </w:r>
      <w:r w:rsidR="001C23E4" w:rsidRPr="004B10E6">
        <w:rPr>
          <w:rFonts w:ascii="Times New Roman" w:hAnsi="Times New Roman" w:cs="Times New Roman"/>
        </w:rPr>
        <w:t>“Kualitas produk adalah suatu</w:t>
      </w:r>
      <w:r w:rsidRPr="004B10E6">
        <w:rPr>
          <w:rFonts w:ascii="Times New Roman" w:hAnsi="Times New Roman" w:cs="Times New Roman"/>
        </w:rPr>
        <w:t xml:space="preserve"> kemampuan s</w:t>
      </w:r>
      <w:r w:rsidR="001C23E4" w:rsidRPr="004B10E6">
        <w:rPr>
          <w:rFonts w:ascii="Times New Roman" w:hAnsi="Times New Roman" w:cs="Times New Roman"/>
        </w:rPr>
        <w:t xml:space="preserve">ebuah produk dalam menggambarkan </w:t>
      </w:r>
      <w:r w:rsidRPr="004B10E6">
        <w:rPr>
          <w:rFonts w:ascii="Times New Roman" w:hAnsi="Times New Roman" w:cs="Times New Roman"/>
        </w:rPr>
        <w:t>fungsinya, hal tersebut termasuk</w:t>
      </w:r>
      <w:r w:rsidR="001C23E4" w:rsidRPr="004B10E6">
        <w:rPr>
          <w:rFonts w:ascii="Times New Roman" w:hAnsi="Times New Roman" w:cs="Times New Roman"/>
        </w:rPr>
        <w:t xml:space="preserve"> seluruh rangkaian</w:t>
      </w:r>
      <w:r w:rsidRPr="004B10E6">
        <w:rPr>
          <w:rFonts w:ascii="Times New Roman" w:hAnsi="Times New Roman" w:cs="Times New Roman"/>
        </w:rPr>
        <w:t xml:space="preserve">, ketepatan, kemudahan, pengoprasian dan reparasi produk juga atribut produk lainnya”. </w:t>
      </w:r>
    </w:p>
    <w:p w:rsidR="001C23E4"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 xml:space="preserve">Menurut Trang et all (2018) Harga Produk </w:t>
      </w:r>
      <w:r w:rsidR="001C23E4" w:rsidRPr="004B10E6">
        <w:rPr>
          <w:rFonts w:ascii="Times New Roman" w:hAnsi="Times New Roman" w:cs="Times New Roman"/>
        </w:rPr>
        <w:t xml:space="preserve">adalah </w:t>
      </w:r>
      <w:r w:rsidRPr="004B10E6">
        <w:rPr>
          <w:rFonts w:ascii="Times New Roman" w:hAnsi="Times New Roman" w:cs="Times New Roman"/>
        </w:rPr>
        <w:t>sejumlah nilai yang di tukarkan untuk me</w:t>
      </w:r>
      <w:r w:rsidR="001C23E4" w:rsidRPr="004B10E6">
        <w:rPr>
          <w:rFonts w:ascii="Times New Roman" w:hAnsi="Times New Roman" w:cs="Times New Roman"/>
        </w:rPr>
        <w:t xml:space="preserve">ndapatkan </w:t>
      </w:r>
      <w:r w:rsidRPr="004B10E6">
        <w:rPr>
          <w:rFonts w:ascii="Times New Roman" w:hAnsi="Times New Roman" w:cs="Times New Roman"/>
        </w:rPr>
        <w:t>produk atau jasa tersebut, makin mahal harga yang di tawarkan maka semakin bagus kualitas jasa atau produk tersebut. Dalam menentukan harga tergantung para pelaku</w:t>
      </w:r>
      <w:r w:rsidR="001C23E4" w:rsidRPr="004B10E6">
        <w:rPr>
          <w:rFonts w:ascii="Times New Roman" w:hAnsi="Times New Roman" w:cs="Times New Roman"/>
        </w:rPr>
        <w:t xml:space="preserve"> usaha</w:t>
      </w:r>
      <w:r w:rsidRPr="004B10E6">
        <w:rPr>
          <w:rFonts w:ascii="Times New Roman" w:hAnsi="Times New Roman" w:cs="Times New Roman"/>
        </w:rPr>
        <w:t xml:space="preserve"> dengan mempertimbangkan kualitas produk atau jasa yang dijualnya dan juga melihat kemampuan masyarakat atau target pasar yang a</w:t>
      </w:r>
      <w:r w:rsidR="001C23E4" w:rsidRPr="004B10E6">
        <w:rPr>
          <w:rFonts w:ascii="Times New Roman" w:hAnsi="Times New Roman" w:cs="Times New Roman"/>
        </w:rPr>
        <w:t>kan dituju oleh para pelaku p</w:t>
      </w:r>
      <w:r w:rsidRPr="004B10E6">
        <w:rPr>
          <w:rFonts w:ascii="Times New Roman" w:hAnsi="Times New Roman" w:cs="Times New Roman"/>
        </w:rPr>
        <w:t xml:space="preserve">usaha tersebut. Indikator harga produk, yakni: Keterjangkaun Harga, Sesuai harga dengan produk, Manfaat dan harga yang sesuai, Daya saing harga sesuai.”. Keamanan Produk “Menurut Peraturan Pemerintah RI no. 28 Tahun 2004 tentang keamanan, mutu, dan gizi pangan adalah kondisi dan upaya yang diperlukan untuk mencegah pangan dari kemungkinan cemaran biologis, kimia, dan benda lain yang dapat mengganggu, merugikan, dan membahayakan Kesehatan manusia. Indikator keamanan produk, yakni: Bersih, Tidak ada cemaran kimia dan Mempunyai gizi baik. Menurut Kotler &amp; Amstrong </w:t>
      </w:r>
      <w:r w:rsidRPr="004B10E6">
        <w:rPr>
          <w:rFonts w:ascii="Times New Roman" w:hAnsi="Times New Roman" w:cs="Times New Roman"/>
        </w:rPr>
        <w:lastRenderedPageBreak/>
        <w:t>(2014), keputusan pembelian adalah tahap dalam proses pengambilan keputusan pembeli di mana konsumen benar-benar membeli.</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Menurut Kotler &amp; Amstrong (20</w:t>
      </w:r>
      <w:r w:rsidR="001C23E4" w:rsidRPr="004B10E6">
        <w:rPr>
          <w:rFonts w:ascii="Times New Roman" w:hAnsi="Times New Roman" w:cs="Times New Roman"/>
        </w:rPr>
        <w:t xml:space="preserve">17), keputusan pembelian merupakan </w:t>
      </w:r>
      <w:r w:rsidRPr="004B10E6">
        <w:rPr>
          <w:rFonts w:ascii="Times New Roman" w:hAnsi="Times New Roman" w:cs="Times New Roman"/>
        </w:rPr>
        <w:t xml:space="preserve">proses pengambilan keputusan </w:t>
      </w:r>
      <w:r w:rsidR="001C23E4" w:rsidRPr="004B10E6">
        <w:rPr>
          <w:rFonts w:ascii="Times New Roman" w:hAnsi="Times New Roman" w:cs="Times New Roman"/>
        </w:rPr>
        <w:t xml:space="preserve">bagi para </w:t>
      </w:r>
      <w:r w:rsidRPr="004B10E6">
        <w:rPr>
          <w:rFonts w:ascii="Times New Roman" w:hAnsi="Times New Roman" w:cs="Times New Roman"/>
        </w:rPr>
        <w:t xml:space="preserve">pembeli </w:t>
      </w:r>
      <w:r w:rsidR="001C23E4" w:rsidRPr="004B10E6">
        <w:rPr>
          <w:rFonts w:ascii="Times New Roman" w:hAnsi="Times New Roman" w:cs="Times New Roman"/>
        </w:rPr>
        <w:t xml:space="preserve">atau </w:t>
      </w:r>
      <w:r w:rsidRPr="004B10E6">
        <w:rPr>
          <w:rFonts w:ascii="Times New Roman" w:hAnsi="Times New Roman" w:cs="Times New Roman"/>
        </w:rPr>
        <w:t xml:space="preserve">konsumen </w:t>
      </w:r>
      <w:r w:rsidR="001C23E4" w:rsidRPr="004B10E6">
        <w:rPr>
          <w:rFonts w:ascii="Times New Roman" w:hAnsi="Times New Roman" w:cs="Times New Roman"/>
        </w:rPr>
        <w:t>untuk benar-benar membeli barang atau jasa.</w:t>
      </w:r>
    </w:p>
    <w:p w:rsidR="004F090C"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Menurut Schiffman dan Kanuk (2018) keputusan pembelian didefinisikan sebagai sebuah pilihan dari dua tahu lebih</w:t>
      </w:r>
      <w:r w:rsidR="001C23E4" w:rsidRPr="004B10E6">
        <w:rPr>
          <w:rFonts w:ascii="Times New Roman" w:hAnsi="Times New Roman" w:cs="Times New Roman"/>
        </w:rPr>
        <w:t xml:space="preserve"> </w:t>
      </w:r>
      <w:r w:rsidRPr="004B10E6">
        <w:rPr>
          <w:rFonts w:ascii="Times New Roman" w:hAnsi="Times New Roman" w:cs="Times New Roman"/>
        </w:rPr>
        <w:t xml:space="preserve"> alternatif pilihan. Menurut Tjiptono (2017) keputusan pembelian adalah sebuah proses dimana konsumen mengenal masalahnya, mencari informasi mengenai produk atau merek tertentu dan mengevaluasi secara baik masing-masing alternatif tersebut dapat memecahkan masalahnya, yang kemudian mengarah kepada keputusan pembelian.</w:t>
      </w:r>
    </w:p>
    <w:p w:rsidR="001716CD" w:rsidRDefault="001716CD" w:rsidP="001716CD">
      <w:pPr>
        <w:spacing w:after="60"/>
        <w:ind w:firstLine="567"/>
        <w:contextualSpacing/>
        <w:jc w:val="both"/>
        <w:rPr>
          <w:rFonts w:ascii="Times New Roman" w:hAnsi="Times New Roman" w:cs="Times New Roman"/>
        </w:rPr>
      </w:pPr>
    </w:p>
    <w:p w:rsidR="004F090C" w:rsidRPr="004B10E6" w:rsidRDefault="004F090C" w:rsidP="001716CD">
      <w:pPr>
        <w:spacing w:after="60"/>
        <w:contextualSpacing/>
        <w:jc w:val="both"/>
        <w:rPr>
          <w:rFonts w:ascii="Times New Roman" w:hAnsi="Times New Roman" w:cs="Times New Roman"/>
          <w:b/>
        </w:rPr>
      </w:pPr>
      <w:r w:rsidRPr="004B10E6">
        <w:rPr>
          <w:rFonts w:ascii="Times New Roman" w:hAnsi="Times New Roman" w:cs="Times New Roman"/>
          <w:b/>
        </w:rPr>
        <w:t>RUMUSAN MASALAH</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Untuk mengetahui minat pembelian konsumen</w:t>
      </w:r>
      <w:r w:rsidR="00CC0186" w:rsidRPr="004B10E6">
        <w:rPr>
          <w:rFonts w:ascii="Times New Roman" w:hAnsi="Times New Roman" w:cs="Times New Roman"/>
        </w:rPr>
        <w:t xml:space="preserve"> terhadap produk tempe yang berkualitas</w:t>
      </w:r>
      <w:r w:rsidR="001C23E4" w:rsidRPr="004B10E6">
        <w:rPr>
          <w:rFonts w:ascii="Times New Roman" w:hAnsi="Times New Roman" w:cs="Times New Roman"/>
        </w:rPr>
        <w:t>,</w:t>
      </w:r>
      <w:r w:rsidR="00CC0186" w:rsidRPr="004B10E6">
        <w:rPr>
          <w:rFonts w:ascii="Times New Roman" w:hAnsi="Times New Roman" w:cs="Times New Roman"/>
        </w:rPr>
        <w:t xml:space="preserve"> </w:t>
      </w:r>
      <w:r w:rsidRPr="004B10E6">
        <w:rPr>
          <w:rFonts w:ascii="Times New Roman" w:hAnsi="Times New Roman" w:cs="Times New Roman"/>
        </w:rPr>
        <w:t xml:space="preserve"> </w:t>
      </w:r>
      <w:r w:rsidR="00CC0186" w:rsidRPr="004B10E6">
        <w:rPr>
          <w:rFonts w:ascii="Times New Roman" w:hAnsi="Times New Roman" w:cs="Times New Roman"/>
        </w:rPr>
        <w:t xml:space="preserve"> dan dan usaha </w:t>
      </w:r>
      <w:r w:rsidRPr="004B10E6">
        <w:rPr>
          <w:rFonts w:ascii="Times New Roman" w:hAnsi="Times New Roman" w:cs="Times New Roman"/>
        </w:rPr>
        <w:t>penjual</w:t>
      </w:r>
      <w:r w:rsidR="00CC0186" w:rsidRPr="004B10E6">
        <w:rPr>
          <w:rFonts w:ascii="Times New Roman" w:hAnsi="Times New Roman" w:cs="Times New Roman"/>
        </w:rPr>
        <w:t xml:space="preserve"> dalam menggunakan strategi pasar yang meng</w:t>
      </w:r>
      <w:r w:rsidRPr="004B10E6">
        <w:rPr>
          <w:rFonts w:ascii="Times New Roman" w:hAnsi="Times New Roman" w:cs="Times New Roman"/>
        </w:rPr>
        <w:t>harus</w:t>
      </w:r>
      <w:r w:rsidR="00CC0186" w:rsidRPr="004B10E6">
        <w:rPr>
          <w:rFonts w:ascii="Times New Roman" w:hAnsi="Times New Roman" w:cs="Times New Roman"/>
        </w:rPr>
        <w:t>kan memperhatikan kebersihan tempat dan kenyamanan pelanggan.</w:t>
      </w:r>
    </w:p>
    <w:p w:rsidR="004F090C" w:rsidRPr="004B10E6" w:rsidRDefault="004F090C" w:rsidP="001716CD">
      <w:pPr>
        <w:spacing w:after="60"/>
        <w:contextualSpacing/>
        <w:jc w:val="both"/>
        <w:rPr>
          <w:rFonts w:ascii="Times New Roman" w:hAnsi="Times New Roman" w:cs="Times New Roman"/>
          <w:b/>
        </w:rPr>
      </w:pPr>
      <w:r w:rsidRPr="004B10E6">
        <w:rPr>
          <w:rFonts w:ascii="Times New Roman" w:hAnsi="Times New Roman" w:cs="Times New Roman"/>
          <w:b/>
        </w:rPr>
        <w:t>Tujuan penelitian</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Tujuan penelitian ini adalah memberikan informasi pada masyarakat tentang produk tempe</w:t>
      </w:r>
      <w:r w:rsidR="00CC0186" w:rsidRPr="004B10E6">
        <w:rPr>
          <w:rFonts w:ascii="Times New Roman" w:hAnsi="Times New Roman" w:cs="Times New Roman"/>
        </w:rPr>
        <w:t xml:space="preserve"> yang ber</w:t>
      </w:r>
      <w:r w:rsidRPr="004B10E6">
        <w:rPr>
          <w:rFonts w:ascii="Times New Roman" w:hAnsi="Times New Roman" w:cs="Times New Roman"/>
        </w:rPr>
        <w:t>kualitas,</w:t>
      </w:r>
      <w:r w:rsidR="00CC0186" w:rsidRPr="004B10E6">
        <w:rPr>
          <w:rFonts w:ascii="Times New Roman" w:hAnsi="Times New Roman" w:cs="Times New Roman"/>
        </w:rPr>
        <w:t xml:space="preserve"> </w:t>
      </w:r>
      <w:r w:rsidRPr="004B10E6">
        <w:rPr>
          <w:rFonts w:ascii="Times New Roman" w:hAnsi="Times New Roman" w:cs="Times New Roman"/>
        </w:rPr>
        <w:t>harga</w:t>
      </w:r>
      <w:r w:rsidR="00CC0186" w:rsidRPr="004B10E6">
        <w:rPr>
          <w:rFonts w:ascii="Times New Roman" w:hAnsi="Times New Roman" w:cs="Times New Roman"/>
        </w:rPr>
        <w:t xml:space="preserve"> terjangkau</w:t>
      </w:r>
      <w:r w:rsidRPr="004B10E6">
        <w:rPr>
          <w:rFonts w:ascii="Times New Roman" w:hAnsi="Times New Roman" w:cs="Times New Roman"/>
        </w:rPr>
        <w:t>,</w:t>
      </w:r>
      <w:r w:rsidR="00CC0186" w:rsidRPr="004B10E6">
        <w:rPr>
          <w:rFonts w:ascii="Times New Roman" w:hAnsi="Times New Roman" w:cs="Times New Roman"/>
        </w:rPr>
        <w:t xml:space="preserve"> </w:t>
      </w:r>
      <w:r w:rsidRPr="004B10E6">
        <w:rPr>
          <w:rFonts w:ascii="Times New Roman" w:hAnsi="Times New Roman" w:cs="Times New Roman"/>
        </w:rPr>
        <w:t>ke</w:t>
      </w:r>
      <w:r w:rsidR="00CC0186" w:rsidRPr="004B10E6">
        <w:rPr>
          <w:rFonts w:ascii="Times New Roman" w:hAnsi="Times New Roman" w:cs="Times New Roman"/>
        </w:rPr>
        <w:t>ny</w:t>
      </w:r>
      <w:r w:rsidRPr="004B10E6">
        <w:rPr>
          <w:rFonts w:ascii="Times New Roman" w:hAnsi="Times New Roman" w:cs="Times New Roman"/>
        </w:rPr>
        <w:t>amanan sehinga masyarakat akan membeli produk tempe ini dengan rasa puas.</w:t>
      </w:r>
      <w:r w:rsidR="00CC0186" w:rsidRPr="004B10E6">
        <w:rPr>
          <w:rFonts w:ascii="Times New Roman" w:hAnsi="Times New Roman" w:cs="Times New Roman"/>
        </w:rPr>
        <w:t xml:space="preserve"> S</w:t>
      </w:r>
      <w:r w:rsidRPr="004B10E6">
        <w:rPr>
          <w:rFonts w:ascii="Times New Roman" w:hAnsi="Times New Roman" w:cs="Times New Roman"/>
        </w:rPr>
        <w:t>erta masyarakat dapat mentukan mana produk yang baik untuk dikonsumsi ole</w:t>
      </w:r>
      <w:r w:rsidR="00CC0186" w:rsidRPr="004B10E6">
        <w:rPr>
          <w:rFonts w:ascii="Times New Roman" w:hAnsi="Times New Roman" w:cs="Times New Roman"/>
        </w:rPr>
        <w:t>h</w:t>
      </w:r>
      <w:r w:rsidRPr="004B10E6">
        <w:rPr>
          <w:rFonts w:ascii="Times New Roman" w:hAnsi="Times New Roman" w:cs="Times New Roman"/>
        </w:rPr>
        <w:t xml:space="preserve"> keluarga </w:t>
      </w:r>
      <w:r w:rsidR="00CC0186" w:rsidRPr="004B10E6">
        <w:rPr>
          <w:rFonts w:ascii="Times New Roman" w:hAnsi="Times New Roman" w:cs="Times New Roman"/>
        </w:rPr>
        <w:t>tercinta</w:t>
      </w:r>
      <w:r w:rsidRPr="004B10E6">
        <w:rPr>
          <w:rFonts w:ascii="Times New Roman" w:hAnsi="Times New Roman" w:cs="Times New Roman"/>
        </w:rPr>
        <w:t>.</w:t>
      </w:r>
    </w:p>
    <w:p w:rsidR="004F090C" w:rsidRPr="004B10E6" w:rsidRDefault="004F090C" w:rsidP="001716CD">
      <w:pPr>
        <w:spacing w:after="60"/>
        <w:contextualSpacing/>
        <w:jc w:val="both"/>
        <w:rPr>
          <w:rFonts w:ascii="Times New Roman" w:hAnsi="Times New Roman" w:cs="Times New Roman"/>
          <w:b/>
        </w:rPr>
      </w:pPr>
      <w:r w:rsidRPr="004B10E6">
        <w:rPr>
          <w:rFonts w:ascii="Times New Roman" w:hAnsi="Times New Roman" w:cs="Times New Roman"/>
          <w:b/>
        </w:rPr>
        <w:t>Pengembangan hipotesis</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Menurut Kotler dan Keller (2016) bahwa kualitas produk merupakan suatu kemampuan produk dalam melakukan fungsi-fungsinya, kemampuan itu meliputi daya tahan, kehandalan, ketelitian, yang diperoleh produk dengan secara keseluran</w:t>
      </w:r>
      <w:r w:rsidRPr="004B10E6">
        <w:rPr>
          <w:rFonts w:ascii="Times New Roman" w:hAnsi="Times New Roman" w:cs="Times New Roman"/>
          <w:b/>
        </w:rPr>
        <w:t>.</w:t>
      </w:r>
      <w:r w:rsidRPr="004B10E6">
        <w:rPr>
          <w:rFonts w:ascii="Times New Roman" w:hAnsi="Times New Roman" w:cs="Times New Roman"/>
        </w:rPr>
        <w:t>masyarakat sekarang sangat pintar menentukan produk mana yang baik dan tidak dengan melihat kualitas produk tersebut.sering masyarakat bingung oleh kemasan tempe yang menjebak masyarakat,contohnya poduk tempe yang dikemas menggunakan daun sering kali busuk karna masyarakat tidak bias melihat isinya.sekarang masyarakat lebih memilih tempe yang dikemas dengan pelastik.</w:t>
      </w:r>
    </w:p>
    <w:p w:rsidR="008022BE" w:rsidRPr="004B10E6" w:rsidRDefault="004F090C" w:rsidP="001716CD">
      <w:pPr>
        <w:spacing w:after="60"/>
        <w:contextualSpacing/>
        <w:jc w:val="both"/>
        <w:rPr>
          <w:rFonts w:ascii="Times New Roman" w:hAnsi="Times New Roman" w:cs="Times New Roman"/>
        </w:rPr>
      </w:pPr>
      <w:r w:rsidRPr="004B10E6">
        <w:rPr>
          <w:rFonts w:ascii="Times New Roman" w:hAnsi="Times New Roman" w:cs="Times New Roman"/>
        </w:rPr>
        <w:t>Peng</w:t>
      </w:r>
      <w:r w:rsidR="008022BE" w:rsidRPr="004B10E6">
        <w:rPr>
          <w:rFonts w:ascii="Times New Roman" w:hAnsi="Times New Roman" w:cs="Times New Roman"/>
        </w:rPr>
        <w:t>ertian Harga menurut para ahli:</w:t>
      </w:r>
    </w:p>
    <w:p w:rsidR="008022BE" w:rsidRPr="004B10E6" w:rsidRDefault="004F090C" w:rsidP="001716CD">
      <w:pPr>
        <w:spacing w:after="60"/>
        <w:ind w:left="426" w:hanging="426"/>
        <w:contextualSpacing/>
        <w:jc w:val="both"/>
        <w:rPr>
          <w:rFonts w:ascii="Times New Roman" w:hAnsi="Times New Roman" w:cs="Times New Roman"/>
        </w:rPr>
      </w:pPr>
      <w:r w:rsidRPr="004B10E6">
        <w:rPr>
          <w:rFonts w:ascii="Times New Roman" w:hAnsi="Times New Roman" w:cs="Times New Roman"/>
        </w:rPr>
        <w:t xml:space="preserve">1. </w:t>
      </w:r>
      <w:r w:rsidR="001716CD">
        <w:rPr>
          <w:rFonts w:ascii="Times New Roman" w:hAnsi="Times New Roman" w:cs="Times New Roman"/>
        </w:rPr>
        <w:tab/>
      </w:r>
      <w:r w:rsidRPr="004B10E6">
        <w:rPr>
          <w:rFonts w:ascii="Times New Roman" w:hAnsi="Times New Roman" w:cs="Times New Roman"/>
        </w:rPr>
        <w:t>Menurut Philip Kotler (2012) harga adalah jumlah uang yang harus dibayar pelanggan</w:t>
      </w:r>
      <w:r w:rsidR="008022BE" w:rsidRPr="004B10E6">
        <w:rPr>
          <w:rFonts w:ascii="Times New Roman" w:hAnsi="Times New Roman" w:cs="Times New Roman"/>
        </w:rPr>
        <w:t xml:space="preserve"> untuk produk yang akan dibeli.</w:t>
      </w:r>
    </w:p>
    <w:p w:rsidR="004F090C" w:rsidRPr="004B10E6" w:rsidRDefault="004F090C" w:rsidP="001716CD">
      <w:pPr>
        <w:spacing w:after="60"/>
        <w:ind w:left="426" w:hanging="426"/>
        <w:contextualSpacing/>
        <w:jc w:val="both"/>
        <w:rPr>
          <w:rFonts w:ascii="Times New Roman" w:hAnsi="Times New Roman" w:cs="Times New Roman"/>
        </w:rPr>
      </w:pPr>
      <w:r w:rsidRPr="004B10E6">
        <w:rPr>
          <w:rFonts w:ascii="Times New Roman" w:hAnsi="Times New Roman" w:cs="Times New Roman"/>
        </w:rPr>
        <w:t xml:space="preserve">2. </w:t>
      </w:r>
      <w:r w:rsidR="001716CD">
        <w:rPr>
          <w:rFonts w:ascii="Times New Roman" w:hAnsi="Times New Roman" w:cs="Times New Roman"/>
        </w:rPr>
        <w:tab/>
      </w:r>
      <w:r w:rsidRPr="004B10E6">
        <w:rPr>
          <w:rFonts w:ascii="Times New Roman" w:hAnsi="Times New Roman" w:cs="Times New Roman"/>
        </w:rPr>
        <w:t>Menurut Joko Untoro (2010), definisi harga adalah kemampuan yang dimiliki suatu barang atau jasa, yang dinyatakan dalam bentuk uang.harga juga menentukan minat masyarakat untu membeli produk yang dijual karena banyaknya pedagang tempe di pasar gelugur sehinga masyarakat memilih harga paling murah dengan kualitas baik. Faktor-faktor yang Mempengaruhi Keputusan Pembelian</w:t>
      </w:r>
    </w:p>
    <w:p w:rsidR="004F090C" w:rsidRPr="004B10E6" w:rsidRDefault="004F090C" w:rsidP="001716CD">
      <w:pPr>
        <w:spacing w:after="60"/>
        <w:ind w:firstLine="426"/>
        <w:contextualSpacing/>
        <w:jc w:val="both"/>
        <w:rPr>
          <w:rFonts w:ascii="Times New Roman" w:hAnsi="Times New Roman" w:cs="Times New Roman"/>
        </w:rPr>
      </w:pPr>
      <w:r w:rsidRPr="004B10E6">
        <w:rPr>
          <w:rFonts w:ascii="Times New Roman" w:hAnsi="Times New Roman" w:cs="Times New Roman"/>
        </w:rPr>
        <w:t>Menurut Tjiptono (2011), faktor-faktor yang mempengaruhi keputusan pembelian pelanggan adalah ikatan emosional yang terjalin antara pelanggan dan produsen setelah pelanggan menggunakan produk dan jasa dari perusahaan dan mendapati bahwa produk atau jasa tersebut memberi nilai tambah. Dimensi nilai terdiri dari 4, yaitu:</w:t>
      </w:r>
    </w:p>
    <w:p w:rsidR="004F090C" w:rsidRPr="004B10E6" w:rsidRDefault="004F090C" w:rsidP="001716CD">
      <w:pPr>
        <w:spacing w:after="60"/>
        <w:ind w:firstLine="426"/>
        <w:contextualSpacing/>
        <w:jc w:val="both"/>
        <w:rPr>
          <w:rFonts w:ascii="Times New Roman" w:hAnsi="Times New Roman" w:cs="Times New Roman"/>
        </w:rPr>
      </w:pPr>
      <w:r w:rsidRPr="004B10E6">
        <w:rPr>
          <w:rFonts w:ascii="Times New Roman" w:hAnsi="Times New Roman" w:cs="Times New Roman"/>
          <w:i/>
          <w:iCs/>
        </w:rPr>
        <w:t>Nilai emosional,</w:t>
      </w:r>
      <w:r w:rsidRPr="004B10E6">
        <w:rPr>
          <w:rFonts w:ascii="Times New Roman" w:hAnsi="Times New Roman" w:cs="Times New Roman"/>
        </w:rPr>
        <w:t xml:space="preserve"> utilitas y</w:t>
      </w:r>
      <w:r w:rsidR="008022BE" w:rsidRPr="004B10E6">
        <w:rPr>
          <w:rFonts w:ascii="Times New Roman" w:hAnsi="Times New Roman" w:cs="Times New Roman"/>
        </w:rPr>
        <w:t>ang berasal dari perasaan atau e</w:t>
      </w:r>
      <w:r w:rsidRPr="004B10E6">
        <w:rPr>
          <w:rFonts w:ascii="Times New Roman" w:hAnsi="Times New Roman" w:cs="Times New Roman"/>
        </w:rPr>
        <w:t xml:space="preserve">fektif atau emosi positif yang ditimbulkan dari mengonsumsi produk. Jika konsumen mengalami perasaan positif (positive feeling) pada saat membeli atau menggunakan suatu merek, maka merek tersebut </w:t>
      </w:r>
      <w:r w:rsidRPr="004B10E6">
        <w:rPr>
          <w:rFonts w:ascii="Times New Roman" w:hAnsi="Times New Roman" w:cs="Times New Roman"/>
        </w:rPr>
        <w:lastRenderedPageBreak/>
        <w:t>memberikan nilai emosional. Pada intinya nilai emosional berhubungan dengan perasaan, yaitu perasaan positif apa yang akan dialami konsumen pada saat membeli produk.</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i/>
          <w:iCs/>
        </w:rPr>
        <w:t>Nilai sosial,</w:t>
      </w:r>
      <w:r w:rsidRPr="004B10E6">
        <w:rPr>
          <w:rFonts w:ascii="Times New Roman" w:hAnsi="Times New Roman" w:cs="Times New Roman"/>
        </w:rPr>
        <w:t xml:space="preserve"> utilitas yang didapat dari kemampuan produk untuk meningkatkan konsep diri-sosial konsumen. Nilai sosial merupakan nilai yang dianut oleh suatu konsumen, mengenai apa yang dianggap baik dan apa yang dianggap buruk oleh konsumen.</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i/>
          <w:iCs/>
        </w:rPr>
        <w:t>Nilai kualitas</w:t>
      </w:r>
      <w:r w:rsidRPr="004B10E6">
        <w:rPr>
          <w:rFonts w:ascii="Times New Roman" w:hAnsi="Times New Roman" w:cs="Times New Roman"/>
        </w:rPr>
        <w:t>, utilitas yang didapat dari produk karena reduksi biaya jangka pendek dan biaya jangka panjang.</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i/>
          <w:iCs/>
        </w:rPr>
        <w:t>Nilai fungsional</w:t>
      </w:r>
      <w:r w:rsidRPr="004B10E6">
        <w:rPr>
          <w:rFonts w:ascii="Times New Roman" w:hAnsi="Times New Roman" w:cs="Times New Roman"/>
        </w:rPr>
        <w:t xml:space="preserve"> adalah nilai yang diperoleh dari atribut produk yang memberikan kegunaan (utility) fungsional kepada konsumen nilai ini berkaitan langsung dengan fungsi yang diberikan oleh produk atau layanan kepada konsumen.</w:t>
      </w:r>
    </w:p>
    <w:p w:rsidR="004F090C" w:rsidRPr="001716CD" w:rsidRDefault="004F090C" w:rsidP="001716CD">
      <w:pPr>
        <w:spacing w:after="60"/>
        <w:ind w:firstLine="567"/>
        <w:contextualSpacing/>
        <w:jc w:val="both"/>
        <w:rPr>
          <w:rFonts w:ascii="Times New Roman" w:hAnsi="Times New Roman" w:cs="Times New Roman"/>
          <w:sz w:val="18"/>
        </w:rPr>
      </w:pPr>
    </w:p>
    <w:p w:rsidR="004F090C" w:rsidRPr="004B10E6" w:rsidRDefault="004F090C" w:rsidP="001716CD">
      <w:pPr>
        <w:spacing w:after="60"/>
        <w:contextualSpacing/>
        <w:jc w:val="both"/>
        <w:rPr>
          <w:rFonts w:ascii="Times New Roman" w:hAnsi="Times New Roman" w:cs="Times New Roman"/>
          <w:b/>
          <w:bCs/>
        </w:rPr>
      </w:pPr>
      <w:r w:rsidRPr="004B10E6">
        <w:rPr>
          <w:rFonts w:ascii="Times New Roman" w:hAnsi="Times New Roman" w:cs="Times New Roman"/>
          <w:b/>
          <w:bCs/>
        </w:rPr>
        <w:t>Tahap-Tahap Proses Pengambilan Keputusan Pembelian</w:t>
      </w:r>
    </w:p>
    <w:p w:rsidR="004F090C" w:rsidRPr="004B10E6" w:rsidRDefault="004F090C" w:rsidP="001716CD">
      <w:pPr>
        <w:spacing w:after="60"/>
        <w:ind w:firstLine="567"/>
        <w:contextualSpacing/>
        <w:jc w:val="both"/>
        <w:rPr>
          <w:rFonts w:ascii="Times New Roman" w:hAnsi="Times New Roman" w:cs="Times New Roman"/>
        </w:rPr>
      </w:pPr>
      <w:r w:rsidRPr="004B10E6">
        <w:rPr>
          <w:rFonts w:ascii="Times New Roman" w:hAnsi="Times New Roman" w:cs="Times New Roman"/>
        </w:rPr>
        <w:t>Menurut Kotler dan Amstrong (2012) konsumen akan melalui lima tahap dalam pengambilan keputusan pembelian. Gambaran proses keputusan pembelian, sebagai berikut:</w:t>
      </w:r>
    </w:p>
    <w:p w:rsidR="008022BE" w:rsidRPr="004B10E6" w:rsidRDefault="008022BE" w:rsidP="001716CD">
      <w:pPr>
        <w:pStyle w:val="ListParagraph"/>
        <w:numPr>
          <w:ilvl w:val="0"/>
          <w:numId w:val="4"/>
        </w:numPr>
        <w:spacing w:after="60" w:line="276" w:lineRule="auto"/>
        <w:ind w:left="567" w:hanging="425"/>
        <w:jc w:val="both"/>
        <w:rPr>
          <w:rFonts w:ascii="Times New Roman" w:hAnsi="Times New Roman" w:cs="Times New Roman"/>
        </w:rPr>
      </w:pPr>
      <w:r w:rsidRPr="004B10E6">
        <w:rPr>
          <w:rFonts w:ascii="Times New Roman" w:hAnsi="Times New Roman" w:cs="Times New Roman"/>
        </w:rPr>
        <w:t>Pengenalan kebutuhan merupakan tahap awal dari</w:t>
      </w:r>
      <w:r w:rsidR="004F090C" w:rsidRPr="004B10E6">
        <w:rPr>
          <w:rFonts w:ascii="Times New Roman" w:hAnsi="Times New Roman" w:cs="Times New Roman"/>
        </w:rPr>
        <w:t xml:space="preserve"> proses keputusan pembeli, dimana konsumen menyadari suatu masalah atau </w:t>
      </w:r>
      <w:r w:rsidRPr="004B10E6">
        <w:rPr>
          <w:rFonts w:ascii="Times New Roman" w:hAnsi="Times New Roman" w:cs="Times New Roman"/>
        </w:rPr>
        <w:t>kebutuhan.</w:t>
      </w:r>
    </w:p>
    <w:p w:rsidR="008022BE" w:rsidRPr="004B10E6" w:rsidRDefault="008022BE" w:rsidP="001716CD">
      <w:pPr>
        <w:pStyle w:val="ListParagraph"/>
        <w:numPr>
          <w:ilvl w:val="0"/>
          <w:numId w:val="4"/>
        </w:numPr>
        <w:spacing w:after="60" w:line="276" w:lineRule="auto"/>
        <w:ind w:left="567" w:hanging="425"/>
        <w:jc w:val="both"/>
        <w:rPr>
          <w:rFonts w:ascii="Times New Roman" w:hAnsi="Times New Roman" w:cs="Times New Roman"/>
        </w:rPr>
      </w:pPr>
      <w:r w:rsidRPr="004B10E6">
        <w:rPr>
          <w:rFonts w:ascii="Times New Roman" w:hAnsi="Times New Roman" w:cs="Times New Roman"/>
        </w:rPr>
        <w:t>Pencarian informasi m</w:t>
      </w:r>
      <w:r w:rsidR="004F090C" w:rsidRPr="004B10E6">
        <w:rPr>
          <w:rFonts w:ascii="Times New Roman" w:hAnsi="Times New Roman" w:cs="Times New Roman"/>
        </w:rPr>
        <w:t>erupakan tahap proses keputusan pembeli dimana konsumen ingin mencari informasi lebih banyak</w:t>
      </w:r>
      <w:r w:rsidRPr="004B10E6">
        <w:rPr>
          <w:rFonts w:ascii="Times New Roman" w:hAnsi="Times New Roman" w:cs="Times New Roman"/>
        </w:rPr>
        <w:t xml:space="preserve"> lagi tentang produk yang ingin dibeli</w:t>
      </w:r>
      <w:r w:rsidR="004F090C" w:rsidRPr="004B10E6">
        <w:rPr>
          <w:rFonts w:ascii="Times New Roman" w:hAnsi="Times New Roman" w:cs="Times New Roman"/>
        </w:rPr>
        <w:t>; konsumen mungkin hanya memperbesar perhatian atau melakukan pe</w:t>
      </w:r>
      <w:r w:rsidRPr="004B10E6">
        <w:rPr>
          <w:rFonts w:ascii="Times New Roman" w:hAnsi="Times New Roman" w:cs="Times New Roman"/>
        </w:rPr>
        <w:t>ncarian informasi secara aktif.</w:t>
      </w:r>
    </w:p>
    <w:p w:rsidR="008022BE" w:rsidRPr="004B10E6" w:rsidRDefault="008022BE" w:rsidP="001716CD">
      <w:pPr>
        <w:pStyle w:val="ListParagraph"/>
        <w:numPr>
          <w:ilvl w:val="0"/>
          <w:numId w:val="4"/>
        </w:numPr>
        <w:spacing w:after="60" w:line="276" w:lineRule="auto"/>
        <w:ind w:left="567" w:hanging="425"/>
        <w:jc w:val="both"/>
        <w:rPr>
          <w:rFonts w:ascii="Times New Roman" w:hAnsi="Times New Roman" w:cs="Times New Roman"/>
        </w:rPr>
      </w:pPr>
      <w:r w:rsidRPr="004B10E6">
        <w:rPr>
          <w:rFonts w:ascii="Times New Roman" w:hAnsi="Times New Roman" w:cs="Times New Roman"/>
        </w:rPr>
        <w:t>Evaluasi alternatif m</w:t>
      </w:r>
      <w:r w:rsidR="004F090C" w:rsidRPr="004B10E6">
        <w:rPr>
          <w:rFonts w:ascii="Times New Roman" w:hAnsi="Times New Roman" w:cs="Times New Roman"/>
        </w:rPr>
        <w:t>erupakan tahap proses keputusan pembeli dimana konsumen menggunakan informasi untuk mengevaluasi merek alter</w:t>
      </w:r>
      <w:r w:rsidRPr="004B10E6">
        <w:rPr>
          <w:rFonts w:ascii="Times New Roman" w:hAnsi="Times New Roman" w:cs="Times New Roman"/>
        </w:rPr>
        <w:t>natif dalam sekelompok pilihan.</w:t>
      </w:r>
    </w:p>
    <w:p w:rsidR="008022BE" w:rsidRPr="004B10E6" w:rsidRDefault="008022BE" w:rsidP="001716CD">
      <w:pPr>
        <w:pStyle w:val="ListParagraph"/>
        <w:numPr>
          <w:ilvl w:val="0"/>
          <w:numId w:val="4"/>
        </w:numPr>
        <w:spacing w:after="60" w:line="276" w:lineRule="auto"/>
        <w:ind w:left="567" w:hanging="425"/>
        <w:jc w:val="both"/>
        <w:rPr>
          <w:rFonts w:ascii="Times New Roman" w:hAnsi="Times New Roman" w:cs="Times New Roman"/>
        </w:rPr>
      </w:pPr>
      <w:r w:rsidRPr="004B10E6">
        <w:rPr>
          <w:rFonts w:ascii="Times New Roman" w:hAnsi="Times New Roman" w:cs="Times New Roman"/>
        </w:rPr>
        <w:t>Keputusan pembelian m</w:t>
      </w:r>
      <w:r w:rsidR="004F090C" w:rsidRPr="004B10E6">
        <w:rPr>
          <w:rFonts w:ascii="Times New Roman" w:hAnsi="Times New Roman" w:cs="Times New Roman"/>
        </w:rPr>
        <w:t>erupakan</w:t>
      </w:r>
      <w:r w:rsidRPr="004B10E6">
        <w:rPr>
          <w:rFonts w:ascii="Times New Roman" w:hAnsi="Times New Roman" w:cs="Times New Roman"/>
        </w:rPr>
        <w:t xml:space="preserve"> keputusan pembeli tentang produk </w:t>
      </w:r>
      <w:r w:rsidR="004F090C" w:rsidRPr="004B10E6">
        <w:rPr>
          <w:rFonts w:ascii="Times New Roman" w:hAnsi="Times New Roman" w:cs="Times New Roman"/>
        </w:rPr>
        <w:t xml:space="preserve"> mana yang paling disukai, tetapi dua faktor bisa berada antara niat pem</w:t>
      </w:r>
      <w:r w:rsidRPr="004B10E6">
        <w:rPr>
          <w:rFonts w:ascii="Times New Roman" w:hAnsi="Times New Roman" w:cs="Times New Roman"/>
        </w:rPr>
        <w:t>belian dan keputusan pembelian.</w:t>
      </w:r>
    </w:p>
    <w:p w:rsidR="004F090C" w:rsidRPr="004B10E6" w:rsidRDefault="004F090C" w:rsidP="001716CD">
      <w:pPr>
        <w:pStyle w:val="ListParagraph"/>
        <w:numPr>
          <w:ilvl w:val="0"/>
          <w:numId w:val="4"/>
        </w:numPr>
        <w:spacing w:after="60" w:line="276" w:lineRule="auto"/>
        <w:ind w:left="567" w:hanging="425"/>
        <w:jc w:val="both"/>
        <w:rPr>
          <w:rFonts w:ascii="Times New Roman" w:hAnsi="Times New Roman" w:cs="Times New Roman"/>
        </w:rPr>
      </w:pPr>
      <w:r w:rsidRPr="004B10E6">
        <w:rPr>
          <w:rFonts w:ascii="Times New Roman" w:hAnsi="Times New Roman" w:cs="Times New Roman"/>
        </w:rPr>
        <w:t>Perilaku pasca pembelia</w:t>
      </w:r>
      <w:r w:rsidR="008022BE" w:rsidRPr="004B10E6">
        <w:rPr>
          <w:rFonts w:ascii="Times New Roman" w:hAnsi="Times New Roman" w:cs="Times New Roman"/>
        </w:rPr>
        <w:t>n m</w:t>
      </w:r>
      <w:r w:rsidRPr="004B10E6">
        <w:rPr>
          <w:rFonts w:ascii="Times New Roman" w:hAnsi="Times New Roman" w:cs="Times New Roman"/>
        </w:rPr>
        <w:t>erupakan tahap proses keputusan pembeli dimana konsumen mengambil tindakan selanjutnya setelah pembelian, berdasarkan kepuasan atau ketidakpuasan mereka.</w:t>
      </w:r>
    </w:p>
    <w:p w:rsidR="004F090C" w:rsidRPr="004B10E6" w:rsidRDefault="004F090C" w:rsidP="001716CD">
      <w:pPr>
        <w:spacing w:after="60"/>
        <w:contextualSpacing/>
        <w:jc w:val="both"/>
        <w:rPr>
          <w:rFonts w:ascii="Times New Roman" w:hAnsi="Times New Roman" w:cs="Times New Roman"/>
        </w:rPr>
      </w:pPr>
      <w:r w:rsidRPr="004B10E6">
        <w:rPr>
          <w:rFonts w:ascii="Times New Roman" w:hAnsi="Times New Roman" w:cs="Times New Roman"/>
        </w:rPr>
        <w:t>Berdasarkan uraian tersebut maka hipotesis dari penelitian ini adalah:</w:t>
      </w:r>
    </w:p>
    <w:p w:rsidR="004F090C" w:rsidRPr="004B10E6" w:rsidRDefault="004F090C" w:rsidP="001716CD">
      <w:pPr>
        <w:spacing w:after="60"/>
        <w:ind w:left="567" w:hanging="567"/>
        <w:contextualSpacing/>
        <w:jc w:val="both"/>
        <w:rPr>
          <w:rFonts w:ascii="Times New Roman" w:hAnsi="Times New Roman" w:cs="Times New Roman"/>
        </w:rPr>
      </w:pPr>
      <w:r w:rsidRPr="004B10E6">
        <w:rPr>
          <w:rFonts w:ascii="Times New Roman" w:hAnsi="Times New Roman" w:cs="Times New Roman"/>
          <w:b/>
        </w:rPr>
        <w:t>H1 = Kualitas Produk berpengaruh Positif Dan Signifikan Terhadap Keputusan Pembelian</w:t>
      </w:r>
      <w:r w:rsidRPr="004B10E6">
        <w:rPr>
          <w:rFonts w:ascii="Times New Roman" w:hAnsi="Times New Roman" w:cs="Times New Roman"/>
        </w:rPr>
        <w:t xml:space="preserve">. </w:t>
      </w:r>
    </w:p>
    <w:p w:rsidR="00BB7793" w:rsidRPr="004B10E6" w:rsidRDefault="00BB7793" w:rsidP="001716CD">
      <w:pPr>
        <w:spacing w:after="60"/>
        <w:ind w:left="567" w:firstLine="567"/>
        <w:contextualSpacing/>
        <w:jc w:val="both"/>
        <w:rPr>
          <w:rFonts w:ascii="Times New Roman" w:hAnsi="Times New Roman" w:cs="Times New Roman"/>
          <w:b/>
        </w:rPr>
      </w:pPr>
      <w:r w:rsidRPr="004B10E6">
        <w:rPr>
          <w:rFonts w:ascii="Times New Roman" w:hAnsi="Times New Roman" w:cs="Times New Roman"/>
        </w:rPr>
        <w:t xml:space="preserve">Menurut Kotler dan Keller (2016) “kualitas produk adalah kemampuan suatu barang untuk memberikan hasil atau kinerja yang sesuai bahkan melebihi dari apa yang diinginkan pelanggan”. Menurut Mulyadi Nitisusastro (2012), “kualitas produk ialah karakteristik produk atau jasa yang bergantung pada kemampuannya untuk memuaskan kebutuhan pelanggan yang dinyatakan atau di implikasikan”. Produk menjadi salah satu komponen uttama atau yang paling dibutuhkan dalam sebuah transaksi pasar baik offline maupun </w:t>
      </w:r>
      <w:r w:rsidRPr="004B10E6">
        <w:rPr>
          <w:rFonts w:ascii="Times New Roman" w:hAnsi="Times New Roman" w:cs="Times New Roman"/>
          <w:i/>
          <w:iCs/>
        </w:rPr>
        <w:t>online.</w:t>
      </w:r>
    </w:p>
    <w:p w:rsidR="004F090C" w:rsidRPr="004B10E6" w:rsidRDefault="004F090C" w:rsidP="001716CD">
      <w:pPr>
        <w:spacing w:after="60"/>
        <w:ind w:left="567" w:hanging="567"/>
        <w:contextualSpacing/>
        <w:jc w:val="both"/>
        <w:rPr>
          <w:rFonts w:ascii="Times New Roman" w:hAnsi="Times New Roman" w:cs="Times New Roman"/>
          <w:b/>
        </w:rPr>
      </w:pPr>
      <w:r w:rsidRPr="004B10E6">
        <w:rPr>
          <w:rFonts w:ascii="Times New Roman" w:hAnsi="Times New Roman" w:cs="Times New Roman"/>
          <w:b/>
        </w:rPr>
        <w:t xml:space="preserve">H2 = Harga pengaruh berpositif Dan Signifikan Terhadap Keputusan Pembelian. </w:t>
      </w:r>
    </w:p>
    <w:p w:rsidR="008022BE" w:rsidRPr="004B10E6" w:rsidRDefault="004F090C" w:rsidP="001716CD">
      <w:pPr>
        <w:spacing w:after="60"/>
        <w:ind w:left="567" w:firstLine="567"/>
        <w:contextualSpacing/>
        <w:jc w:val="both"/>
        <w:rPr>
          <w:rFonts w:ascii="Times New Roman" w:hAnsi="Times New Roman" w:cs="Times New Roman"/>
        </w:rPr>
      </w:pPr>
      <w:r w:rsidRPr="004B10E6">
        <w:rPr>
          <w:rFonts w:ascii="Times New Roman" w:hAnsi="Times New Roman" w:cs="Times New Roman"/>
        </w:rPr>
        <w:t xml:space="preserve">Secara tradisional harga merupakan salah satu komponen utama dalam memutuskan membeli suatu produk. Penelitian yang dilakukan Erika Putri Pratiwi pada 2010 dengan judul “Analisis pengaruh kualitas produk, merek, dan harga terhadap keputusan pembelian konsumen terhadap produk tempe menghasilkan </w:t>
      </w:r>
      <w:r w:rsidRPr="004B10E6">
        <w:rPr>
          <w:rFonts w:ascii="Times New Roman" w:hAnsi="Times New Roman" w:cs="Times New Roman"/>
        </w:rPr>
        <w:lastRenderedPageBreak/>
        <w:t>kesimpulan bahwa harga memiliki pengaruh yang positif dan signifikan terhadap keputusan pembelian.</w:t>
      </w:r>
    </w:p>
    <w:p w:rsidR="00734210" w:rsidRPr="004B10E6" w:rsidRDefault="004F090C" w:rsidP="001716CD">
      <w:pPr>
        <w:spacing w:after="60"/>
        <w:ind w:left="567" w:firstLine="567"/>
        <w:contextualSpacing/>
        <w:jc w:val="both"/>
        <w:rPr>
          <w:rFonts w:ascii="Times New Roman" w:hAnsi="Times New Roman" w:cs="Times New Roman"/>
        </w:rPr>
      </w:pPr>
      <w:r w:rsidRPr="004B10E6">
        <w:rPr>
          <w:rFonts w:ascii="Times New Roman" w:hAnsi="Times New Roman" w:cs="Times New Roman"/>
        </w:rPr>
        <w:t xml:space="preserve">Dani Isworo (2005) dalam publikasi penelitiannya juga menyatakan bahwa harga berpengaruh positif terhadap keputusan pembelian. Melalui penetapan strategi harga yang tepat pada suatu produk maka akan menambah </w:t>
      </w:r>
      <w:r w:rsidR="00734210" w:rsidRPr="004B10E6">
        <w:rPr>
          <w:rFonts w:ascii="Times New Roman" w:hAnsi="Times New Roman" w:cs="Times New Roman"/>
        </w:rPr>
        <w:t xml:space="preserve">keinginan pembeli pada </w:t>
      </w:r>
      <w:r w:rsidRPr="004B10E6">
        <w:rPr>
          <w:rFonts w:ascii="Times New Roman" w:hAnsi="Times New Roman" w:cs="Times New Roman"/>
        </w:rPr>
        <w:t xml:space="preserve">suatu produk dimana </w:t>
      </w:r>
      <w:r w:rsidR="00734210" w:rsidRPr="004B10E6">
        <w:rPr>
          <w:rFonts w:ascii="Times New Roman" w:hAnsi="Times New Roman" w:cs="Times New Roman"/>
        </w:rPr>
        <w:t xml:space="preserve">kepuasan pelanggan pada </w:t>
      </w:r>
      <w:r w:rsidRPr="004B10E6">
        <w:rPr>
          <w:rFonts w:ascii="Times New Roman" w:hAnsi="Times New Roman" w:cs="Times New Roman"/>
        </w:rPr>
        <w:t xml:space="preserve">produk yang didapat konsumen sesuai dengan pengorbanan biaya yang mereka keluarkan yang kemudian akan berpengaruh terhadap keputusan pembelian. </w:t>
      </w:r>
    </w:p>
    <w:p w:rsidR="004F090C" w:rsidRPr="004B10E6" w:rsidRDefault="004F090C" w:rsidP="001716CD">
      <w:pPr>
        <w:spacing w:after="60"/>
        <w:ind w:left="567" w:firstLine="567"/>
        <w:contextualSpacing/>
        <w:jc w:val="both"/>
        <w:rPr>
          <w:rFonts w:ascii="Times New Roman" w:hAnsi="Times New Roman" w:cs="Times New Roman"/>
        </w:rPr>
      </w:pPr>
      <w:r w:rsidRPr="004B10E6">
        <w:rPr>
          <w:rFonts w:ascii="Times New Roman" w:hAnsi="Times New Roman" w:cs="Times New Roman"/>
        </w:rPr>
        <w:t xml:space="preserve">Pada setiap produk/jasa yang ditawarkan, kegiatan pemasaran berhak menentukan harga pokok produknya, kemudian menentukan kebijaksanaan menyangkut potongan harga, pembayaran ongkos kirim, dan hal-hal lain yang berhubungan dengan harga. Penentuan tingkat harga tersebut biasanya dilakukan dengan mengadakan percobaan untuk mengisi pasarnya, apakah menerima atau menolak. Jika pasarnya menerima penawaran tersebut, berarti harga produk sudah sesuai, tetapi jika pasar menolak penawaran harga tersebut maka perlu dirubah. Berdasarkan masalah dan kajian teori yang telah penulis uraikan sebelumnya, maka penulis akan menulis tentang pengaruh harga dan promosi penjualan terhadap keputusan pembelian. “Keputusan pembelian adalah proses pengambilan keputusan yang mencakup penentuan apa yang akan melakukan pembelian dan keputusan itu di dapatkan dari kegiatankegiatan sebelumnya”. Menurut </w:t>
      </w:r>
      <w:r w:rsidRPr="004B10E6">
        <w:rPr>
          <w:rFonts w:ascii="Times New Roman" w:hAnsi="Times New Roman" w:cs="Times New Roman"/>
          <w:i/>
          <w:iCs/>
        </w:rPr>
        <w:t>Trang et all</w:t>
      </w:r>
      <w:r w:rsidRPr="004B10E6">
        <w:rPr>
          <w:rFonts w:ascii="Times New Roman" w:hAnsi="Times New Roman" w:cs="Times New Roman"/>
        </w:rPr>
        <w:t xml:space="preserve"> (2015), keputusan konsumen adalah dorongan yang timbul terhadap sesuatu dimana pembeli melakukan pembelian karna kebutuhan.</w:t>
      </w:r>
    </w:p>
    <w:p w:rsidR="004F090C" w:rsidRPr="004B10E6" w:rsidRDefault="004F090C" w:rsidP="001716CD">
      <w:pPr>
        <w:spacing w:after="60"/>
        <w:ind w:firstLine="567"/>
        <w:contextualSpacing/>
        <w:jc w:val="both"/>
        <w:rPr>
          <w:rFonts w:ascii="Times New Roman" w:hAnsi="Times New Roman" w:cs="Times New Roman"/>
        </w:rPr>
      </w:pPr>
    </w:p>
    <w:p w:rsidR="004F090C" w:rsidRPr="004B10E6" w:rsidRDefault="004F090C" w:rsidP="001716CD">
      <w:pPr>
        <w:spacing w:after="60"/>
        <w:ind w:left="567" w:hanging="567"/>
        <w:contextualSpacing/>
        <w:jc w:val="both"/>
        <w:rPr>
          <w:rFonts w:ascii="Times New Roman" w:hAnsi="Times New Roman" w:cs="Times New Roman"/>
          <w:b/>
        </w:rPr>
      </w:pPr>
      <w:r w:rsidRPr="004B10E6">
        <w:rPr>
          <w:rFonts w:ascii="Times New Roman" w:hAnsi="Times New Roman" w:cs="Times New Roman"/>
          <w:b/>
        </w:rPr>
        <w:t xml:space="preserve">H3 = Keamanan Produk berpengaruh Positif Dan Signifikan Terhadap Keputusan Pembelian. </w:t>
      </w:r>
    </w:p>
    <w:p w:rsidR="004F090C" w:rsidRPr="004B10E6" w:rsidRDefault="004F090C" w:rsidP="001716CD">
      <w:pPr>
        <w:spacing w:after="60"/>
        <w:ind w:left="567" w:firstLine="567"/>
        <w:contextualSpacing/>
        <w:jc w:val="both"/>
        <w:rPr>
          <w:rFonts w:ascii="Times New Roman" w:hAnsi="Times New Roman" w:cs="Times New Roman"/>
        </w:rPr>
      </w:pPr>
      <w:r w:rsidRPr="004B10E6">
        <w:rPr>
          <w:rFonts w:ascii="Times New Roman" w:hAnsi="Times New Roman" w:cs="Times New Roman"/>
        </w:rPr>
        <w:t xml:space="preserve"> Keamanan merupakan hal yang </w:t>
      </w:r>
      <w:r w:rsidR="00734210" w:rsidRPr="004B10E6">
        <w:rPr>
          <w:rFonts w:ascii="Times New Roman" w:hAnsi="Times New Roman" w:cs="Times New Roman"/>
        </w:rPr>
        <w:t xml:space="preserve">harus </w:t>
      </w:r>
      <w:r w:rsidRPr="004B10E6">
        <w:rPr>
          <w:rFonts w:ascii="Times New Roman" w:hAnsi="Times New Roman" w:cs="Times New Roman"/>
        </w:rPr>
        <w:t>disediakan oleh para pelaku bisnis, baik produk, layanan, maupun keduanya. Keamanan memberikan kenyamanan pada pengguna dan meningkatkan kepercayaan konsumen (</w:t>
      </w:r>
      <w:r w:rsidRPr="004B10E6">
        <w:rPr>
          <w:rFonts w:ascii="Times New Roman" w:hAnsi="Times New Roman" w:cs="Times New Roman"/>
          <w:i/>
          <w:iCs/>
        </w:rPr>
        <w:t>costumer trust),</w:t>
      </w:r>
      <w:r w:rsidRPr="004B10E6">
        <w:rPr>
          <w:rFonts w:ascii="Times New Roman" w:hAnsi="Times New Roman" w:cs="Times New Roman"/>
        </w:rPr>
        <w:t xml:space="preserve"> yang berujung kepada </w:t>
      </w:r>
      <w:r w:rsidR="00734210" w:rsidRPr="004B10E6">
        <w:rPr>
          <w:rFonts w:ascii="Times New Roman" w:hAnsi="Times New Roman" w:cs="Times New Roman"/>
        </w:rPr>
        <w:t xml:space="preserve">meningkatnya </w:t>
      </w:r>
      <w:r w:rsidRPr="004B10E6">
        <w:rPr>
          <w:rFonts w:ascii="Times New Roman" w:hAnsi="Times New Roman" w:cs="Times New Roman"/>
        </w:rPr>
        <w:t>jumlah penjualan (I Putu Eka Pratama, 2015). Keamanan ini bertujuan untuk menciptakan proses transaksi jual beli yang aman dan nyaman, sehingga menguntungkan pembeli dan juga penjual.</w:t>
      </w:r>
    </w:p>
    <w:p w:rsidR="004F090C" w:rsidRPr="004B10E6" w:rsidRDefault="004F090C" w:rsidP="001716CD">
      <w:pPr>
        <w:spacing w:after="60"/>
        <w:ind w:left="567" w:firstLine="567"/>
        <w:contextualSpacing/>
        <w:jc w:val="both"/>
        <w:rPr>
          <w:rFonts w:ascii="Times New Roman" w:hAnsi="Times New Roman" w:cs="Times New Roman"/>
        </w:rPr>
      </w:pPr>
      <w:r w:rsidRPr="004B10E6">
        <w:rPr>
          <w:rFonts w:ascii="Times New Roman" w:hAnsi="Times New Roman" w:cs="Times New Roman"/>
        </w:rPr>
        <w:t xml:space="preserve"> “Menurut Peraturan Pemerintah RI no. 28 Tahun 2004 tentang keamanan, mutu, dan gizi pangan adalah kondisi dan upaya yang diperlukan untuk mencegah pangan dari kemungkinan cemaran biologis, kimia, dan benda lain yang dapat mengganggu, merugikan, dan membahayakan Kesehatan manusia. Keamanan pangan (</w:t>
      </w:r>
      <w:r w:rsidRPr="004B10E6">
        <w:rPr>
          <w:rFonts w:ascii="Times New Roman" w:hAnsi="Times New Roman" w:cs="Times New Roman"/>
          <w:i/>
          <w:iCs/>
        </w:rPr>
        <w:t>food safety</w:t>
      </w:r>
      <w:r w:rsidRPr="004B10E6">
        <w:rPr>
          <w:rFonts w:ascii="Times New Roman" w:hAnsi="Times New Roman" w:cs="Times New Roman"/>
        </w:rPr>
        <w:t xml:space="preserve">) mengacu kepada Peraturan Menteri Kesehatan no. 1096 Tahun 2011 tentang higienisanitasi jasaboga dan belum berkaitan dengan sertifikasi halal yang dikeluarkan Majelis Ulama Indonesia (MUI) terkait Peraturan SK direktur LPPOM MUI tentang ketentuan pengelompokan produk bersifat halal MUI”.  </w:t>
      </w:r>
    </w:p>
    <w:p w:rsidR="004F090C" w:rsidRPr="004B10E6" w:rsidRDefault="004F090C" w:rsidP="001716CD">
      <w:pPr>
        <w:spacing w:after="60"/>
        <w:ind w:left="567" w:hanging="567"/>
        <w:contextualSpacing/>
        <w:jc w:val="both"/>
        <w:rPr>
          <w:rFonts w:ascii="Times New Roman" w:hAnsi="Times New Roman" w:cs="Times New Roman"/>
        </w:rPr>
      </w:pPr>
      <w:r w:rsidRPr="004B10E6">
        <w:rPr>
          <w:rFonts w:ascii="Times New Roman" w:hAnsi="Times New Roman" w:cs="Times New Roman"/>
          <w:b/>
        </w:rPr>
        <w:t>H4 = Kepuasan konsumen berpengaruh positif dan signifikan terhadap keputusan pembelian</w:t>
      </w:r>
    </w:p>
    <w:p w:rsidR="004F090C" w:rsidRPr="004B10E6" w:rsidRDefault="004F090C" w:rsidP="001716CD">
      <w:pPr>
        <w:spacing w:after="60"/>
        <w:ind w:left="567" w:firstLine="567"/>
        <w:contextualSpacing/>
        <w:jc w:val="both"/>
        <w:rPr>
          <w:rFonts w:ascii="Times New Roman" w:hAnsi="Times New Roman" w:cs="Times New Roman"/>
        </w:rPr>
      </w:pPr>
      <w:r w:rsidRPr="004B10E6">
        <w:rPr>
          <w:rFonts w:ascii="Times New Roman" w:hAnsi="Times New Roman" w:cs="Times New Roman"/>
        </w:rPr>
        <w:t xml:space="preserve">Perusahaan harus mampu memahami harapan pelanggan untuk menentukan cara yang tepat dalam penyampaian layanan. Menurut Park dalam Hasan (2009:57) kepuasan pelanggan merupakan suatu perasaan sebagai respon terhadap produk barang atau jasa yang telah dikonsumsi. Dari barang atau jasa yang telah dikonsumsi, </w:t>
      </w:r>
      <w:r w:rsidRPr="004B10E6">
        <w:rPr>
          <w:rFonts w:ascii="Times New Roman" w:hAnsi="Times New Roman" w:cs="Times New Roman"/>
        </w:rPr>
        <w:lastRenderedPageBreak/>
        <w:t>akan timbul perasaan senang, puas, atau kecewa. Hal tersebut akan menjadi hasil yang menentukan kepuasaan atau ketidak puasan dari suatu produk</w:t>
      </w:r>
    </w:p>
    <w:p w:rsidR="004F090C" w:rsidRPr="004B10E6" w:rsidRDefault="004F090C" w:rsidP="001716CD">
      <w:pPr>
        <w:spacing w:after="60"/>
        <w:ind w:firstLine="567"/>
        <w:contextualSpacing/>
        <w:jc w:val="both"/>
        <w:rPr>
          <w:rFonts w:ascii="Times New Roman" w:eastAsia="Calibri" w:hAnsi="Times New Roman" w:cs="Times New Roman"/>
        </w:rPr>
      </w:pPr>
      <w:r w:rsidRPr="004B10E6">
        <w:rPr>
          <w:rFonts w:ascii="Times New Roman" w:eastAsia="Calibri" w:hAnsi="Times New Roman" w:cs="Times New Roman"/>
        </w:rPr>
        <w:t>Berdasarkan hipotesis diatas maka terbentuklah gambar kerangka konseptual sebagai berikut:</w:t>
      </w:r>
    </w:p>
    <w:p w:rsidR="00BE05DB" w:rsidRPr="004B10E6" w:rsidRDefault="009C70A2" w:rsidP="001716CD">
      <w:pPr>
        <w:tabs>
          <w:tab w:val="left" w:pos="1853"/>
        </w:tabs>
        <w:spacing w:after="60"/>
        <w:ind w:firstLine="567"/>
        <w:contextualSpacing/>
        <w:rPr>
          <w:rFonts w:ascii="Times New Roman" w:hAnsi="Times New Roman" w:cs="Times New Roman"/>
        </w:rPr>
      </w:pPr>
      <w:r w:rsidRPr="004B10E6">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simplePos x="0" y="0"/>
                <wp:positionH relativeFrom="column">
                  <wp:posOffset>112395</wp:posOffset>
                </wp:positionH>
                <wp:positionV relativeFrom="paragraph">
                  <wp:posOffset>214630</wp:posOffset>
                </wp:positionV>
                <wp:extent cx="1183640" cy="482600"/>
                <wp:effectExtent l="0" t="0" r="16510" b="1270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640" cy="482600"/>
                        </a:xfrm>
                        <a:prstGeom prst="roundRect">
                          <a:avLst>
                            <a:gd name="adj" fmla="val 35427"/>
                          </a:avLst>
                        </a:prstGeom>
                      </wps:spPr>
                      <wps:style>
                        <a:lnRef idx="2">
                          <a:schemeClr val="dk1"/>
                        </a:lnRef>
                        <a:fillRef idx="1">
                          <a:schemeClr val="lt1"/>
                        </a:fillRef>
                        <a:effectRef idx="0">
                          <a:schemeClr val="dk1"/>
                        </a:effectRef>
                        <a:fontRef idx="minor">
                          <a:schemeClr val="dk1"/>
                        </a:fontRef>
                      </wps:style>
                      <wps:txbx>
                        <w:txbxContent>
                          <w:p w:rsidR="00BE05DB" w:rsidRPr="00BE05DB" w:rsidRDefault="00BE05DB" w:rsidP="00BE05DB">
                            <w:pPr>
                              <w:jc w:val="center"/>
                              <w:rPr>
                                <w:b/>
                                <w:sz w:val="18"/>
                                <w:szCs w:val="18"/>
                              </w:rPr>
                            </w:pPr>
                            <w:r w:rsidRPr="00BE05DB">
                              <w:rPr>
                                <w:b/>
                                <w:sz w:val="18"/>
                                <w:szCs w:val="18"/>
                              </w:rPr>
                              <w:t>X1 KUALITAS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8.85pt;margin-top:16.9pt;width:93.2pt;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" fillcolor="white [3201]" strokecolor="black [3200]" strokeweight="2pt">
                <v:path arrowok="t"/>
                <v:textbox>
                  <w:txbxContent>
                    <w:p w:rsidR="00BE05DB" w:rsidRPr="00BE05DB" w:rsidRDefault="00BE05DB" w:rsidP="00BE05DB">
                      <w:pPr>
                        <w:jc w:val="center"/>
                        <w:rPr>
                          <w:b/>
                          <w:sz w:val="18"/>
                          <w:szCs w:val="18"/>
                        </w:rPr>
                      </w:pPr>
                      <w:r w:rsidRPr="00BE05DB">
                        <w:rPr>
                          <w:b/>
                          <w:sz w:val="18"/>
                          <w:szCs w:val="18"/>
                        </w:rPr>
                        <w:t>X1 KUALITAS PRODUK</w:t>
                      </w:r>
                    </w:p>
                  </w:txbxContent>
                </v:textbox>
              </v:roundrect>
            </w:pict>
          </mc:Fallback>
        </mc:AlternateContent>
      </w:r>
    </w:p>
    <w:p w:rsidR="00BE05DB" w:rsidRPr="004B10E6" w:rsidRDefault="009C70A2" w:rsidP="001716CD">
      <w:pPr>
        <w:tabs>
          <w:tab w:val="left" w:pos="2692"/>
        </w:tabs>
        <w:spacing w:after="60"/>
        <w:ind w:firstLine="567"/>
        <w:contextualSpacing/>
        <w:rPr>
          <w:rFonts w:ascii="Times New Roman" w:hAnsi="Times New Roman" w:cs="Times New Roman"/>
        </w:rPr>
      </w:pPr>
      <w:r w:rsidRPr="004B10E6">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simplePos x="0" y="0"/>
                <wp:positionH relativeFrom="column">
                  <wp:posOffset>1303021</wp:posOffset>
                </wp:positionH>
                <wp:positionV relativeFrom="paragraph">
                  <wp:posOffset>167640</wp:posOffset>
                </wp:positionV>
                <wp:extent cx="1238250" cy="542925"/>
                <wp:effectExtent l="57150" t="57150" r="0" b="1047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5429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1D9150" id="_x0000_t32" coordsize="21600,21600" o:spt="32" o:oned="t" path="m,l21600,21600e" filled="f">
                <v:path arrowok="t" fillok="f" o:connecttype="none"/>
                <o:lock v:ext="edit" shapetype="t"/>
              </v:shapetype>
              <v:shape id="Straight Arrow Connector 17" o:spid="_x0000_s1026" type="#_x0000_t32" style="position:absolute;margin-left:102.6pt;margin-top:13.2pt;width:9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" strokecolor="black [3200]" strokeweight="3pt">
                <v:stroke startarrow="block" endarrow="block"/>
                <v:shadow on="t" color="black" opacity="22937f" origin=",.5" offset="0,.63889mm"/>
                <o:lock v:ext="edit" shapetype="f"/>
              </v:shape>
            </w:pict>
          </mc:Fallback>
        </mc:AlternateContent>
      </w:r>
      <w:r w:rsidR="00BE05DB" w:rsidRPr="004B10E6">
        <w:rPr>
          <w:rFonts w:ascii="Times New Roman" w:hAnsi="Times New Roman" w:cs="Times New Roman"/>
        </w:rPr>
        <w:tab/>
      </w:r>
    </w:p>
    <w:p w:rsidR="00BE05DB" w:rsidRPr="004B10E6" w:rsidRDefault="00BE05DB" w:rsidP="001716CD">
      <w:pPr>
        <w:tabs>
          <w:tab w:val="left" w:pos="2692"/>
        </w:tabs>
        <w:spacing w:after="60"/>
        <w:ind w:firstLine="567"/>
        <w:contextualSpacing/>
        <w:rPr>
          <w:rFonts w:ascii="Times New Roman" w:hAnsi="Times New Roman" w:cs="Times New Roman"/>
        </w:rPr>
      </w:pPr>
      <w:r w:rsidRPr="004B10E6">
        <w:rPr>
          <w:rFonts w:ascii="Times New Roman" w:hAnsi="Times New Roman" w:cs="Times New Roman"/>
        </w:rPr>
        <w:tab/>
        <w:t>H1</w:t>
      </w:r>
    </w:p>
    <w:p w:rsidR="00BE05DB" w:rsidRPr="004B10E6" w:rsidRDefault="001716CD" w:rsidP="001716CD">
      <w:pPr>
        <w:tabs>
          <w:tab w:val="left" w:pos="2692"/>
        </w:tabs>
        <w:spacing w:after="60"/>
        <w:ind w:firstLine="567"/>
        <w:contextualSpacing/>
        <w:rPr>
          <w:rFonts w:ascii="Times New Roman" w:hAnsi="Times New Roman" w:cs="Times New Roman"/>
        </w:rPr>
      </w:pPr>
      <w:r w:rsidRPr="004B10E6">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41A352A2" wp14:editId="31A5E453">
                <wp:simplePos x="0" y="0"/>
                <wp:positionH relativeFrom="column">
                  <wp:posOffset>2562225</wp:posOffset>
                </wp:positionH>
                <wp:positionV relativeFrom="paragraph">
                  <wp:posOffset>118110</wp:posOffset>
                </wp:positionV>
                <wp:extent cx="1219200" cy="542925"/>
                <wp:effectExtent l="0" t="0" r="19050" b="2857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542925"/>
                        </a:xfrm>
                        <a:prstGeom prst="roundRect">
                          <a:avLst/>
                        </a:prstGeom>
                      </wps:spPr>
                      <wps:style>
                        <a:lnRef idx="2">
                          <a:schemeClr val="dk1"/>
                        </a:lnRef>
                        <a:fillRef idx="1">
                          <a:schemeClr val="lt1"/>
                        </a:fillRef>
                        <a:effectRef idx="0">
                          <a:schemeClr val="dk1"/>
                        </a:effectRef>
                        <a:fontRef idx="minor">
                          <a:schemeClr val="dk1"/>
                        </a:fontRef>
                      </wps:style>
                      <wps:txbx>
                        <w:txbxContent>
                          <w:p w:rsidR="00BE05DB" w:rsidRPr="00641F6B" w:rsidRDefault="00BE05DB" w:rsidP="00BE05DB">
                            <w:pPr>
                              <w:jc w:val="center"/>
                              <w:rPr>
                                <w:b/>
                              </w:rPr>
                            </w:pPr>
                            <w:r w:rsidRPr="00641F6B">
                              <w:rPr>
                                <w:b/>
                              </w:rPr>
                              <w:t>Y 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352A2" id="Rounded Rectangle 16" o:spid="_x0000_s1027" style="position:absolute;left:0;text-align:left;margin-left:201.75pt;margin-top:9.3pt;width:9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" fillcolor="white [3201]" strokecolor="black [3200]" strokeweight="2pt">
                <v:path arrowok="t"/>
                <v:textbox>
                  <w:txbxContent>
                    <w:p w:rsidR="00BE05DB" w:rsidRPr="00641F6B" w:rsidRDefault="00BE05DB" w:rsidP="00BE05DB">
                      <w:pPr>
                        <w:jc w:val="center"/>
                        <w:rPr>
                          <w:b/>
                        </w:rPr>
                      </w:pPr>
                      <w:r w:rsidRPr="00641F6B">
                        <w:rPr>
                          <w:b/>
                        </w:rPr>
                        <w:t>Y KEPUTUSAN PEMBELIAN</w:t>
                      </w:r>
                    </w:p>
                  </w:txbxContent>
                </v:textbox>
              </v:roundrect>
            </w:pict>
          </mc:Fallback>
        </mc:AlternateContent>
      </w:r>
      <w:r w:rsidR="009C70A2" w:rsidRPr="004B10E6">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08D5977A" wp14:editId="0520EABB">
                <wp:simplePos x="0" y="0"/>
                <wp:positionH relativeFrom="column">
                  <wp:posOffset>200025</wp:posOffset>
                </wp:positionH>
                <wp:positionV relativeFrom="paragraph">
                  <wp:posOffset>1569085</wp:posOffset>
                </wp:positionV>
                <wp:extent cx="1152525" cy="590550"/>
                <wp:effectExtent l="0" t="0" r="28575"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590550"/>
                        </a:xfrm>
                        <a:prstGeom prst="roundRect">
                          <a:avLst/>
                        </a:prstGeom>
                      </wps:spPr>
                      <wps:style>
                        <a:lnRef idx="2">
                          <a:schemeClr val="dk1"/>
                        </a:lnRef>
                        <a:fillRef idx="1">
                          <a:schemeClr val="lt1"/>
                        </a:fillRef>
                        <a:effectRef idx="0">
                          <a:schemeClr val="dk1"/>
                        </a:effectRef>
                        <a:fontRef idx="minor">
                          <a:schemeClr val="dk1"/>
                        </a:fontRef>
                      </wps:style>
                      <wps:txbx>
                        <w:txbxContent>
                          <w:p w:rsidR="00BE05DB" w:rsidRPr="00641F6B" w:rsidRDefault="00BE05DB" w:rsidP="00BE05DB">
                            <w:pPr>
                              <w:jc w:val="center"/>
                              <w:rPr>
                                <w:b/>
                              </w:rPr>
                            </w:pPr>
                            <w:r w:rsidRPr="00641F6B">
                              <w:rPr>
                                <w:b/>
                              </w:rPr>
                              <w:t>X4 KEPUASAN 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5977A" id="Rounded Rectangle 5" o:spid="_x0000_s1028" style="position:absolute;left:0;text-align:left;margin-left:15.75pt;margin-top:123.55pt;width:90.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" fillcolor="white [3201]" strokecolor="black [3200]" strokeweight="2pt">
                <v:path arrowok="t"/>
                <v:textbox>
                  <w:txbxContent>
                    <w:p w:rsidR="00BE05DB" w:rsidRPr="00641F6B" w:rsidRDefault="00BE05DB" w:rsidP="00BE05DB">
                      <w:pPr>
                        <w:jc w:val="center"/>
                        <w:rPr>
                          <w:b/>
                        </w:rPr>
                      </w:pPr>
                      <w:r w:rsidRPr="00641F6B">
                        <w:rPr>
                          <w:b/>
                        </w:rPr>
                        <w:t>X4 KEPUASAN KONSUMEN</w:t>
                      </w:r>
                    </w:p>
                  </w:txbxContent>
                </v:textbox>
              </v:roundrect>
            </w:pict>
          </mc:Fallback>
        </mc:AlternateContent>
      </w:r>
      <w:r w:rsidR="009C70A2" w:rsidRPr="004B10E6">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5AD9BF61" wp14:editId="6E8FD5F6">
                <wp:simplePos x="0" y="0"/>
                <wp:positionH relativeFrom="column">
                  <wp:posOffset>152400</wp:posOffset>
                </wp:positionH>
                <wp:positionV relativeFrom="paragraph">
                  <wp:posOffset>855345</wp:posOffset>
                </wp:positionV>
                <wp:extent cx="1152525" cy="495300"/>
                <wp:effectExtent l="0" t="0" r="28575"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495300"/>
                        </a:xfrm>
                        <a:prstGeom prst="roundRect">
                          <a:avLst/>
                        </a:prstGeom>
                      </wps:spPr>
                      <wps:style>
                        <a:lnRef idx="2">
                          <a:schemeClr val="dk1"/>
                        </a:lnRef>
                        <a:fillRef idx="1">
                          <a:schemeClr val="lt1"/>
                        </a:fillRef>
                        <a:effectRef idx="0">
                          <a:schemeClr val="dk1"/>
                        </a:effectRef>
                        <a:fontRef idx="minor">
                          <a:schemeClr val="dk1"/>
                        </a:fontRef>
                      </wps:style>
                      <wps:txbx>
                        <w:txbxContent>
                          <w:p w:rsidR="00BE05DB" w:rsidRPr="00641F6B" w:rsidRDefault="00BE05DB" w:rsidP="00BE05DB">
                            <w:pPr>
                              <w:jc w:val="center"/>
                              <w:rPr>
                                <w:b/>
                              </w:rPr>
                            </w:pPr>
                            <w:r w:rsidRPr="00641F6B">
                              <w:rPr>
                                <w:b/>
                              </w:rPr>
                              <w:t>X3 KEAMANAN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9BF61" id="Rounded Rectangle 4" o:spid="_x0000_s1029" style="position:absolute;left:0;text-align:left;margin-left:12pt;margin-top:67.35pt;width:90.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" fillcolor="white [3201]" strokecolor="black [3200]" strokeweight="2pt">
                <v:path arrowok="t"/>
                <v:textbox>
                  <w:txbxContent>
                    <w:p w:rsidR="00BE05DB" w:rsidRPr="00641F6B" w:rsidRDefault="00BE05DB" w:rsidP="00BE05DB">
                      <w:pPr>
                        <w:jc w:val="center"/>
                        <w:rPr>
                          <w:b/>
                        </w:rPr>
                      </w:pPr>
                      <w:r w:rsidRPr="00641F6B">
                        <w:rPr>
                          <w:b/>
                        </w:rPr>
                        <w:t>X3 KEAMANAN PRODUK</w:t>
                      </w:r>
                    </w:p>
                  </w:txbxContent>
                </v:textbox>
              </v:roundrect>
            </w:pict>
          </mc:Fallback>
        </mc:AlternateContent>
      </w:r>
      <w:r w:rsidR="00BE05DB" w:rsidRPr="004B10E6">
        <w:rPr>
          <w:rFonts w:ascii="Times New Roman" w:hAnsi="Times New Roman" w:cs="Times New Roman"/>
        </w:rPr>
        <w:tab/>
      </w:r>
    </w:p>
    <w:p w:rsidR="00BE05DB" w:rsidRPr="004B10E6" w:rsidRDefault="001716CD" w:rsidP="001716CD">
      <w:pPr>
        <w:spacing w:after="60"/>
        <w:ind w:firstLine="567"/>
        <w:contextualSpacing/>
        <w:rPr>
          <w:rFonts w:ascii="Times New Roman" w:hAnsi="Times New Roman" w:cs="Times New Roman"/>
        </w:rPr>
      </w:pPr>
      <w:r w:rsidRPr="004B10E6">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252B0633" wp14:editId="7E99A505">
                <wp:simplePos x="0" y="0"/>
                <wp:positionH relativeFrom="column">
                  <wp:posOffset>1350645</wp:posOffset>
                </wp:positionH>
                <wp:positionV relativeFrom="paragraph">
                  <wp:posOffset>156845</wp:posOffset>
                </wp:positionV>
                <wp:extent cx="1190625" cy="45719"/>
                <wp:effectExtent l="57150" t="57150" r="0" b="145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6840DA9" id="Straight Arrow Connector 18" o:spid="_x0000_s1026" type="#_x0000_t32" style="position:absolute;margin-left:106.35pt;margin-top:12.35pt;width:93.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" strokecolor="black [3200]" strokeweight="3pt">
                <v:stroke endarrow="block"/>
                <v:shadow on="t" color="black" opacity="22937f" origin=",.5" offset="0,.63889mm"/>
                <o:lock v:ext="edit" shapetype="f"/>
              </v:shape>
            </w:pict>
          </mc:Fallback>
        </mc:AlternateContent>
      </w:r>
      <w:r w:rsidRPr="004B10E6">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33CE6753" wp14:editId="105E9B5E">
                <wp:simplePos x="0" y="0"/>
                <wp:positionH relativeFrom="column">
                  <wp:posOffset>126365</wp:posOffset>
                </wp:positionH>
                <wp:positionV relativeFrom="paragraph">
                  <wp:posOffset>60325</wp:posOffset>
                </wp:positionV>
                <wp:extent cx="1171575" cy="374015"/>
                <wp:effectExtent l="0" t="0" r="28575" b="2603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374015"/>
                        </a:xfrm>
                        <a:prstGeom prst="roundRect">
                          <a:avLst/>
                        </a:prstGeom>
                      </wps:spPr>
                      <wps:style>
                        <a:lnRef idx="2">
                          <a:schemeClr val="dk1"/>
                        </a:lnRef>
                        <a:fillRef idx="1">
                          <a:schemeClr val="lt1"/>
                        </a:fillRef>
                        <a:effectRef idx="0">
                          <a:schemeClr val="dk1"/>
                        </a:effectRef>
                        <a:fontRef idx="minor">
                          <a:schemeClr val="dk1"/>
                        </a:fontRef>
                      </wps:style>
                      <wps:txbx>
                        <w:txbxContent>
                          <w:p w:rsidR="00BE05DB" w:rsidRPr="00BE05DB" w:rsidRDefault="00BE05DB" w:rsidP="00BE05DB">
                            <w:pPr>
                              <w:jc w:val="center"/>
                              <w:rPr>
                                <w:b/>
                                <w:sz w:val="18"/>
                                <w:szCs w:val="18"/>
                              </w:rPr>
                            </w:pPr>
                            <w:r w:rsidRPr="00BE05DB">
                              <w:rPr>
                                <w:b/>
                                <w:sz w:val="18"/>
                                <w:szCs w:val="18"/>
                              </w:rPr>
                              <w:t>X2HARGA 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753" id="Rounded Rectangle 3" o:spid="_x0000_s1030" style="position:absolute;left:0;text-align:left;margin-left:9.95pt;margin-top:4.75pt;width:92.2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" fillcolor="white [3201]" strokecolor="black [3200]" strokeweight="2pt">
                <v:path arrowok="t"/>
                <v:textbox>
                  <w:txbxContent>
                    <w:p w:rsidR="00BE05DB" w:rsidRPr="00BE05DB" w:rsidRDefault="00BE05DB" w:rsidP="00BE05DB">
                      <w:pPr>
                        <w:jc w:val="center"/>
                        <w:rPr>
                          <w:b/>
                          <w:sz w:val="18"/>
                          <w:szCs w:val="18"/>
                        </w:rPr>
                      </w:pPr>
                      <w:r w:rsidRPr="00BE05DB">
                        <w:rPr>
                          <w:b/>
                          <w:sz w:val="18"/>
                          <w:szCs w:val="18"/>
                        </w:rPr>
                        <w:t>X2HARGA PRODUK</w:t>
                      </w:r>
                    </w:p>
                  </w:txbxContent>
                </v:textbox>
              </v:roundrect>
            </w:pict>
          </mc:Fallback>
        </mc:AlternateContent>
      </w:r>
      <w:r w:rsidR="006D17A9">
        <w:rPr>
          <w:rFonts w:ascii="Times New Roman" w:hAnsi="Times New Roman" w:cs="Times New Roman"/>
        </w:rPr>
        <w:t xml:space="preserve">                                       </w:t>
      </w:r>
      <w:r w:rsidR="006D17A9" w:rsidRPr="004B10E6">
        <w:rPr>
          <w:rFonts w:ascii="Times New Roman" w:hAnsi="Times New Roman" w:cs="Times New Roman"/>
        </w:rPr>
        <w:t>H2</w:t>
      </w:r>
    </w:p>
    <w:p w:rsidR="00CA0A63" w:rsidRPr="004B10E6" w:rsidRDefault="001716CD" w:rsidP="001716CD">
      <w:pPr>
        <w:tabs>
          <w:tab w:val="left" w:pos="2680"/>
        </w:tabs>
        <w:spacing w:after="60"/>
        <w:ind w:firstLine="567"/>
        <w:contextualSpacing/>
        <w:rPr>
          <w:rFonts w:ascii="Times New Roman" w:hAnsi="Times New Roman" w:cs="Times New Roman"/>
        </w:rPr>
      </w:pPr>
      <w:r w:rsidRPr="004B10E6">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7DF776B" wp14:editId="42F4FEC4">
                <wp:simplePos x="0" y="0"/>
                <wp:positionH relativeFrom="column">
                  <wp:posOffset>1350645</wp:posOffset>
                </wp:positionH>
                <wp:positionV relativeFrom="paragraph">
                  <wp:posOffset>67310</wp:posOffset>
                </wp:positionV>
                <wp:extent cx="1190625" cy="1492885"/>
                <wp:effectExtent l="57150" t="38100" r="47625" b="882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0625" cy="149288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48737F" id="Straight Arrow Connector 20" o:spid="_x0000_s1026" type="#_x0000_t32" style="position:absolute;margin-left:106.35pt;margin-top:5.3pt;width:93.75pt;height:117.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" strokecolor="black [3200]" strokeweight="3pt">
                <v:stroke startarrow="block" endarrow="block"/>
                <v:shadow on="t" color="black" opacity="22937f" origin=",.5" offset="0,.63889mm"/>
                <o:lock v:ext="edit" shapetype="f"/>
              </v:shape>
            </w:pict>
          </mc:Fallback>
        </mc:AlternateContent>
      </w:r>
      <w:r w:rsidRPr="004B10E6">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5D3789EC" wp14:editId="36B2FAC7">
                <wp:simplePos x="0" y="0"/>
                <wp:positionH relativeFrom="column">
                  <wp:posOffset>1293494</wp:posOffset>
                </wp:positionH>
                <wp:positionV relativeFrom="paragraph">
                  <wp:posOffset>17145</wp:posOffset>
                </wp:positionV>
                <wp:extent cx="1247775" cy="781050"/>
                <wp:effectExtent l="57150" t="38100" r="47625"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7775" cy="7810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C89A4" id="Straight Arrow Connector 19" o:spid="_x0000_s1026" type="#_x0000_t32" style="position:absolute;margin-left:101.85pt;margin-top:1.35pt;width:98.25pt;height:6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" strokecolor="black [3200]" strokeweight="3pt">
                <v:stroke startarrow="block" endarrow="block"/>
                <v:shadow on="t" color="black" opacity="22937f" origin=",.5" offset="0,.63889mm"/>
                <o:lock v:ext="edit" shapetype="f"/>
              </v:shape>
            </w:pict>
          </mc:Fallback>
        </mc:AlternateContent>
      </w:r>
      <w:r w:rsidR="00BE05DB" w:rsidRPr="004B10E6">
        <w:rPr>
          <w:rFonts w:ascii="Times New Roman" w:hAnsi="Times New Roman" w:cs="Times New Roman"/>
        </w:rPr>
        <w:tab/>
      </w:r>
    </w:p>
    <w:p w:rsidR="00CA0A63" w:rsidRPr="004B10E6" w:rsidRDefault="00CA0A63" w:rsidP="001716CD">
      <w:pPr>
        <w:spacing w:after="60"/>
        <w:ind w:firstLine="567"/>
        <w:contextualSpacing/>
        <w:rPr>
          <w:rFonts w:ascii="Times New Roman" w:hAnsi="Times New Roman" w:cs="Times New Roman"/>
        </w:rPr>
      </w:pPr>
    </w:p>
    <w:p w:rsidR="00CA0A63" w:rsidRPr="004B10E6" w:rsidRDefault="006D17A9" w:rsidP="006D17A9">
      <w:pPr>
        <w:tabs>
          <w:tab w:val="left" w:pos="2268"/>
        </w:tabs>
        <w:spacing w:after="60"/>
        <w:contextualSpacing/>
        <w:rPr>
          <w:rFonts w:ascii="Times New Roman" w:hAnsi="Times New Roman" w:cs="Times New Roman"/>
        </w:rPr>
      </w:pPr>
      <w:r>
        <w:rPr>
          <w:rFonts w:ascii="Times New Roman" w:hAnsi="Times New Roman" w:cs="Times New Roman"/>
        </w:rPr>
        <w:tab/>
        <w:t xml:space="preserve">  </w:t>
      </w:r>
      <w:r w:rsidRPr="004B10E6">
        <w:rPr>
          <w:rFonts w:ascii="Times New Roman" w:hAnsi="Times New Roman" w:cs="Times New Roman"/>
        </w:rPr>
        <w:t>H3</w:t>
      </w:r>
    </w:p>
    <w:p w:rsidR="00CA0A63" w:rsidRPr="004B10E6" w:rsidRDefault="00CA0A63" w:rsidP="001716CD">
      <w:pPr>
        <w:spacing w:after="60"/>
        <w:ind w:firstLine="567"/>
        <w:contextualSpacing/>
        <w:jc w:val="both"/>
        <w:rPr>
          <w:rFonts w:ascii="Times New Roman" w:hAnsi="Times New Roman" w:cs="Times New Roman"/>
        </w:rPr>
      </w:pPr>
    </w:p>
    <w:p w:rsidR="00CA0A63" w:rsidRDefault="00CA0A63" w:rsidP="001716CD">
      <w:pPr>
        <w:spacing w:after="60"/>
        <w:ind w:firstLine="567"/>
        <w:contextualSpacing/>
        <w:jc w:val="both"/>
        <w:rPr>
          <w:rFonts w:ascii="Times New Roman" w:hAnsi="Times New Roman" w:cs="Times New Roman"/>
        </w:rPr>
      </w:pPr>
    </w:p>
    <w:p w:rsidR="001716CD" w:rsidRDefault="001716CD" w:rsidP="001716CD">
      <w:pPr>
        <w:spacing w:after="60"/>
        <w:ind w:firstLine="567"/>
        <w:contextualSpacing/>
        <w:jc w:val="both"/>
        <w:rPr>
          <w:rFonts w:ascii="Times New Roman" w:hAnsi="Times New Roman" w:cs="Times New Roman"/>
        </w:rPr>
      </w:pPr>
    </w:p>
    <w:p w:rsidR="001716CD" w:rsidRDefault="006D17A9" w:rsidP="001716CD">
      <w:pPr>
        <w:spacing w:after="60"/>
        <w:ind w:firstLine="567"/>
        <w:contextualSpacing/>
        <w:jc w:val="both"/>
        <w:rPr>
          <w:rFonts w:ascii="Times New Roman" w:hAnsi="Times New Roman" w:cs="Times New Roman"/>
        </w:rPr>
      </w:pPr>
      <w:r>
        <w:rPr>
          <w:rFonts w:ascii="Times New Roman" w:hAnsi="Times New Roman" w:cs="Times New Roman"/>
        </w:rPr>
        <w:t xml:space="preserve">                             </w:t>
      </w:r>
      <w:r w:rsidRPr="004B10E6">
        <w:rPr>
          <w:rFonts w:ascii="Times New Roman" w:hAnsi="Times New Roman" w:cs="Times New Roman"/>
        </w:rPr>
        <w:t>H4</w:t>
      </w:r>
    </w:p>
    <w:p w:rsidR="001716CD" w:rsidRDefault="001716CD" w:rsidP="001716CD">
      <w:pPr>
        <w:spacing w:after="60"/>
        <w:ind w:firstLine="567"/>
        <w:contextualSpacing/>
        <w:jc w:val="both"/>
        <w:rPr>
          <w:rFonts w:ascii="Times New Roman" w:hAnsi="Times New Roman" w:cs="Times New Roman"/>
        </w:rPr>
      </w:pPr>
    </w:p>
    <w:p w:rsidR="001716CD" w:rsidRDefault="001716CD" w:rsidP="001716CD">
      <w:pPr>
        <w:spacing w:after="60"/>
        <w:ind w:firstLine="567"/>
        <w:contextualSpacing/>
        <w:jc w:val="both"/>
        <w:rPr>
          <w:rFonts w:ascii="Times New Roman" w:hAnsi="Times New Roman" w:cs="Times New Roman"/>
        </w:rPr>
      </w:pPr>
    </w:p>
    <w:p w:rsidR="001716CD" w:rsidRPr="004B10E6" w:rsidRDefault="001716CD" w:rsidP="001716CD">
      <w:pPr>
        <w:spacing w:after="60"/>
        <w:ind w:firstLine="567"/>
        <w:contextualSpacing/>
        <w:jc w:val="both"/>
        <w:rPr>
          <w:rFonts w:ascii="Times New Roman" w:hAnsi="Times New Roman" w:cs="Times New Roman"/>
        </w:rPr>
      </w:pPr>
    </w:p>
    <w:p w:rsidR="00CA0A63" w:rsidRPr="004B10E6" w:rsidRDefault="00CA0A63" w:rsidP="001716CD">
      <w:pPr>
        <w:spacing w:after="60"/>
        <w:ind w:firstLine="567"/>
        <w:contextualSpacing/>
        <w:jc w:val="center"/>
        <w:rPr>
          <w:rFonts w:ascii="Times New Roman" w:hAnsi="Times New Roman" w:cs="Times New Roman"/>
        </w:rPr>
      </w:pPr>
      <w:r w:rsidRPr="004B10E6">
        <w:rPr>
          <w:rFonts w:ascii="Times New Roman" w:hAnsi="Times New Roman" w:cs="Times New Roman"/>
          <w:b/>
          <w:bCs/>
        </w:rPr>
        <w:t>Gambar</w:t>
      </w:r>
      <w:r w:rsidRPr="004B10E6">
        <w:rPr>
          <w:rFonts w:ascii="Times New Roman" w:hAnsi="Times New Roman" w:cs="Times New Roman"/>
        </w:rPr>
        <w:t>: Kerangka Konseptual</w:t>
      </w:r>
    </w:p>
    <w:p w:rsidR="00CA0A63" w:rsidRPr="004B10E6" w:rsidRDefault="00CA0A63" w:rsidP="001716CD">
      <w:pPr>
        <w:spacing w:after="60"/>
        <w:ind w:firstLine="567"/>
        <w:contextualSpacing/>
        <w:jc w:val="center"/>
        <w:rPr>
          <w:rFonts w:ascii="Times New Roman" w:hAnsi="Times New Roman" w:cs="Times New Roman"/>
        </w:rPr>
      </w:pPr>
      <w:r w:rsidRPr="004B10E6">
        <w:rPr>
          <w:rFonts w:ascii="Times New Roman" w:hAnsi="Times New Roman" w:cs="Times New Roman"/>
        </w:rPr>
        <w:t>Sumber:Mohamad  rizal(dikembangkan oleh Devri Juwita Laia 2022)</w:t>
      </w:r>
    </w:p>
    <w:p w:rsidR="00CA0A63" w:rsidRPr="004B10E6" w:rsidRDefault="00CA0A63" w:rsidP="001716CD">
      <w:pPr>
        <w:spacing w:after="60"/>
        <w:ind w:firstLine="567"/>
        <w:contextualSpacing/>
        <w:jc w:val="center"/>
        <w:rPr>
          <w:rFonts w:ascii="Times New Roman" w:hAnsi="Times New Roman" w:cs="Times New Roman"/>
        </w:rPr>
      </w:pPr>
    </w:p>
    <w:p w:rsidR="00CA0A63" w:rsidRPr="004B10E6" w:rsidRDefault="00CA0A63" w:rsidP="00955FA0">
      <w:pPr>
        <w:spacing w:after="60"/>
        <w:contextualSpacing/>
        <w:jc w:val="both"/>
        <w:rPr>
          <w:rFonts w:ascii="Times New Roman" w:hAnsi="Times New Roman" w:cs="Times New Roman"/>
          <w:b/>
        </w:rPr>
      </w:pPr>
      <w:r w:rsidRPr="004B10E6">
        <w:rPr>
          <w:rFonts w:ascii="Times New Roman" w:hAnsi="Times New Roman" w:cs="Times New Roman"/>
          <w:b/>
        </w:rPr>
        <w:t>METODE PENELITIAN</w:t>
      </w:r>
    </w:p>
    <w:p w:rsidR="00CA0A63" w:rsidRPr="004B10E6" w:rsidRDefault="00CA0A63" w:rsidP="001716CD">
      <w:pPr>
        <w:spacing w:after="60"/>
        <w:ind w:firstLine="567"/>
        <w:contextualSpacing/>
        <w:jc w:val="both"/>
        <w:rPr>
          <w:rFonts w:ascii="Times New Roman" w:hAnsi="Times New Roman" w:cs="Times New Roman"/>
        </w:rPr>
      </w:pPr>
      <w:r w:rsidRPr="004B10E6">
        <w:rPr>
          <w:rFonts w:ascii="Times New Roman" w:hAnsi="Times New Roman" w:cs="Times New Roman"/>
        </w:rPr>
        <w:t>Metode yang digunakan adalah kuantitatif karena menggunakan perhitungan angka dengan menggunakan SPSS untuk kevalitan suatu data.</w:t>
      </w:r>
    </w:p>
    <w:p w:rsidR="00CA0A63" w:rsidRPr="004B10E6" w:rsidRDefault="00CA0A63" w:rsidP="001716CD">
      <w:pPr>
        <w:spacing w:after="60"/>
        <w:ind w:firstLine="567"/>
        <w:contextualSpacing/>
        <w:jc w:val="both"/>
        <w:rPr>
          <w:rFonts w:ascii="Times New Roman" w:hAnsi="Times New Roman" w:cs="Times New Roman"/>
        </w:rPr>
      </w:pPr>
      <w:r w:rsidRPr="004B10E6">
        <w:rPr>
          <w:rFonts w:ascii="Times New Roman" w:hAnsi="Times New Roman" w:cs="Times New Roman"/>
        </w:rPr>
        <w:t xml:space="preserve">Jenis penelitian merupakan penelitian asosiatif kausal (sebab-akibat) yang bertujuan untuk mengetahui pengaruh variable </w:t>
      </w:r>
      <w:r w:rsidR="00BB7793" w:rsidRPr="004B10E6">
        <w:rPr>
          <w:rFonts w:ascii="Times New Roman" w:hAnsi="Times New Roman" w:cs="Times New Roman"/>
        </w:rPr>
        <w:t>i</w:t>
      </w:r>
      <w:r w:rsidRPr="004B10E6">
        <w:rPr>
          <w:rFonts w:ascii="Times New Roman" w:hAnsi="Times New Roman" w:cs="Times New Roman"/>
        </w:rPr>
        <w:t xml:space="preserve">dependen terhadap </w:t>
      </w:r>
      <w:r w:rsidR="00BB7793" w:rsidRPr="004B10E6">
        <w:rPr>
          <w:rFonts w:ascii="Times New Roman" w:hAnsi="Times New Roman" w:cs="Times New Roman"/>
        </w:rPr>
        <w:t xml:space="preserve">variable </w:t>
      </w:r>
      <w:r w:rsidRPr="004B10E6">
        <w:rPr>
          <w:rFonts w:ascii="Times New Roman" w:hAnsi="Times New Roman" w:cs="Times New Roman"/>
        </w:rPr>
        <w:t xml:space="preserve">independen menggunakan teknik analisis kuantitatif. Ruang lingkup penelitian ini adalah bidang manajemen pemasaran, khususnya mengenai peran </w:t>
      </w:r>
      <w:r w:rsidR="001B341B" w:rsidRPr="004B10E6">
        <w:rPr>
          <w:rFonts w:ascii="Times New Roman" w:hAnsi="Times New Roman" w:cs="Times New Roman"/>
        </w:rPr>
        <w:t>kualitas</w:t>
      </w:r>
      <w:r w:rsidRPr="004B10E6">
        <w:rPr>
          <w:rFonts w:ascii="Times New Roman" w:hAnsi="Times New Roman" w:cs="Times New Roman"/>
        </w:rPr>
        <w:t xml:space="preserve"> sebagai mediasi pengaruh</w:t>
      </w:r>
      <w:r w:rsidR="001B341B" w:rsidRPr="004B10E6">
        <w:rPr>
          <w:rFonts w:ascii="Times New Roman" w:hAnsi="Times New Roman" w:cs="Times New Roman"/>
        </w:rPr>
        <w:t xml:space="preserve"> </w:t>
      </w:r>
      <w:r w:rsidRPr="004B10E6">
        <w:rPr>
          <w:rFonts w:ascii="Times New Roman" w:hAnsi="Times New Roman" w:cs="Times New Roman"/>
        </w:rPr>
        <w:t xml:space="preserve"> produk terhadap keputusan pembelian konsumen. Penelitian</w:t>
      </w:r>
      <w:r w:rsidR="001B341B" w:rsidRPr="004B10E6">
        <w:rPr>
          <w:rFonts w:ascii="Times New Roman" w:hAnsi="Times New Roman" w:cs="Times New Roman"/>
        </w:rPr>
        <w:t xml:space="preserve"> ini dilakukan di kota R</w:t>
      </w:r>
      <w:r w:rsidRPr="004B10E6">
        <w:rPr>
          <w:rFonts w:ascii="Times New Roman" w:hAnsi="Times New Roman" w:cs="Times New Roman"/>
        </w:rPr>
        <w:t>antauprapat khususnya pasar Gelugur.</w:t>
      </w:r>
    </w:p>
    <w:p w:rsidR="00CA0A63" w:rsidRPr="004B10E6" w:rsidRDefault="00CA0A63" w:rsidP="00955FA0">
      <w:pPr>
        <w:spacing w:after="60"/>
        <w:contextualSpacing/>
        <w:jc w:val="both"/>
        <w:rPr>
          <w:rFonts w:ascii="Times New Roman" w:hAnsi="Times New Roman" w:cs="Times New Roman"/>
          <w:b/>
        </w:rPr>
      </w:pPr>
      <w:r w:rsidRPr="004B10E6">
        <w:rPr>
          <w:rFonts w:ascii="Times New Roman" w:hAnsi="Times New Roman" w:cs="Times New Roman"/>
          <w:b/>
        </w:rPr>
        <w:t xml:space="preserve">WAKTU DAN TEMPAT PENELITIAN </w:t>
      </w:r>
    </w:p>
    <w:p w:rsidR="00CA0A63" w:rsidRPr="004B10E6" w:rsidRDefault="00CA0A63" w:rsidP="001716CD">
      <w:pPr>
        <w:spacing w:after="60"/>
        <w:ind w:firstLine="567"/>
        <w:contextualSpacing/>
        <w:jc w:val="both"/>
        <w:rPr>
          <w:rFonts w:ascii="Times New Roman" w:hAnsi="Times New Roman" w:cs="Times New Roman"/>
        </w:rPr>
      </w:pPr>
      <w:r w:rsidRPr="004B10E6">
        <w:rPr>
          <w:rFonts w:ascii="Times New Roman" w:hAnsi="Times New Roman" w:cs="Times New Roman"/>
        </w:rPr>
        <w:t>Penelitian ini di</w:t>
      </w:r>
      <w:r w:rsidR="001B341B" w:rsidRPr="004B10E6">
        <w:rPr>
          <w:rFonts w:ascii="Times New Roman" w:hAnsi="Times New Roman" w:cs="Times New Roman"/>
        </w:rPr>
        <w:t>lakukan di pasar gelugur Rantau</w:t>
      </w:r>
      <w:r w:rsidRPr="004B10E6">
        <w:rPr>
          <w:rFonts w:ascii="Times New Roman" w:hAnsi="Times New Roman" w:cs="Times New Roman"/>
        </w:rPr>
        <w:t xml:space="preserve">prapat pada </w:t>
      </w:r>
      <w:r w:rsidR="001B341B" w:rsidRPr="004B10E6">
        <w:rPr>
          <w:rFonts w:ascii="Times New Roman" w:hAnsi="Times New Roman" w:cs="Times New Roman"/>
        </w:rPr>
        <w:t>bulan juni 2022 samapi selesai. A</w:t>
      </w:r>
      <w:r w:rsidRPr="004B10E6">
        <w:rPr>
          <w:rFonts w:ascii="Times New Roman" w:hAnsi="Times New Roman" w:cs="Times New Roman"/>
        </w:rPr>
        <w:t>dapun kendala yang saya alami yaitu waktu dan situasi pada saat berbelanja yang tidak kondusif.</w:t>
      </w:r>
    </w:p>
    <w:p w:rsidR="00CA0A63" w:rsidRPr="004B10E6" w:rsidRDefault="00CA0A63" w:rsidP="00955FA0">
      <w:pPr>
        <w:spacing w:after="60"/>
        <w:contextualSpacing/>
        <w:jc w:val="both"/>
        <w:rPr>
          <w:rFonts w:ascii="Times New Roman" w:hAnsi="Times New Roman" w:cs="Times New Roman"/>
        </w:rPr>
      </w:pPr>
      <w:r w:rsidRPr="004B10E6">
        <w:rPr>
          <w:rFonts w:ascii="Times New Roman" w:hAnsi="Times New Roman" w:cs="Times New Roman"/>
          <w:b/>
        </w:rPr>
        <w:t>Subyek penelitian</w:t>
      </w:r>
    </w:p>
    <w:p w:rsidR="00CA0A63" w:rsidRPr="004B10E6" w:rsidRDefault="00CA0A63" w:rsidP="001716CD">
      <w:pPr>
        <w:spacing w:after="60"/>
        <w:ind w:firstLine="567"/>
        <w:contextualSpacing/>
        <w:jc w:val="both"/>
        <w:rPr>
          <w:rFonts w:ascii="Times New Roman" w:hAnsi="Times New Roman" w:cs="Times New Roman"/>
          <w:lang w:val="en-US"/>
        </w:rPr>
      </w:pPr>
      <w:r w:rsidRPr="004B10E6">
        <w:rPr>
          <w:rFonts w:ascii="Times New Roman" w:hAnsi="Times New Roman" w:cs="Times New Roman"/>
        </w:rPr>
        <w:t>Populasi dalam penelitiaan ini adalah seluruh konsumen yang membeli</w:t>
      </w:r>
      <w:r w:rsidR="001B341B" w:rsidRPr="004B10E6">
        <w:rPr>
          <w:rFonts w:ascii="Times New Roman" w:hAnsi="Times New Roman" w:cs="Times New Roman"/>
        </w:rPr>
        <w:t xml:space="preserve"> tempe di pasar Gelugur Rantau p</w:t>
      </w:r>
      <w:r w:rsidRPr="004B10E6">
        <w:rPr>
          <w:rFonts w:ascii="Times New Roman" w:hAnsi="Times New Roman" w:cs="Times New Roman"/>
        </w:rPr>
        <w:t>rapat.</w:t>
      </w:r>
      <w:r w:rsidR="001B341B" w:rsidRPr="004B10E6">
        <w:rPr>
          <w:rFonts w:ascii="Times New Roman" w:hAnsi="Times New Roman" w:cs="Times New Roman"/>
        </w:rPr>
        <w:t xml:space="preserve"> </w:t>
      </w:r>
      <w:r w:rsidRPr="004B10E6">
        <w:rPr>
          <w:rFonts w:ascii="Times New Roman" w:hAnsi="Times New Roman" w:cs="Times New Roman"/>
        </w:rPr>
        <w:t>Sampel dalam peneli</w:t>
      </w:r>
      <w:r w:rsidR="001B341B" w:rsidRPr="004B10E6">
        <w:rPr>
          <w:rFonts w:ascii="Times New Roman" w:hAnsi="Times New Roman" w:cs="Times New Roman"/>
        </w:rPr>
        <w:t>tian ini adalah masyarakat  Labuhan</w:t>
      </w:r>
      <w:r w:rsidRPr="004B10E6">
        <w:rPr>
          <w:rFonts w:ascii="Times New Roman" w:hAnsi="Times New Roman" w:cs="Times New Roman"/>
        </w:rPr>
        <w:t xml:space="preserve">batu yang berbelanja di pasar </w:t>
      </w:r>
      <w:r w:rsidR="001B341B" w:rsidRPr="004B10E6">
        <w:rPr>
          <w:rFonts w:ascii="Times New Roman" w:hAnsi="Times New Roman" w:cs="Times New Roman"/>
        </w:rPr>
        <w:t>Gelugur</w:t>
      </w:r>
      <w:r w:rsidRPr="004B10E6">
        <w:rPr>
          <w:rFonts w:ascii="Times New Roman" w:hAnsi="Times New Roman" w:cs="Times New Roman"/>
        </w:rPr>
        <w:t>.</w:t>
      </w:r>
      <w:r w:rsidR="001B341B" w:rsidRPr="004B10E6">
        <w:rPr>
          <w:rFonts w:ascii="Times New Roman" w:hAnsi="Times New Roman" w:cs="Times New Roman"/>
        </w:rPr>
        <w:t xml:space="preserve"> P</w:t>
      </w:r>
      <w:r w:rsidRPr="004B10E6">
        <w:rPr>
          <w:rFonts w:ascii="Times New Roman" w:hAnsi="Times New Roman" w:cs="Times New Roman"/>
        </w:rPr>
        <w:t>enelitian</w:t>
      </w:r>
      <w:r w:rsidR="001B341B" w:rsidRPr="004B10E6">
        <w:rPr>
          <w:rFonts w:ascii="Times New Roman" w:hAnsi="Times New Roman" w:cs="Times New Roman"/>
        </w:rPr>
        <w:t xml:space="preserve"> </w:t>
      </w:r>
      <w:r w:rsidRPr="004B10E6">
        <w:rPr>
          <w:rFonts w:ascii="Times New Roman" w:hAnsi="Times New Roman" w:cs="Times New Roman"/>
        </w:rPr>
        <w:t xml:space="preserve"> ini menggunakan teknik purpodive sampling guna mengumpulkan sampel</w:t>
      </w:r>
      <w:r w:rsidR="001B341B" w:rsidRPr="004B10E6">
        <w:rPr>
          <w:rFonts w:ascii="Times New Roman" w:hAnsi="Times New Roman" w:cs="Times New Roman"/>
        </w:rPr>
        <w:t>. Jum</w:t>
      </w:r>
      <w:r w:rsidRPr="004B10E6">
        <w:rPr>
          <w:rFonts w:ascii="Times New Roman" w:hAnsi="Times New Roman" w:cs="Times New Roman"/>
        </w:rPr>
        <w:t>lah sampel yang digunakan yaitu 33 responden.</w:t>
      </w:r>
    </w:p>
    <w:p w:rsidR="00CA0A63" w:rsidRPr="004B10E6" w:rsidRDefault="00CA0A63" w:rsidP="00955FA0">
      <w:pPr>
        <w:spacing w:after="60"/>
        <w:contextualSpacing/>
        <w:jc w:val="both"/>
        <w:rPr>
          <w:rFonts w:ascii="Times New Roman" w:hAnsi="Times New Roman" w:cs="Times New Roman"/>
          <w:b/>
          <w:lang w:val="en-ID"/>
        </w:rPr>
      </w:pPr>
      <w:r w:rsidRPr="004B10E6">
        <w:rPr>
          <w:rFonts w:ascii="Times New Roman" w:hAnsi="Times New Roman" w:cs="Times New Roman"/>
          <w:b/>
          <w:lang w:val="en-ID"/>
        </w:rPr>
        <w:t xml:space="preserve">Data, Instrumen, dan Teknik Pengumpulan Data </w:t>
      </w:r>
    </w:p>
    <w:p w:rsidR="00CA0A63" w:rsidRDefault="00CA0A63" w:rsidP="001716CD">
      <w:pPr>
        <w:spacing w:after="60"/>
        <w:ind w:firstLine="567"/>
        <w:contextualSpacing/>
        <w:jc w:val="both"/>
        <w:rPr>
          <w:rFonts w:ascii="Times New Roman" w:hAnsi="Times New Roman" w:cs="Times New Roman"/>
          <w:lang w:val="en-ID"/>
        </w:rPr>
      </w:pPr>
      <w:r w:rsidRPr="004B10E6">
        <w:rPr>
          <w:rFonts w:ascii="Times New Roman" w:hAnsi="Times New Roman" w:cs="Times New Roman"/>
          <w:lang w:val="en-ID"/>
        </w:rPr>
        <w:t>Data yang digunakan sebagai pertimbangan dalam penilitian ini adalah data primer. Teknik pengumpulan data yang digunakan adalah metode survei yang menggunakan kuesioner.</w:t>
      </w:r>
    </w:p>
    <w:p w:rsidR="00955FA0" w:rsidRDefault="00955FA0" w:rsidP="001716CD">
      <w:pPr>
        <w:spacing w:after="60"/>
        <w:ind w:firstLine="567"/>
        <w:contextualSpacing/>
        <w:jc w:val="both"/>
        <w:rPr>
          <w:rFonts w:ascii="Times New Roman" w:hAnsi="Times New Roman" w:cs="Times New Roman"/>
          <w:lang w:val="en-ID"/>
        </w:rPr>
      </w:pPr>
    </w:p>
    <w:p w:rsidR="00955FA0" w:rsidRPr="004B10E6" w:rsidRDefault="00955FA0" w:rsidP="001716CD">
      <w:pPr>
        <w:spacing w:after="60"/>
        <w:ind w:firstLine="567"/>
        <w:contextualSpacing/>
        <w:jc w:val="both"/>
        <w:rPr>
          <w:rFonts w:ascii="Times New Roman" w:hAnsi="Times New Roman" w:cs="Times New Roman"/>
          <w:lang w:val="en-ID"/>
        </w:rPr>
      </w:pPr>
    </w:p>
    <w:p w:rsidR="00CA0A63" w:rsidRPr="004B10E6" w:rsidRDefault="00CA0A63" w:rsidP="00955FA0">
      <w:pPr>
        <w:spacing w:after="60"/>
        <w:contextualSpacing/>
        <w:jc w:val="both"/>
        <w:rPr>
          <w:rFonts w:ascii="Times New Roman" w:hAnsi="Times New Roman" w:cs="Times New Roman"/>
          <w:b/>
          <w:bCs/>
          <w:lang w:val="en-ID"/>
        </w:rPr>
      </w:pPr>
      <w:r w:rsidRPr="004B10E6">
        <w:rPr>
          <w:rFonts w:ascii="Times New Roman" w:hAnsi="Times New Roman" w:cs="Times New Roman"/>
          <w:b/>
          <w:bCs/>
          <w:lang w:val="en-ID"/>
        </w:rPr>
        <w:lastRenderedPageBreak/>
        <w:t>Teknik Analisis Data</w:t>
      </w:r>
    </w:p>
    <w:p w:rsidR="00CA0A63" w:rsidRPr="004B10E6" w:rsidRDefault="00CA0A63" w:rsidP="00955FA0">
      <w:pPr>
        <w:spacing w:after="60"/>
        <w:ind w:left="567" w:hanging="425"/>
        <w:contextualSpacing/>
        <w:jc w:val="both"/>
        <w:rPr>
          <w:rFonts w:ascii="Times New Roman" w:hAnsi="Times New Roman" w:cs="Times New Roman"/>
          <w:lang w:val="en-ID"/>
        </w:rPr>
      </w:pPr>
      <w:r w:rsidRPr="004B10E6">
        <w:rPr>
          <w:rFonts w:ascii="Times New Roman" w:hAnsi="Times New Roman" w:cs="Times New Roman"/>
          <w:lang w:val="en-ID"/>
        </w:rPr>
        <w:t xml:space="preserve"> 1. </w:t>
      </w:r>
      <w:r w:rsidR="00955FA0">
        <w:rPr>
          <w:rFonts w:ascii="Times New Roman" w:hAnsi="Times New Roman" w:cs="Times New Roman"/>
          <w:lang w:val="en-ID"/>
        </w:rPr>
        <w:tab/>
      </w:r>
      <w:r w:rsidRPr="00955FA0">
        <w:rPr>
          <w:rFonts w:ascii="Times New Roman" w:hAnsi="Times New Roman" w:cs="Times New Roman"/>
          <w:b/>
          <w:i/>
          <w:lang w:val="en-ID"/>
        </w:rPr>
        <w:t xml:space="preserve">Teknik </w:t>
      </w:r>
      <w:r w:rsidR="001B341B" w:rsidRPr="00955FA0">
        <w:rPr>
          <w:rFonts w:ascii="Times New Roman" w:hAnsi="Times New Roman" w:cs="Times New Roman"/>
          <w:b/>
          <w:i/>
          <w:lang w:val="en-ID"/>
        </w:rPr>
        <w:t>analisis deskriptif</w:t>
      </w:r>
      <w:r w:rsidR="001B341B" w:rsidRPr="004B10E6">
        <w:rPr>
          <w:rFonts w:ascii="Times New Roman" w:hAnsi="Times New Roman" w:cs="Times New Roman"/>
          <w:lang w:val="en-ID"/>
        </w:rPr>
        <w:t xml:space="preserve"> analisis </w:t>
      </w:r>
      <w:r w:rsidRPr="004B10E6">
        <w:rPr>
          <w:rFonts w:ascii="Times New Roman" w:hAnsi="Times New Roman" w:cs="Times New Roman"/>
          <w:lang w:val="en-ID"/>
        </w:rPr>
        <w:t xml:space="preserve">deskriptif </w:t>
      </w:r>
      <w:r w:rsidR="001B341B" w:rsidRPr="004B10E6">
        <w:rPr>
          <w:rFonts w:ascii="Times New Roman" w:hAnsi="Times New Roman" w:cs="Times New Roman"/>
          <w:lang w:val="en-ID"/>
        </w:rPr>
        <w:t xml:space="preserve"> </w:t>
      </w:r>
      <w:r w:rsidRPr="004B10E6">
        <w:rPr>
          <w:rFonts w:ascii="Times New Roman" w:hAnsi="Times New Roman" w:cs="Times New Roman"/>
          <w:lang w:val="en-ID"/>
        </w:rPr>
        <w:t>bertujuan untuk mendeskripsikan atau menjelaskan tentang gambaran yang diteliti berdasarkan data dari variabel yang diperoleh, dan tidak dimaksudkan untuk pengujian hipotesis. Penyajian hasil analisis deskriptif biasanya berupa frekuensi dan persentase, tabulasi silang, berbagai bentuk grafik dan chart pada data yang bersifat kategorikal, serta berupa statistik-satistik kelompok seperti nilai ratarata (mean) (Saifudin Azwar: 2012).</w:t>
      </w:r>
    </w:p>
    <w:p w:rsidR="00CA0A63" w:rsidRPr="004B10E6" w:rsidRDefault="00CA0A63" w:rsidP="00955FA0">
      <w:pPr>
        <w:spacing w:after="60"/>
        <w:ind w:left="567" w:hanging="425"/>
        <w:contextualSpacing/>
        <w:jc w:val="both"/>
        <w:rPr>
          <w:rFonts w:ascii="Times New Roman" w:hAnsi="Times New Roman" w:cs="Times New Roman"/>
          <w:lang w:val="en-ID"/>
        </w:rPr>
      </w:pPr>
      <w:r w:rsidRPr="004B10E6">
        <w:rPr>
          <w:rFonts w:ascii="Times New Roman" w:hAnsi="Times New Roman" w:cs="Times New Roman"/>
          <w:lang w:val="en-ID"/>
        </w:rPr>
        <w:t xml:space="preserve"> 2. </w:t>
      </w:r>
      <w:r w:rsidR="00955FA0">
        <w:rPr>
          <w:rFonts w:ascii="Times New Roman" w:hAnsi="Times New Roman" w:cs="Times New Roman"/>
          <w:lang w:val="en-ID"/>
        </w:rPr>
        <w:tab/>
      </w:r>
      <w:r w:rsidRPr="00955FA0">
        <w:rPr>
          <w:rFonts w:ascii="Times New Roman" w:hAnsi="Times New Roman" w:cs="Times New Roman"/>
          <w:b/>
          <w:i/>
          <w:lang w:val="en-ID"/>
        </w:rPr>
        <w:t xml:space="preserve">Analisis </w:t>
      </w:r>
      <w:r w:rsidR="001B341B" w:rsidRPr="00955FA0">
        <w:rPr>
          <w:rFonts w:ascii="Times New Roman" w:hAnsi="Times New Roman" w:cs="Times New Roman"/>
          <w:b/>
          <w:i/>
          <w:lang w:val="en-ID"/>
        </w:rPr>
        <w:t>kuantitatif  regresi sederhana</w:t>
      </w:r>
      <w:r w:rsidR="001B341B" w:rsidRPr="004B10E6">
        <w:rPr>
          <w:rFonts w:ascii="Times New Roman" w:hAnsi="Times New Roman" w:cs="Times New Roman"/>
          <w:lang w:val="en-ID"/>
        </w:rPr>
        <w:t xml:space="preserve"> analisis </w:t>
      </w:r>
      <w:r w:rsidRPr="004B10E6">
        <w:rPr>
          <w:rFonts w:ascii="Times New Roman" w:hAnsi="Times New Roman" w:cs="Times New Roman"/>
          <w:lang w:val="en-ID"/>
        </w:rPr>
        <w:t>regresi sederhana digunakan untuk mengetahui hubungan antara masingmasing variabel bebas dengan variabel terikat Sugiyono (2010) Analisis regresi sederhana digunakan untuk mengetahui hubungan antara masing-masing variabel bebas dengan variabel terikat. Uji regresi sederhana ini dilakukan untuk hipotesis 1, 2, 3, 4,5,6, dan 7</w:t>
      </w:r>
    </w:p>
    <w:p w:rsidR="00CA0A63" w:rsidRPr="004B10E6" w:rsidRDefault="00CA0A63" w:rsidP="00955FA0">
      <w:pPr>
        <w:spacing w:after="60"/>
        <w:ind w:left="567" w:hanging="425"/>
        <w:contextualSpacing/>
        <w:jc w:val="both"/>
        <w:rPr>
          <w:rFonts w:ascii="Times New Roman" w:hAnsi="Times New Roman" w:cs="Times New Roman"/>
          <w:b/>
          <w:bCs/>
          <w:lang w:val="en-ID"/>
        </w:rPr>
      </w:pPr>
      <w:r w:rsidRPr="004B10E6">
        <w:rPr>
          <w:rFonts w:ascii="Times New Roman" w:hAnsi="Times New Roman" w:cs="Times New Roman"/>
          <w:lang w:val="en-ID"/>
        </w:rPr>
        <w:t xml:space="preserve"> </w:t>
      </w:r>
      <w:r w:rsidRPr="004B10E6">
        <w:rPr>
          <w:rFonts w:ascii="Times New Roman" w:hAnsi="Times New Roman" w:cs="Times New Roman"/>
          <w:b/>
          <w:bCs/>
          <w:lang w:val="en-ID"/>
        </w:rPr>
        <w:t xml:space="preserve">3. </w:t>
      </w:r>
      <w:r w:rsidR="00955FA0">
        <w:rPr>
          <w:rFonts w:ascii="Times New Roman" w:hAnsi="Times New Roman" w:cs="Times New Roman"/>
          <w:b/>
          <w:bCs/>
          <w:lang w:val="en-ID"/>
        </w:rPr>
        <w:tab/>
      </w:r>
      <w:r w:rsidRPr="00955FA0">
        <w:rPr>
          <w:rFonts w:ascii="Times New Roman" w:hAnsi="Times New Roman" w:cs="Times New Roman"/>
          <w:b/>
          <w:bCs/>
          <w:i/>
          <w:lang w:val="en-ID"/>
        </w:rPr>
        <w:t>Uji Hipotesis Uji t</w:t>
      </w:r>
    </w:p>
    <w:p w:rsidR="00CA0A63" w:rsidRDefault="00CA0A63" w:rsidP="00955FA0">
      <w:pPr>
        <w:spacing w:after="60"/>
        <w:ind w:left="567" w:hanging="425"/>
        <w:contextualSpacing/>
        <w:jc w:val="both"/>
        <w:rPr>
          <w:rFonts w:ascii="Times New Roman" w:hAnsi="Times New Roman" w:cs="Times New Roman"/>
          <w:lang w:val="en-ID"/>
        </w:rPr>
      </w:pPr>
      <w:r w:rsidRPr="004B10E6">
        <w:rPr>
          <w:rFonts w:ascii="Times New Roman" w:hAnsi="Times New Roman" w:cs="Times New Roman"/>
          <w:lang w:val="en-ID"/>
        </w:rPr>
        <w:t xml:space="preserve"> </w:t>
      </w:r>
      <w:r w:rsidR="00955FA0">
        <w:rPr>
          <w:rFonts w:ascii="Times New Roman" w:hAnsi="Times New Roman" w:cs="Times New Roman"/>
          <w:lang w:val="en-ID"/>
        </w:rPr>
        <w:tab/>
      </w:r>
      <w:r w:rsidRPr="004B10E6">
        <w:rPr>
          <w:rFonts w:ascii="Times New Roman" w:hAnsi="Times New Roman" w:cs="Times New Roman"/>
          <w:lang w:val="en-ID"/>
        </w:rPr>
        <w:t>Uji t menunjukan seberapa besar pengaruh variable bebas secara individual terhadap variable terikat. Hasil uji t dapat dilihat pada tabel coefficients pada kolom sig (</w:t>
      </w:r>
      <w:r w:rsidRPr="004B10E6">
        <w:rPr>
          <w:rFonts w:ascii="Times New Roman" w:hAnsi="Times New Roman" w:cs="Times New Roman"/>
          <w:i/>
          <w:iCs/>
          <w:lang w:val="en-ID"/>
        </w:rPr>
        <w:t>significance</w:t>
      </w:r>
      <w:r w:rsidRPr="004B10E6">
        <w:rPr>
          <w:rFonts w:ascii="Times New Roman" w:hAnsi="Times New Roman" w:cs="Times New Roman"/>
          <w:lang w:val="en-ID"/>
        </w:rPr>
        <w:t>). Jika probabilitas nilai t atau signifikansi &lt; 0,05, maka dapat dikatakan bahwa terdapat pengaruh antara variabel bebas terhadap variabel terikat secara parsial.</w:t>
      </w:r>
    </w:p>
    <w:p w:rsidR="00955FA0" w:rsidRPr="00955FA0" w:rsidRDefault="00955FA0" w:rsidP="00955FA0">
      <w:pPr>
        <w:spacing w:after="60"/>
        <w:contextualSpacing/>
        <w:jc w:val="both"/>
        <w:rPr>
          <w:rFonts w:ascii="Times New Roman" w:hAnsi="Times New Roman" w:cs="Times New Roman"/>
          <w:sz w:val="14"/>
          <w:lang w:val="en-ID"/>
        </w:rPr>
      </w:pPr>
    </w:p>
    <w:p w:rsidR="00CA0A63" w:rsidRPr="004B10E6" w:rsidRDefault="00CA0A63" w:rsidP="00955FA0">
      <w:pPr>
        <w:spacing w:after="60"/>
        <w:ind w:firstLine="567"/>
        <w:jc w:val="both"/>
        <w:rPr>
          <w:rFonts w:ascii="Times New Roman" w:hAnsi="Times New Roman" w:cs="Times New Roman"/>
          <w:lang w:val="en-ID"/>
        </w:rPr>
      </w:pPr>
      <w:r w:rsidRPr="004B10E6">
        <w:rPr>
          <w:rFonts w:ascii="Times New Roman" w:hAnsi="Times New Roman" w:cs="Times New Roman"/>
          <w:lang w:val="en-ID"/>
        </w:rPr>
        <w:t>Namun, jika probabilitas nilai t atau signifikansi &gt; 0,05, maka dapat dikatakan bahwa tidak terdapat pengaruh yang signifikan antara masing-masing variabel bebas terhadap variabel terikat.</w:t>
      </w:r>
    </w:p>
    <w:p w:rsidR="00CA0A63" w:rsidRPr="004B10E6" w:rsidRDefault="00CA0A63" w:rsidP="00955FA0">
      <w:pPr>
        <w:spacing w:after="60"/>
        <w:contextualSpacing/>
        <w:jc w:val="both"/>
        <w:rPr>
          <w:rFonts w:ascii="Times New Roman" w:hAnsi="Times New Roman" w:cs="Times New Roman"/>
          <w:b/>
          <w:bCs/>
          <w:lang w:val="en-ID"/>
        </w:rPr>
      </w:pPr>
      <w:r w:rsidRPr="004B10E6">
        <w:rPr>
          <w:rFonts w:ascii="Times New Roman" w:hAnsi="Times New Roman" w:cs="Times New Roman"/>
          <w:lang w:val="en-ID"/>
        </w:rPr>
        <w:t xml:space="preserve"> </w:t>
      </w:r>
      <w:r w:rsidRPr="004B10E6">
        <w:rPr>
          <w:rFonts w:ascii="Times New Roman" w:hAnsi="Times New Roman" w:cs="Times New Roman"/>
          <w:b/>
          <w:bCs/>
          <w:lang w:val="en-ID"/>
        </w:rPr>
        <w:t>Uji R2</w:t>
      </w:r>
    </w:p>
    <w:p w:rsidR="00CA0A63" w:rsidRPr="004B10E6" w:rsidRDefault="00CA0A63" w:rsidP="00955FA0">
      <w:pPr>
        <w:spacing w:after="60"/>
        <w:ind w:firstLine="567"/>
        <w:jc w:val="both"/>
        <w:rPr>
          <w:rFonts w:ascii="Times New Roman" w:hAnsi="Times New Roman" w:cs="Times New Roman"/>
          <w:lang w:val="en-ID"/>
        </w:rPr>
      </w:pPr>
      <w:r w:rsidRPr="004B10E6">
        <w:rPr>
          <w:rFonts w:ascii="Times New Roman" w:hAnsi="Times New Roman" w:cs="Times New Roman"/>
          <w:lang w:val="en-ID"/>
        </w:rPr>
        <w:t xml:space="preserve"> Koefisien determinasi (Adjust R²) pada intinya mengukur seberapa jauh kemampuan dalam menerangkan variabel-variabel dependen. Nilai koefisien determinasi adalah diantara nol dan satu. Nilai adjust r² yang kecil berarti kemampuan variabel-variabel independen dalam menjelasakan variasi variabel dependen amat terbatas. Nilai yang mendekati satu berarti dibutuhkan untuk memprediksi variasi variabel dependen. Secara umum koefisien determinasi untuk data silang (</w:t>
      </w:r>
      <w:r w:rsidRPr="004B10E6">
        <w:rPr>
          <w:rFonts w:ascii="Times New Roman" w:hAnsi="Times New Roman" w:cs="Times New Roman"/>
          <w:i/>
          <w:iCs/>
          <w:lang w:val="en-ID"/>
        </w:rPr>
        <w:t>crossection)</w:t>
      </w:r>
      <w:r w:rsidRPr="004B10E6">
        <w:rPr>
          <w:rFonts w:ascii="Times New Roman" w:hAnsi="Times New Roman" w:cs="Times New Roman"/>
          <w:lang w:val="en-ID"/>
        </w:rPr>
        <w:t xml:space="preserve"> relatif rendah karena adanya variasi yang besar antara masing</w:t>
      </w:r>
      <w:r w:rsidR="001B341B" w:rsidRPr="004B10E6">
        <w:rPr>
          <w:rFonts w:ascii="Times New Roman" w:hAnsi="Times New Roman" w:cs="Times New Roman"/>
          <w:lang w:val="en-ID"/>
        </w:rPr>
        <w:t>-</w:t>
      </w:r>
      <w:r w:rsidRPr="004B10E6">
        <w:rPr>
          <w:rFonts w:ascii="Times New Roman" w:hAnsi="Times New Roman" w:cs="Times New Roman"/>
          <w:lang w:val="en-ID"/>
        </w:rPr>
        <w:t>masing pengamatan, sedangkan untuk data runtut (</w:t>
      </w:r>
      <w:r w:rsidRPr="004B10E6">
        <w:rPr>
          <w:rFonts w:ascii="Times New Roman" w:hAnsi="Times New Roman" w:cs="Times New Roman"/>
          <w:i/>
          <w:iCs/>
          <w:lang w:val="en-ID"/>
        </w:rPr>
        <w:t>time series</w:t>
      </w:r>
      <w:r w:rsidRPr="004B10E6">
        <w:rPr>
          <w:rFonts w:ascii="Times New Roman" w:hAnsi="Times New Roman" w:cs="Times New Roman"/>
          <w:lang w:val="en-ID"/>
        </w:rPr>
        <w:t>) biasanya mempunyai nilai koefisien determinasi yang tinggi (Ghozali, 2007).</w:t>
      </w:r>
    </w:p>
    <w:p w:rsidR="00CA0A63" w:rsidRPr="004B10E6" w:rsidRDefault="00CA0A63" w:rsidP="00955FA0">
      <w:pPr>
        <w:spacing w:after="60"/>
        <w:contextualSpacing/>
        <w:jc w:val="both"/>
        <w:rPr>
          <w:rFonts w:ascii="Times New Roman" w:hAnsi="Times New Roman" w:cs="Times New Roman"/>
          <w:b/>
          <w:bCs/>
          <w:lang w:val="en-ID"/>
        </w:rPr>
      </w:pPr>
      <w:r w:rsidRPr="004B10E6">
        <w:rPr>
          <w:rFonts w:ascii="Times New Roman" w:hAnsi="Times New Roman" w:cs="Times New Roman"/>
          <w:b/>
          <w:bCs/>
          <w:lang w:val="en-ID"/>
        </w:rPr>
        <w:t>Analisis Jalur (</w:t>
      </w:r>
      <w:r w:rsidRPr="004B10E6">
        <w:rPr>
          <w:rFonts w:ascii="Times New Roman" w:hAnsi="Times New Roman" w:cs="Times New Roman"/>
          <w:b/>
          <w:bCs/>
          <w:i/>
          <w:iCs/>
          <w:lang w:val="en-ID"/>
        </w:rPr>
        <w:t>Path Analysis)</w:t>
      </w:r>
    </w:p>
    <w:p w:rsidR="00CA0A63" w:rsidRDefault="00CA0A63" w:rsidP="00955FA0">
      <w:pPr>
        <w:spacing w:after="60"/>
        <w:ind w:firstLine="567"/>
        <w:contextualSpacing/>
        <w:jc w:val="both"/>
        <w:rPr>
          <w:rFonts w:ascii="Times New Roman" w:hAnsi="Times New Roman" w:cs="Times New Roman"/>
          <w:i/>
          <w:iCs/>
          <w:lang w:val="en-ID"/>
        </w:rPr>
      </w:pPr>
      <w:r w:rsidRPr="004B10E6">
        <w:rPr>
          <w:rFonts w:ascii="Times New Roman" w:hAnsi="Times New Roman" w:cs="Times New Roman"/>
          <w:lang w:val="en-ID"/>
        </w:rPr>
        <w:t xml:space="preserve"> Penelitian ini menggunakan metode analisis jalur (</w:t>
      </w:r>
      <w:r w:rsidRPr="004B10E6">
        <w:rPr>
          <w:rFonts w:ascii="Times New Roman" w:hAnsi="Times New Roman" w:cs="Times New Roman"/>
          <w:i/>
          <w:iCs/>
          <w:lang w:val="en-ID"/>
        </w:rPr>
        <w:t>path analysis</w:t>
      </w:r>
      <w:r w:rsidRPr="004B10E6">
        <w:rPr>
          <w:rFonts w:ascii="Times New Roman" w:hAnsi="Times New Roman" w:cs="Times New Roman"/>
          <w:lang w:val="en-ID"/>
        </w:rPr>
        <w:t xml:space="preserve">). Menurut Ghozali (2011), “analisis jalur digunakan untuk mengetahui apakah variabel emosi positif merupakan variabel antara atau </w:t>
      </w:r>
      <w:r w:rsidR="001B341B" w:rsidRPr="004B10E6">
        <w:rPr>
          <w:rFonts w:ascii="Times New Roman" w:hAnsi="Times New Roman" w:cs="Times New Roman"/>
          <w:lang w:val="en-ID"/>
        </w:rPr>
        <w:t>intervensi, fungsinya meng</w:t>
      </w:r>
      <w:r w:rsidRPr="004B10E6">
        <w:rPr>
          <w:rFonts w:ascii="Times New Roman" w:hAnsi="Times New Roman" w:cs="Times New Roman"/>
          <w:lang w:val="en-ID"/>
        </w:rPr>
        <w:t xml:space="preserve">hubungan antara variabel independen dengan variabel dependen. Analisis jalur merupakan perluasan dari analisis regresi linier berganda atau dengan kata lain analisi jalur adalah penggunaan analisis regresi untuk menaksir hubungan kausalitas antar variabel yang telah ditetapkan sebelumnya berdasarkan teori. Hasil pengujian hipotesis dengan menggunakan analisis jalur disimpulkan berdasarkan tingkat signifikansi </w:t>
      </w:r>
      <w:r w:rsidRPr="004B10E6">
        <w:rPr>
          <w:rFonts w:ascii="Times New Roman" w:hAnsi="Times New Roman" w:cs="Times New Roman"/>
          <w:i/>
          <w:iCs/>
          <w:lang w:val="en-ID"/>
        </w:rPr>
        <w:t>(p value).</w:t>
      </w:r>
      <w:r w:rsidRPr="004B10E6">
        <w:rPr>
          <w:rFonts w:ascii="Times New Roman" w:hAnsi="Times New Roman" w:cs="Times New Roman"/>
          <w:lang w:val="en-ID"/>
        </w:rPr>
        <w:t xml:space="preserve"> Hubungan antara tiap variabel dinyatakan berpengaruh secara statistik signifikan apabila p value lebih kecil 0,05 </w:t>
      </w:r>
      <w:r w:rsidRPr="004B10E6">
        <w:rPr>
          <w:rFonts w:ascii="Times New Roman" w:hAnsi="Times New Roman" w:cs="Times New Roman"/>
          <w:i/>
          <w:iCs/>
          <w:lang w:val="en-ID"/>
        </w:rPr>
        <w:t>(level signifikansi</w:t>
      </w:r>
      <w:r w:rsidRPr="004B10E6">
        <w:rPr>
          <w:rFonts w:ascii="Times New Roman" w:hAnsi="Times New Roman" w:cs="Times New Roman"/>
          <w:lang w:val="en-ID"/>
        </w:rPr>
        <w:t xml:space="preserve"> = 5%). Pada penelitian ini, peneliti menggunakan program SPSS versi 20.0 </w:t>
      </w:r>
      <w:r w:rsidRPr="004B10E6">
        <w:rPr>
          <w:rFonts w:ascii="Times New Roman" w:hAnsi="Times New Roman" w:cs="Times New Roman"/>
          <w:i/>
          <w:iCs/>
          <w:lang w:val="en-ID"/>
        </w:rPr>
        <w:t>for windows</w:t>
      </w:r>
      <w:r w:rsidRPr="004B10E6">
        <w:rPr>
          <w:rFonts w:ascii="Times New Roman" w:hAnsi="Times New Roman" w:cs="Times New Roman"/>
          <w:lang w:val="en-ID"/>
        </w:rPr>
        <w:t xml:space="preserve"> untuk melakukan analisis jalur. Untuk melakukan analisis jalur (</w:t>
      </w:r>
      <w:r w:rsidRPr="004B10E6">
        <w:rPr>
          <w:rFonts w:ascii="Times New Roman" w:hAnsi="Times New Roman" w:cs="Times New Roman"/>
          <w:i/>
          <w:iCs/>
          <w:lang w:val="en-ID"/>
        </w:rPr>
        <w:t>Path Analysis)</w:t>
      </w:r>
      <w:r w:rsidRPr="004B10E6">
        <w:rPr>
          <w:rFonts w:ascii="Times New Roman" w:hAnsi="Times New Roman" w:cs="Times New Roman"/>
          <w:lang w:val="en-ID"/>
        </w:rPr>
        <w:t xml:space="preserve"> dibantu dengan menggunakan </w:t>
      </w:r>
      <w:r w:rsidRPr="004B10E6">
        <w:rPr>
          <w:rFonts w:ascii="Times New Roman" w:hAnsi="Times New Roman" w:cs="Times New Roman"/>
          <w:i/>
          <w:iCs/>
          <w:lang w:val="en-ID"/>
        </w:rPr>
        <w:t>Sobel Test.</w:t>
      </w:r>
    </w:p>
    <w:p w:rsidR="00955FA0" w:rsidRDefault="00955FA0" w:rsidP="00955FA0">
      <w:pPr>
        <w:spacing w:after="60"/>
        <w:ind w:firstLine="567"/>
        <w:contextualSpacing/>
        <w:jc w:val="both"/>
        <w:rPr>
          <w:rFonts w:ascii="Times New Roman" w:hAnsi="Times New Roman" w:cs="Times New Roman"/>
          <w:i/>
          <w:iCs/>
          <w:lang w:val="en-ID"/>
        </w:rPr>
      </w:pPr>
    </w:p>
    <w:p w:rsidR="00955FA0" w:rsidRPr="004B10E6" w:rsidRDefault="00955FA0" w:rsidP="00955FA0">
      <w:pPr>
        <w:spacing w:after="60"/>
        <w:ind w:firstLine="567"/>
        <w:contextualSpacing/>
        <w:jc w:val="both"/>
        <w:rPr>
          <w:rFonts w:ascii="Times New Roman" w:hAnsi="Times New Roman" w:cs="Times New Roman"/>
          <w:lang w:val="en-ID"/>
        </w:rPr>
      </w:pPr>
    </w:p>
    <w:p w:rsidR="00CA0A63" w:rsidRPr="004B10E6" w:rsidRDefault="00CA0A63" w:rsidP="00955FA0">
      <w:pPr>
        <w:spacing w:after="60"/>
        <w:contextualSpacing/>
        <w:jc w:val="both"/>
        <w:rPr>
          <w:rFonts w:ascii="Times New Roman" w:hAnsi="Times New Roman" w:cs="Times New Roman"/>
          <w:b/>
        </w:rPr>
      </w:pPr>
      <w:r w:rsidRPr="004B10E6">
        <w:rPr>
          <w:rFonts w:ascii="Times New Roman" w:hAnsi="Times New Roman" w:cs="Times New Roman"/>
          <w:b/>
        </w:rPr>
        <w:lastRenderedPageBreak/>
        <w:t>Keterbatasan</w:t>
      </w:r>
    </w:p>
    <w:p w:rsidR="00CA0A63" w:rsidRPr="004B10E6" w:rsidRDefault="00CA0A63" w:rsidP="00955FA0">
      <w:pPr>
        <w:pStyle w:val="ListParagraph"/>
        <w:numPr>
          <w:ilvl w:val="0"/>
          <w:numId w:val="1"/>
        </w:numPr>
        <w:spacing w:after="60" w:line="276" w:lineRule="auto"/>
        <w:ind w:left="426" w:hanging="426"/>
        <w:jc w:val="both"/>
        <w:rPr>
          <w:rFonts w:ascii="Times New Roman" w:hAnsi="Times New Roman" w:cs="Times New Roman"/>
        </w:rPr>
      </w:pPr>
      <w:r w:rsidRPr="004B10E6">
        <w:rPr>
          <w:rFonts w:ascii="Times New Roman" w:hAnsi="Times New Roman" w:cs="Times New Roman"/>
        </w:rPr>
        <w:t xml:space="preserve">Variabel yang digunakan untuk memprediksi keputusan pembelian hanya sedikit yaitu 4 variabel (kualitas produk, harga , keamanan produk dan kepuasan produk). </w:t>
      </w:r>
    </w:p>
    <w:p w:rsidR="00CA0A63" w:rsidRDefault="00CA0A63" w:rsidP="00955FA0">
      <w:pPr>
        <w:pStyle w:val="ListParagraph"/>
        <w:numPr>
          <w:ilvl w:val="0"/>
          <w:numId w:val="1"/>
        </w:numPr>
        <w:spacing w:after="60" w:line="276" w:lineRule="auto"/>
        <w:ind w:left="426" w:hanging="426"/>
        <w:jc w:val="both"/>
        <w:rPr>
          <w:rFonts w:ascii="Times New Roman" w:hAnsi="Times New Roman" w:cs="Times New Roman"/>
        </w:rPr>
      </w:pPr>
      <w:r w:rsidRPr="004B10E6">
        <w:rPr>
          <w:rFonts w:ascii="Times New Roman" w:hAnsi="Times New Roman" w:cs="Times New Roman"/>
        </w:rPr>
        <w:t xml:space="preserve"> Ruang lingkup untuk melakukan penelit</w:t>
      </w:r>
      <w:r w:rsidR="001B341B" w:rsidRPr="004B10E6">
        <w:rPr>
          <w:rFonts w:ascii="Times New Roman" w:hAnsi="Times New Roman" w:cs="Times New Roman"/>
        </w:rPr>
        <w:t>ian hanya di Pasar Tradisional Rantau</w:t>
      </w:r>
      <w:r w:rsidRPr="004B10E6">
        <w:rPr>
          <w:rFonts w:ascii="Times New Roman" w:hAnsi="Times New Roman" w:cs="Times New Roman"/>
        </w:rPr>
        <w:t>prapat.</w:t>
      </w:r>
    </w:p>
    <w:p w:rsidR="00955FA0" w:rsidRPr="002B3787" w:rsidRDefault="00955FA0" w:rsidP="00955FA0">
      <w:pPr>
        <w:pStyle w:val="ListParagraph"/>
        <w:spacing w:after="60" w:line="276" w:lineRule="auto"/>
        <w:ind w:left="426"/>
        <w:jc w:val="both"/>
        <w:rPr>
          <w:rFonts w:ascii="Times New Roman" w:hAnsi="Times New Roman" w:cs="Times New Roman"/>
          <w:sz w:val="8"/>
        </w:rPr>
      </w:pPr>
    </w:p>
    <w:tbl>
      <w:tblPr>
        <w:tblW w:w="7738"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7"/>
        <w:gridCol w:w="1238"/>
        <w:gridCol w:w="18"/>
        <w:gridCol w:w="1379"/>
        <w:gridCol w:w="302"/>
        <w:gridCol w:w="689"/>
        <w:gridCol w:w="1357"/>
        <w:gridCol w:w="1114"/>
        <w:gridCol w:w="1114"/>
      </w:tblGrid>
      <w:tr w:rsidR="00CA0A63" w:rsidRPr="004B10E6" w:rsidTr="00955FA0">
        <w:trPr>
          <w:cantSplit/>
          <w:trHeight w:val="245"/>
        </w:trPr>
        <w:tc>
          <w:tcPr>
            <w:tcW w:w="7738" w:type="dxa"/>
            <w:gridSpan w:val="9"/>
            <w:tcBorders>
              <w:top w:val="nil"/>
              <w:left w:val="nil"/>
              <w:bottom w:val="nil"/>
              <w:right w:val="nil"/>
            </w:tcBorders>
            <w:shd w:val="clear" w:color="auto" w:fill="FFFFFF"/>
            <w:vAlign w:val="center"/>
          </w:tcPr>
          <w:p w:rsidR="00CA0A63" w:rsidRPr="00955FA0" w:rsidRDefault="00CA0A63" w:rsidP="001716CD">
            <w:pPr>
              <w:autoSpaceDE w:val="0"/>
              <w:autoSpaceDN w:val="0"/>
              <w:adjustRightInd w:val="0"/>
              <w:spacing w:after="60"/>
              <w:ind w:left="60" w:right="60" w:firstLine="567"/>
              <w:contextualSpacing/>
              <w:jc w:val="center"/>
              <w:rPr>
                <w:rFonts w:ascii="Times New Roman" w:hAnsi="Times New Roman" w:cs="Times New Roman"/>
                <w:color w:val="000000"/>
                <w:sz w:val="20"/>
              </w:rPr>
            </w:pPr>
            <w:r w:rsidRPr="00955FA0">
              <w:rPr>
                <w:rFonts w:ascii="Times New Roman" w:hAnsi="Times New Roman" w:cs="Times New Roman"/>
                <w:b/>
                <w:bCs/>
                <w:color w:val="000000"/>
                <w:sz w:val="20"/>
              </w:rPr>
              <w:t>ANOVA</w:t>
            </w:r>
            <w:r w:rsidRPr="00955FA0">
              <w:rPr>
                <w:rFonts w:ascii="Times New Roman" w:hAnsi="Times New Roman" w:cs="Times New Roman"/>
                <w:b/>
                <w:bCs/>
                <w:color w:val="000000"/>
                <w:sz w:val="20"/>
                <w:vertAlign w:val="superscript"/>
              </w:rPr>
              <w:t>a</w:t>
            </w:r>
          </w:p>
        </w:tc>
      </w:tr>
      <w:tr w:rsidR="00CA0A63" w:rsidRPr="004B10E6" w:rsidTr="00955FA0">
        <w:trPr>
          <w:cantSplit/>
          <w:trHeight w:val="499"/>
        </w:trPr>
        <w:tc>
          <w:tcPr>
            <w:tcW w:w="1783" w:type="dxa"/>
            <w:gridSpan w:val="3"/>
            <w:tcBorders>
              <w:top w:val="single" w:sz="16" w:space="0" w:color="000000"/>
              <w:left w:val="single" w:sz="16" w:space="0" w:color="000000"/>
              <w:bottom w:val="single" w:sz="16" w:space="0" w:color="000000"/>
              <w:right w:val="nil"/>
            </w:tcBorders>
            <w:shd w:val="clear" w:color="auto" w:fill="FFFFFF"/>
            <w:vAlign w:val="bottom"/>
          </w:tcPr>
          <w:p w:rsidR="00CA0A63" w:rsidRPr="004B10E6"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rPr>
            </w:pPr>
            <w:r w:rsidRPr="004B10E6">
              <w:rPr>
                <w:rFonts w:ascii="Times New Roman" w:hAnsi="Times New Roman" w:cs="Times New Roman"/>
                <w:color w:val="000000"/>
              </w:rPr>
              <w:t>Model</w:t>
            </w:r>
          </w:p>
        </w:tc>
        <w:tc>
          <w:tcPr>
            <w:tcW w:w="1681" w:type="dxa"/>
            <w:gridSpan w:val="2"/>
            <w:tcBorders>
              <w:top w:val="single" w:sz="16" w:space="0" w:color="000000"/>
              <w:left w:val="single" w:sz="16" w:space="0" w:color="000000"/>
              <w:bottom w:val="single" w:sz="16" w:space="0" w:color="000000"/>
            </w:tcBorders>
            <w:shd w:val="clear" w:color="auto" w:fill="FFFFFF"/>
            <w:vAlign w:val="bottom"/>
          </w:tcPr>
          <w:p w:rsidR="00CA0A63" w:rsidRPr="00955FA0" w:rsidRDefault="00CA0A63" w:rsidP="00955FA0">
            <w:pPr>
              <w:autoSpaceDE w:val="0"/>
              <w:autoSpaceDN w:val="0"/>
              <w:adjustRightInd w:val="0"/>
              <w:spacing w:after="60"/>
              <w:ind w:left="60" w:right="60" w:firstLine="204"/>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Sum of Squares</w:t>
            </w:r>
          </w:p>
        </w:tc>
        <w:tc>
          <w:tcPr>
            <w:tcW w:w="689" w:type="dxa"/>
            <w:tcBorders>
              <w:top w:val="single" w:sz="16" w:space="0" w:color="000000"/>
              <w:bottom w:val="single" w:sz="16" w:space="0" w:color="000000"/>
            </w:tcBorders>
            <w:shd w:val="clear" w:color="auto" w:fill="FFFFFF"/>
            <w:vAlign w:val="bottom"/>
          </w:tcPr>
          <w:p w:rsidR="00CA0A63" w:rsidRPr="00955FA0" w:rsidRDefault="00CA0A63" w:rsidP="00955FA0">
            <w:pPr>
              <w:autoSpaceDE w:val="0"/>
              <w:autoSpaceDN w:val="0"/>
              <w:adjustRightInd w:val="0"/>
              <w:spacing w:after="60"/>
              <w:ind w:left="60" w:right="60" w:firstLine="6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df</w:t>
            </w:r>
          </w:p>
        </w:tc>
        <w:tc>
          <w:tcPr>
            <w:tcW w:w="1357" w:type="dxa"/>
            <w:tcBorders>
              <w:top w:val="single" w:sz="16" w:space="0" w:color="000000"/>
              <w:bottom w:val="single" w:sz="16" w:space="0" w:color="000000"/>
            </w:tcBorders>
            <w:shd w:val="clear" w:color="auto" w:fill="FFFFFF"/>
            <w:vAlign w:val="bottom"/>
          </w:tcPr>
          <w:p w:rsidR="00CA0A63" w:rsidRPr="00955FA0" w:rsidRDefault="00CA0A63" w:rsidP="00955FA0">
            <w:pPr>
              <w:autoSpaceDE w:val="0"/>
              <w:autoSpaceDN w:val="0"/>
              <w:adjustRightInd w:val="0"/>
              <w:spacing w:after="60"/>
              <w:ind w:left="60" w:right="60" w:firstLine="2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Mean Square</w:t>
            </w:r>
          </w:p>
        </w:tc>
        <w:tc>
          <w:tcPr>
            <w:tcW w:w="1114" w:type="dxa"/>
            <w:tcBorders>
              <w:top w:val="single" w:sz="16" w:space="0" w:color="000000"/>
              <w:bottom w:val="single" w:sz="16" w:space="0" w:color="000000"/>
            </w:tcBorders>
            <w:shd w:val="clear" w:color="auto" w:fill="FFFFFF"/>
            <w:vAlign w:val="bottom"/>
          </w:tcPr>
          <w:p w:rsidR="00CA0A63" w:rsidRPr="004B10E6" w:rsidRDefault="00CA0A63" w:rsidP="00955FA0">
            <w:pPr>
              <w:autoSpaceDE w:val="0"/>
              <w:autoSpaceDN w:val="0"/>
              <w:adjustRightInd w:val="0"/>
              <w:spacing w:after="60"/>
              <w:ind w:left="60" w:right="60" w:firstLine="346"/>
              <w:contextualSpacing/>
              <w:jc w:val="both"/>
              <w:rPr>
                <w:rFonts w:ascii="Times New Roman" w:hAnsi="Times New Roman" w:cs="Times New Roman"/>
                <w:color w:val="000000"/>
              </w:rPr>
            </w:pPr>
            <w:r w:rsidRPr="004B10E6">
              <w:rPr>
                <w:rFonts w:ascii="Times New Roman" w:hAnsi="Times New Roman" w:cs="Times New Roman"/>
                <w:color w:val="000000"/>
              </w:rPr>
              <w:t>F</w:t>
            </w:r>
          </w:p>
        </w:tc>
        <w:tc>
          <w:tcPr>
            <w:tcW w:w="1114" w:type="dxa"/>
            <w:tcBorders>
              <w:top w:val="single" w:sz="16" w:space="0" w:color="000000"/>
              <w:bottom w:val="single" w:sz="16" w:space="0" w:color="000000"/>
              <w:right w:val="single" w:sz="16" w:space="0" w:color="000000"/>
            </w:tcBorders>
            <w:shd w:val="clear" w:color="auto" w:fill="FFFFFF"/>
            <w:vAlign w:val="bottom"/>
          </w:tcPr>
          <w:p w:rsidR="00CA0A63" w:rsidRPr="004B10E6" w:rsidRDefault="00CA0A63" w:rsidP="00955FA0">
            <w:pPr>
              <w:autoSpaceDE w:val="0"/>
              <w:autoSpaceDN w:val="0"/>
              <w:adjustRightInd w:val="0"/>
              <w:spacing w:after="60"/>
              <w:ind w:left="60" w:right="60" w:firstLine="326"/>
              <w:contextualSpacing/>
              <w:jc w:val="both"/>
              <w:rPr>
                <w:rFonts w:ascii="Times New Roman" w:hAnsi="Times New Roman" w:cs="Times New Roman"/>
                <w:color w:val="000000"/>
              </w:rPr>
            </w:pPr>
            <w:r w:rsidRPr="004B10E6">
              <w:rPr>
                <w:rFonts w:ascii="Times New Roman" w:hAnsi="Times New Roman" w:cs="Times New Roman"/>
                <w:color w:val="000000"/>
              </w:rPr>
              <w:t>Sig.</w:t>
            </w:r>
          </w:p>
        </w:tc>
      </w:tr>
      <w:tr w:rsidR="00CA0A63" w:rsidRPr="004B10E6" w:rsidTr="00955FA0">
        <w:trPr>
          <w:cantSplit/>
          <w:trHeight w:val="254"/>
        </w:trPr>
        <w:tc>
          <w:tcPr>
            <w:tcW w:w="527" w:type="dxa"/>
            <w:vMerge w:val="restart"/>
            <w:tcBorders>
              <w:top w:val="single" w:sz="16" w:space="0" w:color="000000"/>
              <w:left w:val="single" w:sz="16" w:space="0" w:color="000000"/>
              <w:bottom w:val="single" w:sz="16" w:space="0" w:color="000000"/>
              <w:right w:val="nil"/>
            </w:tcBorders>
            <w:shd w:val="clear" w:color="auto" w:fill="FFFFFF"/>
          </w:tcPr>
          <w:p w:rsidR="00CA0A63" w:rsidRPr="004B10E6" w:rsidRDefault="00CA0A63" w:rsidP="00955FA0">
            <w:pPr>
              <w:autoSpaceDE w:val="0"/>
              <w:autoSpaceDN w:val="0"/>
              <w:adjustRightInd w:val="0"/>
              <w:spacing w:after="60"/>
              <w:ind w:left="60" w:right="-122" w:firstLine="184"/>
              <w:contextualSpacing/>
              <w:jc w:val="both"/>
              <w:rPr>
                <w:rFonts w:ascii="Times New Roman" w:hAnsi="Times New Roman" w:cs="Times New Roman"/>
                <w:color w:val="000000"/>
              </w:rPr>
            </w:pPr>
            <w:r w:rsidRPr="004B10E6">
              <w:rPr>
                <w:rFonts w:ascii="Times New Roman" w:hAnsi="Times New Roman" w:cs="Times New Roman"/>
                <w:color w:val="000000"/>
              </w:rPr>
              <w:t>1</w:t>
            </w:r>
          </w:p>
        </w:tc>
        <w:tc>
          <w:tcPr>
            <w:tcW w:w="1256" w:type="dxa"/>
            <w:gridSpan w:val="2"/>
            <w:tcBorders>
              <w:top w:val="single" w:sz="16" w:space="0" w:color="000000"/>
              <w:left w:val="nil"/>
              <w:bottom w:val="nil"/>
              <w:right w:val="single" w:sz="16" w:space="0" w:color="000000"/>
            </w:tcBorders>
            <w:shd w:val="clear" w:color="auto" w:fill="FFFFFF"/>
          </w:tcPr>
          <w:p w:rsidR="00CA0A63" w:rsidRPr="004B10E6" w:rsidRDefault="00CA0A63" w:rsidP="00955FA0">
            <w:pPr>
              <w:autoSpaceDE w:val="0"/>
              <w:autoSpaceDN w:val="0"/>
              <w:adjustRightInd w:val="0"/>
              <w:spacing w:after="60"/>
              <w:ind w:left="60" w:right="60" w:firstLine="106"/>
              <w:contextualSpacing/>
              <w:jc w:val="both"/>
              <w:rPr>
                <w:rFonts w:ascii="Times New Roman" w:hAnsi="Times New Roman" w:cs="Times New Roman"/>
                <w:color w:val="000000"/>
              </w:rPr>
            </w:pPr>
            <w:r w:rsidRPr="004B10E6">
              <w:rPr>
                <w:rFonts w:ascii="Times New Roman" w:hAnsi="Times New Roman" w:cs="Times New Roman"/>
                <w:color w:val="000000"/>
              </w:rPr>
              <w:t>Regression</w:t>
            </w:r>
          </w:p>
        </w:tc>
        <w:tc>
          <w:tcPr>
            <w:tcW w:w="1681" w:type="dxa"/>
            <w:gridSpan w:val="2"/>
            <w:tcBorders>
              <w:top w:val="single" w:sz="16" w:space="0" w:color="000000"/>
              <w:left w:val="single" w:sz="16" w:space="0" w:color="000000"/>
              <w:bottom w:val="nil"/>
            </w:tcBorders>
            <w:shd w:val="clear" w:color="auto" w:fill="FFFFFF"/>
            <w:vAlign w:val="center"/>
          </w:tcPr>
          <w:p w:rsidR="00CA0A63" w:rsidRPr="00955FA0"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74.625</w:t>
            </w:r>
          </w:p>
        </w:tc>
        <w:tc>
          <w:tcPr>
            <w:tcW w:w="689" w:type="dxa"/>
            <w:tcBorders>
              <w:top w:val="single" w:sz="16" w:space="0" w:color="000000"/>
              <w:bottom w:val="nil"/>
            </w:tcBorders>
            <w:shd w:val="clear" w:color="auto" w:fill="FFFFFF"/>
            <w:vAlign w:val="center"/>
          </w:tcPr>
          <w:p w:rsidR="00CA0A63" w:rsidRPr="00955FA0" w:rsidRDefault="00CA0A63" w:rsidP="00955FA0">
            <w:pPr>
              <w:autoSpaceDE w:val="0"/>
              <w:autoSpaceDN w:val="0"/>
              <w:adjustRightInd w:val="0"/>
              <w:spacing w:after="60"/>
              <w:ind w:left="60" w:right="60" w:firstLine="6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3</w:t>
            </w:r>
          </w:p>
        </w:tc>
        <w:tc>
          <w:tcPr>
            <w:tcW w:w="1357" w:type="dxa"/>
            <w:tcBorders>
              <w:top w:val="single" w:sz="16" w:space="0" w:color="000000"/>
              <w:bottom w:val="nil"/>
            </w:tcBorders>
            <w:shd w:val="clear" w:color="auto" w:fill="FFFFFF"/>
            <w:vAlign w:val="center"/>
          </w:tcPr>
          <w:p w:rsidR="00CA0A63" w:rsidRPr="00955FA0" w:rsidRDefault="00CA0A63" w:rsidP="00955FA0">
            <w:pPr>
              <w:autoSpaceDE w:val="0"/>
              <w:autoSpaceDN w:val="0"/>
              <w:adjustRightInd w:val="0"/>
              <w:spacing w:after="60"/>
              <w:ind w:left="60" w:right="60" w:firstLine="2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24.875</w:t>
            </w:r>
          </w:p>
        </w:tc>
        <w:tc>
          <w:tcPr>
            <w:tcW w:w="1114" w:type="dxa"/>
            <w:tcBorders>
              <w:top w:val="single" w:sz="16" w:space="0" w:color="000000"/>
              <w:bottom w:val="nil"/>
            </w:tcBorders>
            <w:shd w:val="clear" w:color="auto" w:fill="FFFFFF"/>
            <w:vAlign w:val="center"/>
          </w:tcPr>
          <w:p w:rsidR="00CA0A63" w:rsidRPr="004B10E6" w:rsidRDefault="00CA0A63" w:rsidP="00955FA0">
            <w:pPr>
              <w:autoSpaceDE w:val="0"/>
              <w:autoSpaceDN w:val="0"/>
              <w:adjustRightInd w:val="0"/>
              <w:spacing w:after="60"/>
              <w:ind w:left="60" w:right="60" w:firstLine="339"/>
              <w:contextualSpacing/>
              <w:jc w:val="both"/>
              <w:rPr>
                <w:rFonts w:ascii="Times New Roman" w:hAnsi="Times New Roman" w:cs="Times New Roman"/>
                <w:color w:val="000000"/>
              </w:rPr>
            </w:pPr>
            <w:r w:rsidRPr="004B10E6">
              <w:rPr>
                <w:rFonts w:ascii="Times New Roman" w:hAnsi="Times New Roman" w:cs="Times New Roman"/>
                <w:color w:val="000000"/>
              </w:rPr>
              <w:t>6.390</w:t>
            </w:r>
          </w:p>
        </w:tc>
        <w:tc>
          <w:tcPr>
            <w:tcW w:w="1114" w:type="dxa"/>
            <w:tcBorders>
              <w:top w:val="single" w:sz="16" w:space="0" w:color="000000"/>
              <w:bottom w:val="nil"/>
              <w:right w:val="single" w:sz="16" w:space="0" w:color="000000"/>
            </w:tcBorders>
            <w:shd w:val="clear" w:color="auto" w:fill="FFFFFF"/>
            <w:vAlign w:val="center"/>
          </w:tcPr>
          <w:p w:rsidR="00CA0A63" w:rsidRPr="004B10E6" w:rsidRDefault="00CA0A63" w:rsidP="00955FA0">
            <w:pPr>
              <w:autoSpaceDE w:val="0"/>
              <w:autoSpaceDN w:val="0"/>
              <w:adjustRightInd w:val="0"/>
              <w:spacing w:after="60"/>
              <w:ind w:left="60" w:right="60" w:firstLine="184"/>
              <w:contextualSpacing/>
              <w:jc w:val="both"/>
              <w:rPr>
                <w:rFonts w:ascii="Times New Roman" w:hAnsi="Times New Roman" w:cs="Times New Roman"/>
                <w:color w:val="000000"/>
              </w:rPr>
            </w:pPr>
            <w:r w:rsidRPr="004B10E6">
              <w:rPr>
                <w:rFonts w:ascii="Times New Roman" w:hAnsi="Times New Roman" w:cs="Times New Roman"/>
                <w:color w:val="000000"/>
              </w:rPr>
              <w:t>.002</w:t>
            </w:r>
            <w:r w:rsidRPr="004B10E6">
              <w:rPr>
                <w:rFonts w:ascii="Times New Roman" w:hAnsi="Times New Roman" w:cs="Times New Roman"/>
                <w:color w:val="000000"/>
                <w:vertAlign w:val="superscript"/>
              </w:rPr>
              <w:t>b</w:t>
            </w:r>
          </w:p>
        </w:tc>
      </w:tr>
      <w:tr w:rsidR="00CA0A63" w:rsidRPr="004B10E6" w:rsidTr="00955FA0">
        <w:trPr>
          <w:cantSplit/>
          <w:trHeight w:val="95"/>
        </w:trPr>
        <w:tc>
          <w:tcPr>
            <w:tcW w:w="527" w:type="dxa"/>
            <w:vMerge/>
            <w:tcBorders>
              <w:top w:val="single" w:sz="16" w:space="0" w:color="000000"/>
              <w:left w:val="single" w:sz="16" w:space="0" w:color="000000"/>
              <w:bottom w:val="single" w:sz="16" w:space="0" w:color="000000"/>
              <w:right w:val="nil"/>
            </w:tcBorders>
            <w:shd w:val="clear" w:color="auto" w:fill="FFFFFF"/>
          </w:tcPr>
          <w:p w:rsidR="00CA0A63" w:rsidRPr="004B10E6" w:rsidRDefault="00CA0A63" w:rsidP="001716CD">
            <w:pPr>
              <w:autoSpaceDE w:val="0"/>
              <w:autoSpaceDN w:val="0"/>
              <w:adjustRightInd w:val="0"/>
              <w:spacing w:after="60"/>
              <w:ind w:firstLine="567"/>
              <w:contextualSpacing/>
              <w:jc w:val="both"/>
              <w:rPr>
                <w:rFonts w:ascii="Times New Roman" w:hAnsi="Times New Roman" w:cs="Times New Roman"/>
                <w:color w:val="000000"/>
              </w:rPr>
            </w:pPr>
          </w:p>
        </w:tc>
        <w:tc>
          <w:tcPr>
            <w:tcW w:w="1256" w:type="dxa"/>
            <w:gridSpan w:val="2"/>
            <w:tcBorders>
              <w:top w:val="nil"/>
              <w:left w:val="nil"/>
              <w:bottom w:val="nil"/>
              <w:right w:val="single" w:sz="16" w:space="0" w:color="000000"/>
            </w:tcBorders>
            <w:shd w:val="clear" w:color="auto" w:fill="FFFFFF"/>
          </w:tcPr>
          <w:p w:rsidR="00CA0A63" w:rsidRPr="004B10E6" w:rsidRDefault="00CA0A63" w:rsidP="00955FA0">
            <w:pPr>
              <w:autoSpaceDE w:val="0"/>
              <w:autoSpaceDN w:val="0"/>
              <w:adjustRightInd w:val="0"/>
              <w:spacing w:after="60"/>
              <w:ind w:left="60" w:right="60" w:firstLine="106"/>
              <w:contextualSpacing/>
              <w:jc w:val="both"/>
              <w:rPr>
                <w:rFonts w:ascii="Times New Roman" w:hAnsi="Times New Roman" w:cs="Times New Roman"/>
                <w:color w:val="000000"/>
              </w:rPr>
            </w:pPr>
            <w:r w:rsidRPr="004B10E6">
              <w:rPr>
                <w:rFonts w:ascii="Times New Roman" w:hAnsi="Times New Roman" w:cs="Times New Roman"/>
                <w:color w:val="000000"/>
              </w:rPr>
              <w:t>Residual</w:t>
            </w:r>
          </w:p>
        </w:tc>
        <w:tc>
          <w:tcPr>
            <w:tcW w:w="1681" w:type="dxa"/>
            <w:gridSpan w:val="2"/>
            <w:tcBorders>
              <w:top w:val="nil"/>
              <w:left w:val="single" w:sz="16" w:space="0" w:color="000000"/>
              <w:bottom w:val="nil"/>
            </w:tcBorders>
            <w:shd w:val="clear" w:color="auto" w:fill="FFFFFF"/>
            <w:vAlign w:val="center"/>
          </w:tcPr>
          <w:p w:rsidR="00CA0A63" w:rsidRPr="00955FA0"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112.890</w:t>
            </w:r>
          </w:p>
        </w:tc>
        <w:tc>
          <w:tcPr>
            <w:tcW w:w="689" w:type="dxa"/>
            <w:tcBorders>
              <w:top w:val="nil"/>
              <w:bottom w:val="nil"/>
            </w:tcBorders>
            <w:shd w:val="clear" w:color="auto" w:fill="FFFFFF"/>
            <w:vAlign w:val="center"/>
          </w:tcPr>
          <w:p w:rsidR="00CA0A63" w:rsidRPr="00955FA0" w:rsidRDefault="00CA0A63" w:rsidP="00955FA0">
            <w:pPr>
              <w:autoSpaceDE w:val="0"/>
              <w:autoSpaceDN w:val="0"/>
              <w:adjustRightInd w:val="0"/>
              <w:spacing w:after="60"/>
              <w:ind w:left="60" w:right="60" w:firstLine="6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29</w:t>
            </w:r>
          </w:p>
        </w:tc>
        <w:tc>
          <w:tcPr>
            <w:tcW w:w="1357" w:type="dxa"/>
            <w:tcBorders>
              <w:top w:val="nil"/>
              <w:bottom w:val="nil"/>
            </w:tcBorders>
            <w:shd w:val="clear" w:color="auto" w:fill="FFFFFF"/>
            <w:vAlign w:val="center"/>
          </w:tcPr>
          <w:p w:rsidR="00CA0A63" w:rsidRPr="00955FA0" w:rsidRDefault="00CA0A63" w:rsidP="00955FA0">
            <w:pPr>
              <w:autoSpaceDE w:val="0"/>
              <w:autoSpaceDN w:val="0"/>
              <w:adjustRightInd w:val="0"/>
              <w:spacing w:after="60"/>
              <w:ind w:left="60" w:right="60" w:firstLine="2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3.893</w:t>
            </w:r>
          </w:p>
        </w:tc>
        <w:tc>
          <w:tcPr>
            <w:tcW w:w="1114" w:type="dxa"/>
            <w:tcBorders>
              <w:top w:val="nil"/>
              <w:bottom w:val="nil"/>
            </w:tcBorders>
            <w:shd w:val="clear" w:color="auto" w:fill="FFFFFF"/>
            <w:vAlign w:val="center"/>
          </w:tcPr>
          <w:p w:rsidR="00CA0A63" w:rsidRPr="004B10E6" w:rsidRDefault="00CA0A63" w:rsidP="001716CD">
            <w:pPr>
              <w:autoSpaceDE w:val="0"/>
              <w:autoSpaceDN w:val="0"/>
              <w:adjustRightInd w:val="0"/>
              <w:spacing w:after="60"/>
              <w:ind w:firstLine="567"/>
              <w:contextualSpacing/>
              <w:jc w:val="both"/>
              <w:rPr>
                <w:rFonts w:ascii="Times New Roman" w:hAnsi="Times New Roman" w:cs="Times New Roman"/>
              </w:rPr>
            </w:pPr>
          </w:p>
        </w:tc>
        <w:tc>
          <w:tcPr>
            <w:tcW w:w="1114" w:type="dxa"/>
            <w:tcBorders>
              <w:top w:val="nil"/>
              <w:bottom w:val="nil"/>
              <w:right w:val="single" w:sz="16" w:space="0" w:color="000000"/>
            </w:tcBorders>
            <w:shd w:val="clear" w:color="auto" w:fill="FFFFFF"/>
            <w:vAlign w:val="center"/>
          </w:tcPr>
          <w:p w:rsidR="00CA0A63" w:rsidRPr="004B10E6" w:rsidRDefault="00CA0A63" w:rsidP="001716CD">
            <w:pPr>
              <w:autoSpaceDE w:val="0"/>
              <w:autoSpaceDN w:val="0"/>
              <w:adjustRightInd w:val="0"/>
              <w:spacing w:after="60"/>
              <w:ind w:firstLine="567"/>
              <w:contextualSpacing/>
              <w:jc w:val="both"/>
              <w:rPr>
                <w:rFonts w:ascii="Times New Roman" w:hAnsi="Times New Roman" w:cs="Times New Roman"/>
              </w:rPr>
            </w:pPr>
          </w:p>
        </w:tc>
      </w:tr>
      <w:tr w:rsidR="00CA0A63" w:rsidRPr="004B10E6" w:rsidTr="00955FA0">
        <w:trPr>
          <w:cantSplit/>
          <w:trHeight w:val="95"/>
        </w:trPr>
        <w:tc>
          <w:tcPr>
            <w:tcW w:w="527" w:type="dxa"/>
            <w:vMerge/>
            <w:tcBorders>
              <w:top w:val="single" w:sz="16" w:space="0" w:color="000000"/>
              <w:left w:val="single" w:sz="16" w:space="0" w:color="000000"/>
              <w:bottom w:val="single" w:sz="16" w:space="0" w:color="000000"/>
              <w:right w:val="nil"/>
            </w:tcBorders>
            <w:shd w:val="clear" w:color="auto" w:fill="FFFFFF"/>
          </w:tcPr>
          <w:p w:rsidR="00CA0A63" w:rsidRPr="004B10E6" w:rsidRDefault="00CA0A63" w:rsidP="001716CD">
            <w:pPr>
              <w:autoSpaceDE w:val="0"/>
              <w:autoSpaceDN w:val="0"/>
              <w:adjustRightInd w:val="0"/>
              <w:spacing w:after="60"/>
              <w:ind w:firstLine="567"/>
              <w:contextualSpacing/>
              <w:jc w:val="both"/>
              <w:rPr>
                <w:rFonts w:ascii="Times New Roman" w:hAnsi="Times New Roman" w:cs="Times New Roman"/>
              </w:rPr>
            </w:pPr>
          </w:p>
        </w:tc>
        <w:tc>
          <w:tcPr>
            <w:tcW w:w="1256" w:type="dxa"/>
            <w:gridSpan w:val="2"/>
            <w:tcBorders>
              <w:top w:val="nil"/>
              <w:left w:val="nil"/>
              <w:bottom w:val="single" w:sz="16" w:space="0" w:color="000000"/>
              <w:right w:val="single" w:sz="16" w:space="0" w:color="000000"/>
            </w:tcBorders>
            <w:shd w:val="clear" w:color="auto" w:fill="FFFFFF"/>
          </w:tcPr>
          <w:p w:rsidR="00CA0A63" w:rsidRPr="004B10E6" w:rsidRDefault="00CA0A63" w:rsidP="00955FA0">
            <w:pPr>
              <w:autoSpaceDE w:val="0"/>
              <w:autoSpaceDN w:val="0"/>
              <w:adjustRightInd w:val="0"/>
              <w:spacing w:after="60"/>
              <w:ind w:left="60" w:right="60" w:firstLine="106"/>
              <w:contextualSpacing/>
              <w:jc w:val="both"/>
              <w:rPr>
                <w:rFonts w:ascii="Times New Roman" w:hAnsi="Times New Roman" w:cs="Times New Roman"/>
                <w:color w:val="000000"/>
              </w:rPr>
            </w:pPr>
            <w:r w:rsidRPr="004B10E6">
              <w:rPr>
                <w:rFonts w:ascii="Times New Roman" w:hAnsi="Times New Roman" w:cs="Times New Roman"/>
                <w:color w:val="000000"/>
              </w:rPr>
              <w:t>Total</w:t>
            </w:r>
          </w:p>
        </w:tc>
        <w:tc>
          <w:tcPr>
            <w:tcW w:w="1681" w:type="dxa"/>
            <w:gridSpan w:val="2"/>
            <w:tcBorders>
              <w:top w:val="nil"/>
              <w:left w:val="single" w:sz="16" w:space="0" w:color="000000"/>
              <w:bottom w:val="single" w:sz="16" w:space="0" w:color="000000"/>
            </w:tcBorders>
            <w:shd w:val="clear" w:color="auto" w:fill="FFFFFF"/>
            <w:vAlign w:val="center"/>
          </w:tcPr>
          <w:p w:rsidR="00CA0A63" w:rsidRPr="00955FA0"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187.515</w:t>
            </w:r>
          </w:p>
        </w:tc>
        <w:tc>
          <w:tcPr>
            <w:tcW w:w="689" w:type="dxa"/>
            <w:tcBorders>
              <w:top w:val="nil"/>
              <w:bottom w:val="single" w:sz="16" w:space="0" w:color="000000"/>
            </w:tcBorders>
            <w:shd w:val="clear" w:color="auto" w:fill="FFFFFF"/>
            <w:vAlign w:val="center"/>
          </w:tcPr>
          <w:p w:rsidR="00CA0A63" w:rsidRPr="00955FA0" w:rsidRDefault="00CA0A63" w:rsidP="00955FA0">
            <w:pPr>
              <w:autoSpaceDE w:val="0"/>
              <w:autoSpaceDN w:val="0"/>
              <w:adjustRightInd w:val="0"/>
              <w:spacing w:after="60"/>
              <w:ind w:left="60" w:right="60" w:firstLine="62"/>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32</w:t>
            </w:r>
          </w:p>
        </w:tc>
        <w:tc>
          <w:tcPr>
            <w:tcW w:w="1357" w:type="dxa"/>
            <w:tcBorders>
              <w:top w:val="nil"/>
              <w:bottom w:val="single" w:sz="16" w:space="0" w:color="000000"/>
            </w:tcBorders>
            <w:shd w:val="clear" w:color="auto" w:fill="FFFFFF"/>
            <w:vAlign w:val="center"/>
          </w:tcPr>
          <w:p w:rsidR="00CA0A63" w:rsidRPr="00955FA0" w:rsidRDefault="00CA0A63" w:rsidP="001716CD">
            <w:pPr>
              <w:autoSpaceDE w:val="0"/>
              <w:autoSpaceDN w:val="0"/>
              <w:adjustRightInd w:val="0"/>
              <w:spacing w:after="60"/>
              <w:ind w:firstLine="567"/>
              <w:contextualSpacing/>
              <w:jc w:val="both"/>
              <w:rPr>
                <w:rFonts w:ascii="Times New Roman" w:hAnsi="Times New Roman" w:cs="Times New Roman"/>
                <w:sz w:val="20"/>
              </w:rPr>
            </w:pPr>
          </w:p>
        </w:tc>
        <w:tc>
          <w:tcPr>
            <w:tcW w:w="1114" w:type="dxa"/>
            <w:tcBorders>
              <w:top w:val="nil"/>
              <w:bottom w:val="single" w:sz="16" w:space="0" w:color="000000"/>
            </w:tcBorders>
            <w:shd w:val="clear" w:color="auto" w:fill="FFFFFF"/>
            <w:vAlign w:val="center"/>
          </w:tcPr>
          <w:p w:rsidR="00CA0A63" w:rsidRPr="004B10E6" w:rsidRDefault="00CA0A63" w:rsidP="001716CD">
            <w:pPr>
              <w:autoSpaceDE w:val="0"/>
              <w:autoSpaceDN w:val="0"/>
              <w:adjustRightInd w:val="0"/>
              <w:spacing w:after="60"/>
              <w:ind w:firstLine="567"/>
              <w:contextualSpacing/>
              <w:jc w:val="both"/>
              <w:rPr>
                <w:rFonts w:ascii="Times New Roman" w:hAnsi="Times New Roman" w:cs="Times New Roman"/>
              </w:rPr>
            </w:pPr>
          </w:p>
        </w:tc>
        <w:tc>
          <w:tcPr>
            <w:tcW w:w="1114" w:type="dxa"/>
            <w:tcBorders>
              <w:top w:val="nil"/>
              <w:bottom w:val="single" w:sz="16" w:space="0" w:color="000000"/>
              <w:right w:val="single" w:sz="16" w:space="0" w:color="000000"/>
            </w:tcBorders>
            <w:shd w:val="clear" w:color="auto" w:fill="FFFFFF"/>
            <w:vAlign w:val="center"/>
          </w:tcPr>
          <w:p w:rsidR="00CA0A63" w:rsidRPr="004B10E6" w:rsidRDefault="00CA0A63" w:rsidP="001716CD">
            <w:pPr>
              <w:autoSpaceDE w:val="0"/>
              <w:autoSpaceDN w:val="0"/>
              <w:adjustRightInd w:val="0"/>
              <w:spacing w:after="60"/>
              <w:ind w:firstLine="567"/>
              <w:contextualSpacing/>
              <w:jc w:val="both"/>
              <w:rPr>
                <w:rFonts w:ascii="Times New Roman" w:hAnsi="Times New Roman" w:cs="Times New Roman"/>
              </w:rPr>
            </w:pPr>
          </w:p>
        </w:tc>
      </w:tr>
      <w:tr w:rsidR="00CA0A63" w:rsidRPr="004B10E6" w:rsidTr="00955FA0">
        <w:trPr>
          <w:cantSplit/>
          <w:trHeight w:val="245"/>
        </w:trPr>
        <w:tc>
          <w:tcPr>
            <w:tcW w:w="7738" w:type="dxa"/>
            <w:gridSpan w:val="9"/>
            <w:tcBorders>
              <w:top w:val="nil"/>
              <w:left w:val="nil"/>
              <w:bottom w:val="nil"/>
              <w:right w:val="nil"/>
            </w:tcBorders>
            <w:shd w:val="clear" w:color="auto" w:fill="FFFFFF"/>
          </w:tcPr>
          <w:p w:rsidR="00CA0A63" w:rsidRPr="00955FA0"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a. Dependent Variable: keputusan pembelian(y1)</w:t>
            </w:r>
          </w:p>
        </w:tc>
      </w:tr>
      <w:tr w:rsidR="00CA0A63" w:rsidRPr="004B10E6" w:rsidTr="00955FA0">
        <w:trPr>
          <w:cantSplit/>
          <w:trHeight w:val="254"/>
        </w:trPr>
        <w:tc>
          <w:tcPr>
            <w:tcW w:w="7738" w:type="dxa"/>
            <w:gridSpan w:val="9"/>
            <w:tcBorders>
              <w:top w:val="nil"/>
              <w:left w:val="nil"/>
              <w:bottom w:val="nil"/>
              <w:right w:val="nil"/>
            </w:tcBorders>
            <w:shd w:val="clear" w:color="auto" w:fill="FFFFFF"/>
          </w:tcPr>
          <w:p w:rsidR="00CA0A63" w:rsidRPr="00955FA0"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b. Predictors: (Constant), keamanaan tempe(x3), harga tempe(x2), kualitas tempe(x1)</w:t>
            </w:r>
          </w:p>
        </w:tc>
      </w:tr>
      <w:tr w:rsidR="00CA0A63" w:rsidRPr="004B10E6" w:rsidTr="00955FA0">
        <w:trPr>
          <w:cantSplit/>
          <w:trHeight w:val="254"/>
        </w:trPr>
        <w:tc>
          <w:tcPr>
            <w:tcW w:w="7738" w:type="dxa"/>
            <w:gridSpan w:val="9"/>
            <w:tcBorders>
              <w:top w:val="nil"/>
              <w:left w:val="nil"/>
              <w:bottom w:val="nil"/>
              <w:right w:val="nil"/>
            </w:tcBorders>
            <w:shd w:val="clear" w:color="auto" w:fill="FFFFFF"/>
          </w:tcPr>
          <w:p w:rsidR="00CA0A63" w:rsidRPr="002B3787"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18"/>
              </w:rPr>
            </w:pPr>
          </w:p>
          <w:p w:rsidR="00CA0A63" w:rsidRPr="004B10E6"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rPr>
            </w:pPr>
            <w:r w:rsidRPr="004B10E6">
              <w:rPr>
                <w:rFonts w:ascii="Times New Roman" w:hAnsi="Times New Roman" w:cs="Times New Roman"/>
                <w:color w:val="000000"/>
              </w:rPr>
              <w:t>Reliability Statistics</w:t>
            </w:r>
          </w:p>
        </w:tc>
      </w:tr>
      <w:tr w:rsidR="00CA0A63" w:rsidRPr="004B10E6" w:rsidTr="00955FA0">
        <w:trPr>
          <w:gridAfter w:val="5"/>
          <w:wAfter w:w="4576" w:type="dxa"/>
          <w:cantSplit/>
        </w:trPr>
        <w:tc>
          <w:tcPr>
            <w:tcW w:w="1765" w:type="dxa"/>
            <w:gridSpan w:val="2"/>
            <w:tcBorders>
              <w:top w:val="single" w:sz="16" w:space="0" w:color="000000"/>
              <w:left w:val="single" w:sz="16" w:space="0" w:color="000000"/>
              <w:bottom w:val="single" w:sz="16" w:space="0" w:color="000000"/>
            </w:tcBorders>
            <w:shd w:val="clear" w:color="auto" w:fill="FFFFFF"/>
            <w:vAlign w:val="bottom"/>
          </w:tcPr>
          <w:p w:rsidR="00CA0A63" w:rsidRPr="00955FA0" w:rsidRDefault="00CA0A63" w:rsidP="00955FA0">
            <w:pPr>
              <w:autoSpaceDE w:val="0"/>
              <w:autoSpaceDN w:val="0"/>
              <w:adjustRightInd w:val="0"/>
              <w:spacing w:after="60"/>
              <w:ind w:left="60" w:right="60" w:firstLine="146"/>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Cronbach's Alpha</w:t>
            </w:r>
          </w:p>
        </w:tc>
        <w:tc>
          <w:tcPr>
            <w:tcW w:w="1397" w:type="dxa"/>
            <w:gridSpan w:val="2"/>
            <w:tcBorders>
              <w:top w:val="single" w:sz="16" w:space="0" w:color="000000"/>
              <w:bottom w:val="single" w:sz="16" w:space="0" w:color="000000"/>
              <w:right w:val="single" w:sz="16" w:space="0" w:color="000000"/>
            </w:tcBorders>
            <w:shd w:val="clear" w:color="auto" w:fill="FFFFFF"/>
            <w:vAlign w:val="bottom"/>
          </w:tcPr>
          <w:p w:rsidR="00CA0A63" w:rsidRPr="00955FA0" w:rsidRDefault="00CA0A63" w:rsidP="00955FA0">
            <w:pPr>
              <w:autoSpaceDE w:val="0"/>
              <w:autoSpaceDN w:val="0"/>
              <w:adjustRightInd w:val="0"/>
              <w:spacing w:after="60"/>
              <w:ind w:left="60" w:right="60" w:firstLine="146"/>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N of Items</w:t>
            </w:r>
          </w:p>
        </w:tc>
      </w:tr>
      <w:tr w:rsidR="00CA0A63" w:rsidRPr="004B10E6" w:rsidTr="00955FA0">
        <w:trPr>
          <w:gridAfter w:val="5"/>
          <w:wAfter w:w="4576" w:type="dxa"/>
          <w:cantSplit/>
        </w:trPr>
        <w:tc>
          <w:tcPr>
            <w:tcW w:w="1765" w:type="dxa"/>
            <w:gridSpan w:val="2"/>
            <w:tcBorders>
              <w:top w:val="single" w:sz="16" w:space="0" w:color="000000"/>
              <w:left w:val="single" w:sz="16" w:space="0" w:color="000000"/>
              <w:bottom w:val="single" w:sz="16" w:space="0" w:color="000000"/>
            </w:tcBorders>
            <w:shd w:val="clear" w:color="auto" w:fill="FFFFFF"/>
            <w:vAlign w:val="center"/>
          </w:tcPr>
          <w:p w:rsidR="00CA0A63" w:rsidRPr="00955FA0" w:rsidRDefault="00CA0A63" w:rsidP="00955FA0">
            <w:pPr>
              <w:autoSpaceDE w:val="0"/>
              <w:autoSpaceDN w:val="0"/>
              <w:adjustRightInd w:val="0"/>
              <w:spacing w:after="60"/>
              <w:ind w:left="60" w:right="60" w:firstLine="146"/>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.677</w:t>
            </w:r>
          </w:p>
        </w:tc>
        <w:tc>
          <w:tcPr>
            <w:tcW w:w="1397" w:type="dxa"/>
            <w:gridSpan w:val="2"/>
            <w:tcBorders>
              <w:top w:val="single" w:sz="16" w:space="0" w:color="000000"/>
              <w:bottom w:val="single" w:sz="16" w:space="0" w:color="000000"/>
              <w:right w:val="single" w:sz="16" w:space="0" w:color="000000"/>
            </w:tcBorders>
            <w:shd w:val="clear" w:color="auto" w:fill="FFFFFF"/>
            <w:vAlign w:val="center"/>
          </w:tcPr>
          <w:p w:rsidR="00CA0A63" w:rsidRPr="00955FA0" w:rsidRDefault="00CA0A63" w:rsidP="00955FA0">
            <w:pPr>
              <w:autoSpaceDE w:val="0"/>
              <w:autoSpaceDN w:val="0"/>
              <w:adjustRightInd w:val="0"/>
              <w:spacing w:after="60"/>
              <w:ind w:left="60" w:right="60" w:firstLine="146"/>
              <w:contextualSpacing/>
              <w:jc w:val="both"/>
              <w:rPr>
                <w:rFonts w:ascii="Times New Roman" w:hAnsi="Times New Roman" w:cs="Times New Roman"/>
                <w:color w:val="000000"/>
                <w:sz w:val="20"/>
              </w:rPr>
            </w:pPr>
            <w:r w:rsidRPr="00955FA0">
              <w:rPr>
                <w:rFonts w:ascii="Times New Roman" w:hAnsi="Times New Roman" w:cs="Times New Roman"/>
                <w:color w:val="000000"/>
                <w:sz w:val="20"/>
              </w:rPr>
              <w:t>6</w:t>
            </w:r>
          </w:p>
        </w:tc>
      </w:tr>
    </w:tbl>
    <w:p w:rsidR="00CA0A63" w:rsidRPr="004B10E6" w:rsidRDefault="00CA0A63" w:rsidP="001716CD">
      <w:pPr>
        <w:spacing w:after="60"/>
        <w:ind w:firstLine="567"/>
        <w:contextualSpacing/>
        <w:rPr>
          <w:rFonts w:ascii="Times New Roman" w:hAnsi="Times New Roman" w:cs="Times New Roman"/>
        </w:rPr>
      </w:pPr>
    </w:p>
    <w:tbl>
      <w:tblPr>
        <w:tblW w:w="7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968"/>
        <w:gridCol w:w="154"/>
        <w:gridCol w:w="932"/>
        <w:gridCol w:w="138"/>
        <w:gridCol w:w="1068"/>
        <w:gridCol w:w="34"/>
        <w:gridCol w:w="1025"/>
        <w:gridCol w:w="1067"/>
        <w:gridCol w:w="371"/>
        <w:gridCol w:w="1025"/>
      </w:tblGrid>
      <w:tr w:rsidR="00CA0A63" w:rsidRPr="004B10E6" w:rsidTr="002B3787">
        <w:trPr>
          <w:gridAfter w:val="2"/>
          <w:wAfter w:w="1396" w:type="dxa"/>
          <w:cantSplit/>
        </w:trPr>
        <w:tc>
          <w:tcPr>
            <w:tcW w:w="6237" w:type="dxa"/>
            <w:gridSpan w:val="9"/>
            <w:tcBorders>
              <w:top w:val="nil"/>
              <w:left w:val="nil"/>
              <w:bottom w:val="nil"/>
              <w:right w:val="nil"/>
            </w:tcBorders>
            <w:shd w:val="clear" w:color="auto" w:fill="FFFFFF"/>
            <w:vAlign w:val="center"/>
          </w:tcPr>
          <w:p w:rsidR="00CA0A63" w:rsidRPr="004B10E6"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rPr>
            </w:pPr>
            <w:r w:rsidRPr="004B10E6">
              <w:rPr>
                <w:rFonts w:ascii="Times New Roman" w:hAnsi="Times New Roman" w:cs="Times New Roman"/>
                <w:b/>
                <w:bCs/>
                <w:color w:val="000000"/>
              </w:rPr>
              <w:t>Model Summary</w:t>
            </w:r>
          </w:p>
        </w:tc>
      </w:tr>
      <w:tr w:rsidR="00CA0A63" w:rsidRPr="004B10E6" w:rsidTr="002B3787">
        <w:trPr>
          <w:gridAfter w:val="2"/>
          <w:wAfter w:w="1396" w:type="dxa"/>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A0A63" w:rsidRPr="004B10E6" w:rsidRDefault="002B3787" w:rsidP="00955FA0">
            <w:pPr>
              <w:autoSpaceDE w:val="0"/>
              <w:autoSpaceDN w:val="0"/>
              <w:adjustRightInd w:val="0"/>
              <w:spacing w:after="60"/>
              <w:ind w:left="60" w:right="60" w:hanging="60"/>
              <w:contextualSpacing/>
              <w:jc w:val="both"/>
              <w:rPr>
                <w:rFonts w:ascii="Times New Roman" w:hAnsi="Times New Roman" w:cs="Times New Roman"/>
                <w:color w:val="000000"/>
              </w:rPr>
            </w:pPr>
            <w:r>
              <w:rPr>
                <w:rFonts w:ascii="Times New Roman" w:hAnsi="Times New Roman" w:cs="Times New Roman"/>
                <w:color w:val="000000"/>
              </w:rPr>
              <w:t xml:space="preserve">  </w:t>
            </w:r>
            <w:r w:rsidR="00CA0A63" w:rsidRPr="004B10E6">
              <w:rPr>
                <w:rFonts w:ascii="Times New Roman" w:hAnsi="Times New Roman" w:cs="Times New Roman"/>
                <w:color w:val="000000"/>
              </w:rPr>
              <w:t>Model</w:t>
            </w:r>
            <w:r>
              <w:rPr>
                <w:rFonts w:ascii="Times New Roman" w:hAnsi="Times New Roman" w:cs="Times New Roman"/>
                <w:color w:val="000000"/>
              </w:rPr>
              <w:t xml:space="preserve">  </w:t>
            </w:r>
          </w:p>
        </w:tc>
        <w:tc>
          <w:tcPr>
            <w:tcW w:w="968" w:type="dxa"/>
            <w:tcBorders>
              <w:top w:val="single" w:sz="16" w:space="0" w:color="000000"/>
              <w:left w:val="single" w:sz="16" w:space="0" w:color="000000"/>
              <w:bottom w:val="single" w:sz="16" w:space="0" w:color="000000"/>
            </w:tcBorders>
            <w:shd w:val="clear" w:color="auto" w:fill="FFFFFF"/>
            <w:vAlign w:val="bottom"/>
          </w:tcPr>
          <w:p w:rsidR="00CA0A63" w:rsidRPr="004B10E6" w:rsidRDefault="00CA0A63" w:rsidP="00955FA0">
            <w:pPr>
              <w:autoSpaceDE w:val="0"/>
              <w:autoSpaceDN w:val="0"/>
              <w:adjustRightInd w:val="0"/>
              <w:spacing w:after="60"/>
              <w:ind w:left="60" w:right="60" w:firstLine="279"/>
              <w:contextualSpacing/>
              <w:jc w:val="both"/>
              <w:rPr>
                <w:rFonts w:ascii="Times New Roman" w:hAnsi="Times New Roman" w:cs="Times New Roman"/>
                <w:color w:val="000000"/>
              </w:rPr>
            </w:pPr>
            <w:r w:rsidRPr="004B10E6">
              <w:rPr>
                <w:rFonts w:ascii="Times New Roman" w:hAnsi="Times New Roman" w:cs="Times New Roman"/>
                <w:color w:val="000000"/>
              </w:rPr>
              <w:t>R</w:t>
            </w:r>
          </w:p>
        </w:tc>
        <w:tc>
          <w:tcPr>
            <w:tcW w:w="1086" w:type="dxa"/>
            <w:gridSpan w:val="2"/>
            <w:tcBorders>
              <w:top w:val="single" w:sz="16" w:space="0" w:color="000000"/>
              <w:bottom w:val="single" w:sz="16" w:space="0" w:color="000000"/>
            </w:tcBorders>
            <w:shd w:val="clear" w:color="auto" w:fill="FFFFFF"/>
            <w:vAlign w:val="bottom"/>
          </w:tcPr>
          <w:p w:rsidR="00CA0A63" w:rsidRPr="004B10E6" w:rsidRDefault="00CA0A63" w:rsidP="002B3787">
            <w:pPr>
              <w:autoSpaceDE w:val="0"/>
              <w:autoSpaceDN w:val="0"/>
              <w:adjustRightInd w:val="0"/>
              <w:spacing w:after="60"/>
              <w:ind w:left="60" w:right="60" w:firstLine="106"/>
              <w:contextualSpacing/>
              <w:jc w:val="both"/>
              <w:rPr>
                <w:rFonts w:ascii="Times New Roman" w:hAnsi="Times New Roman" w:cs="Times New Roman"/>
                <w:color w:val="000000"/>
              </w:rPr>
            </w:pPr>
            <w:r w:rsidRPr="004B10E6">
              <w:rPr>
                <w:rFonts w:ascii="Times New Roman" w:hAnsi="Times New Roman" w:cs="Times New Roman"/>
                <w:color w:val="000000"/>
              </w:rPr>
              <w:t>R Square</w:t>
            </w:r>
          </w:p>
        </w:tc>
        <w:tc>
          <w:tcPr>
            <w:tcW w:w="1206" w:type="dxa"/>
            <w:gridSpan w:val="2"/>
            <w:tcBorders>
              <w:top w:val="single" w:sz="16" w:space="0" w:color="000000"/>
              <w:bottom w:val="single" w:sz="16" w:space="0" w:color="000000"/>
            </w:tcBorders>
            <w:shd w:val="clear" w:color="auto" w:fill="FFFFFF"/>
            <w:vAlign w:val="bottom"/>
          </w:tcPr>
          <w:p w:rsidR="00CA0A63" w:rsidRPr="004B10E6" w:rsidRDefault="00CA0A63" w:rsidP="002B3787">
            <w:pPr>
              <w:autoSpaceDE w:val="0"/>
              <w:autoSpaceDN w:val="0"/>
              <w:adjustRightInd w:val="0"/>
              <w:spacing w:after="60"/>
              <w:ind w:left="60" w:right="60" w:firstLine="12"/>
              <w:contextualSpacing/>
              <w:jc w:val="both"/>
              <w:rPr>
                <w:rFonts w:ascii="Times New Roman" w:hAnsi="Times New Roman" w:cs="Times New Roman"/>
                <w:color w:val="000000"/>
              </w:rPr>
            </w:pPr>
            <w:r w:rsidRPr="004B10E6">
              <w:rPr>
                <w:rFonts w:ascii="Times New Roman" w:hAnsi="Times New Roman" w:cs="Times New Roman"/>
                <w:color w:val="000000"/>
              </w:rPr>
              <w:t>Adjusted R Square</w:t>
            </w:r>
          </w:p>
        </w:tc>
        <w:tc>
          <w:tcPr>
            <w:tcW w:w="2126" w:type="dxa"/>
            <w:gridSpan w:val="3"/>
            <w:tcBorders>
              <w:top w:val="single" w:sz="16" w:space="0" w:color="000000"/>
              <w:bottom w:val="single" w:sz="16" w:space="0" w:color="000000"/>
              <w:right w:val="single" w:sz="16" w:space="0" w:color="000000"/>
            </w:tcBorders>
            <w:shd w:val="clear" w:color="auto" w:fill="FFFFFF"/>
            <w:vAlign w:val="bottom"/>
          </w:tcPr>
          <w:p w:rsidR="00CA0A63" w:rsidRPr="004B10E6" w:rsidRDefault="002B3787" w:rsidP="002B3787">
            <w:pPr>
              <w:autoSpaceDE w:val="0"/>
              <w:autoSpaceDN w:val="0"/>
              <w:adjustRightInd w:val="0"/>
              <w:spacing w:after="60"/>
              <w:ind w:left="60" w:right="60" w:hanging="60"/>
              <w:contextualSpacing/>
              <w:jc w:val="both"/>
              <w:rPr>
                <w:rFonts w:ascii="Times New Roman" w:hAnsi="Times New Roman" w:cs="Times New Roman"/>
                <w:color w:val="000000"/>
              </w:rPr>
            </w:pPr>
            <w:r>
              <w:rPr>
                <w:rFonts w:ascii="Times New Roman" w:hAnsi="Times New Roman" w:cs="Times New Roman"/>
                <w:color w:val="000000"/>
              </w:rPr>
              <w:t xml:space="preserve"> </w:t>
            </w:r>
            <w:r w:rsidR="00CA0A63" w:rsidRPr="004B10E6">
              <w:rPr>
                <w:rFonts w:ascii="Times New Roman" w:hAnsi="Times New Roman" w:cs="Times New Roman"/>
                <w:color w:val="000000"/>
              </w:rPr>
              <w:t>Std. Error of the Estimate</w:t>
            </w:r>
          </w:p>
        </w:tc>
      </w:tr>
      <w:tr w:rsidR="00CA0A63" w:rsidRPr="004B10E6" w:rsidTr="002B3787">
        <w:trPr>
          <w:gridAfter w:val="2"/>
          <w:wAfter w:w="1396" w:type="dxa"/>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rsidR="00CA0A63" w:rsidRPr="004B10E6" w:rsidRDefault="00CA0A63" w:rsidP="002B3787">
            <w:pPr>
              <w:autoSpaceDE w:val="0"/>
              <w:autoSpaceDN w:val="0"/>
              <w:adjustRightInd w:val="0"/>
              <w:spacing w:after="60"/>
              <w:ind w:left="60" w:right="60" w:firstLine="224"/>
              <w:contextualSpacing/>
              <w:jc w:val="both"/>
              <w:rPr>
                <w:rFonts w:ascii="Times New Roman" w:hAnsi="Times New Roman" w:cs="Times New Roman"/>
                <w:color w:val="000000"/>
              </w:rPr>
            </w:pPr>
            <w:r w:rsidRPr="004B10E6">
              <w:rPr>
                <w:rFonts w:ascii="Times New Roman" w:hAnsi="Times New Roman" w:cs="Times New Roman"/>
                <w:color w:val="000000"/>
              </w:rPr>
              <w:t>1</w:t>
            </w:r>
          </w:p>
        </w:tc>
        <w:tc>
          <w:tcPr>
            <w:tcW w:w="968" w:type="dxa"/>
            <w:tcBorders>
              <w:top w:val="single" w:sz="16" w:space="0" w:color="000000"/>
              <w:left w:val="single" w:sz="16" w:space="0" w:color="000000"/>
              <w:bottom w:val="single" w:sz="16" w:space="0" w:color="000000"/>
            </w:tcBorders>
            <w:shd w:val="clear" w:color="auto" w:fill="FFFFFF"/>
            <w:vAlign w:val="center"/>
          </w:tcPr>
          <w:p w:rsidR="00CA0A63" w:rsidRPr="004B10E6" w:rsidRDefault="00CA0A63" w:rsidP="00955FA0">
            <w:pPr>
              <w:autoSpaceDE w:val="0"/>
              <w:autoSpaceDN w:val="0"/>
              <w:adjustRightInd w:val="0"/>
              <w:spacing w:after="60"/>
              <w:ind w:left="60" w:right="60" w:firstLine="279"/>
              <w:contextualSpacing/>
              <w:jc w:val="both"/>
              <w:rPr>
                <w:rFonts w:ascii="Times New Roman" w:hAnsi="Times New Roman" w:cs="Times New Roman"/>
                <w:color w:val="000000"/>
              </w:rPr>
            </w:pPr>
            <w:r w:rsidRPr="004B10E6">
              <w:rPr>
                <w:rFonts w:ascii="Times New Roman" w:hAnsi="Times New Roman" w:cs="Times New Roman"/>
                <w:color w:val="000000"/>
              </w:rPr>
              <w:t>.631</w:t>
            </w:r>
            <w:r w:rsidRPr="004B10E6">
              <w:rPr>
                <w:rFonts w:ascii="Times New Roman" w:hAnsi="Times New Roman" w:cs="Times New Roman"/>
                <w:color w:val="000000"/>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CA0A63" w:rsidRPr="004B10E6" w:rsidRDefault="00CA0A63" w:rsidP="00955FA0">
            <w:pPr>
              <w:autoSpaceDE w:val="0"/>
              <w:autoSpaceDN w:val="0"/>
              <w:adjustRightInd w:val="0"/>
              <w:spacing w:after="60"/>
              <w:ind w:left="60" w:right="60" w:firstLine="248"/>
              <w:contextualSpacing/>
              <w:jc w:val="both"/>
              <w:rPr>
                <w:rFonts w:ascii="Times New Roman" w:hAnsi="Times New Roman" w:cs="Times New Roman"/>
                <w:color w:val="000000"/>
              </w:rPr>
            </w:pPr>
            <w:r w:rsidRPr="004B10E6">
              <w:rPr>
                <w:rFonts w:ascii="Times New Roman" w:hAnsi="Times New Roman" w:cs="Times New Roman"/>
                <w:color w:val="000000"/>
              </w:rPr>
              <w:t>.398</w:t>
            </w:r>
          </w:p>
        </w:tc>
        <w:tc>
          <w:tcPr>
            <w:tcW w:w="1206" w:type="dxa"/>
            <w:gridSpan w:val="2"/>
            <w:tcBorders>
              <w:top w:val="single" w:sz="16" w:space="0" w:color="000000"/>
              <w:bottom w:val="single" w:sz="16" w:space="0" w:color="000000"/>
            </w:tcBorders>
            <w:shd w:val="clear" w:color="auto" w:fill="FFFFFF"/>
            <w:vAlign w:val="center"/>
          </w:tcPr>
          <w:p w:rsidR="00CA0A63" w:rsidRPr="004B10E6"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rPr>
            </w:pPr>
            <w:r w:rsidRPr="004B10E6">
              <w:rPr>
                <w:rFonts w:ascii="Times New Roman" w:hAnsi="Times New Roman" w:cs="Times New Roman"/>
                <w:color w:val="000000"/>
              </w:rPr>
              <w:t>.336</w:t>
            </w:r>
          </w:p>
        </w:tc>
        <w:tc>
          <w:tcPr>
            <w:tcW w:w="2126" w:type="dxa"/>
            <w:gridSpan w:val="3"/>
            <w:tcBorders>
              <w:top w:val="single" w:sz="16" w:space="0" w:color="000000"/>
              <w:bottom w:val="single" w:sz="16" w:space="0" w:color="000000"/>
              <w:right w:val="single" w:sz="16" w:space="0" w:color="000000"/>
            </w:tcBorders>
            <w:shd w:val="clear" w:color="auto" w:fill="FFFFFF"/>
            <w:vAlign w:val="center"/>
          </w:tcPr>
          <w:p w:rsidR="00CA0A63" w:rsidRPr="004B10E6"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rPr>
            </w:pPr>
            <w:r w:rsidRPr="004B10E6">
              <w:rPr>
                <w:rFonts w:ascii="Times New Roman" w:hAnsi="Times New Roman" w:cs="Times New Roman"/>
                <w:color w:val="000000"/>
              </w:rPr>
              <w:t>1.97301</w:t>
            </w:r>
          </w:p>
        </w:tc>
      </w:tr>
      <w:tr w:rsidR="00CA0A63" w:rsidRPr="004B10E6" w:rsidTr="002B3787">
        <w:trPr>
          <w:gridAfter w:val="2"/>
          <w:wAfter w:w="1396" w:type="dxa"/>
          <w:cantSplit/>
        </w:trPr>
        <w:tc>
          <w:tcPr>
            <w:tcW w:w="6237" w:type="dxa"/>
            <w:gridSpan w:val="9"/>
            <w:tcBorders>
              <w:top w:val="nil"/>
              <w:left w:val="nil"/>
              <w:bottom w:val="nil"/>
              <w:right w:val="nil"/>
            </w:tcBorders>
            <w:shd w:val="clear" w:color="auto" w:fill="FFFFFF"/>
          </w:tcPr>
          <w:p w:rsidR="00004FB6" w:rsidRPr="004B10E6" w:rsidRDefault="00CA0A63" w:rsidP="002B3787">
            <w:pPr>
              <w:pStyle w:val="ListParagraph"/>
              <w:numPr>
                <w:ilvl w:val="0"/>
                <w:numId w:val="3"/>
              </w:numPr>
              <w:autoSpaceDE w:val="0"/>
              <w:autoSpaceDN w:val="0"/>
              <w:adjustRightInd w:val="0"/>
              <w:spacing w:after="60" w:line="276" w:lineRule="auto"/>
              <w:ind w:right="60" w:hanging="278"/>
              <w:jc w:val="both"/>
              <w:rPr>
                <w:rFonts w:ascii="Times New Roman" w:hAnsi="Times New Roman" w:cs="Times New Roman"/>
                <w:color w:val="000000"/>
              </w:rPr>
            </w:pPr>
            <w:r w:rsidRPr="004B10E6">
              <w:rPr>
                <w:rFonts w:ascii="Times New Roman" w:hAnsi="Times New Roman" w:cs="Times New Roman"/>
                <w:color w:val="000000"/>
              </w:rPr>
              <w:t>Predictors: (Constant), keamanaan tempe(x3), harga tempe(x2), kualitas tempe(x1)</w:t>
            </w:r>
          </w:p>
          <w:p w:rsidR="00004FB6" w:rsidRPr="002B3787" w:rsidRDefault="00004FB6" w:rsidP="001716CD">
            <w:pPr>
              <w:pStyle w:val="ListParagraph"/>
              <w:autoSpaceDE w:val="0"/>
              <w:autoSpaceDN w:val="0"/>
              <w:adjustRightInd w:val="0"/>
              <w:spacing w:after="60" w:line="276" w:lineRule="auto"/>
              <w:ind w:left="420" w:right="60" w:firstLine="567"/>
              <w:jc w:val="both"/>
              <w:rPr>
                <w:rFonts w:ascii="Times New Roman" w:hAnsi="Times New Roman" w:cs="Times New Roman"/>
                <w:color w:val="000000"/>
                <w:sz w:val="14"/>
              </w:rPr>
            </w:pPr>
          </w:p>
        </w:tc>
      </w:tr>
      <w:tr w:rsidR="00CA0A63" w:rsidRPr="004B10E6" w:rsidTr="009D776F">
        <w:trPr>
          <w:cantSplit/>
        </w:trPr>
        <w:tc>
          <w:tcPr>
            <w:tcW w:w="7633" w:type="dxa"/>
            <w:gridSpan w:val="11"/>
            <w:tcBorders>
              <w:top w:val="nil"/>
              <w:left w:val="nil"/>
              <w:bottom w:val="nil"/>
              <w:right w:val="nil"/>
            </w:tcBorders>
            <w:shd w:val="clear" w:color="auto" w:fill="FFFFFF"/>
            <w:vAlign w:val="center"/>
          </w:tcPr>
          <w:p w:rsidR="00CA0A63" w:rsidRPr="002B3787"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2B3787">
              <w:rPr>
                <w:rFonts w:ascii="Times New Roman" w:hAnsi="Times New Roman" w:cs="Times New Roman"/>
                <w:b/>
                <w:bCs/>
                <w:color w:val="000000"/>
                <w:sz w:val="20"/>
              </w:rPr>
              <w:t>Residuals Statistics</w:t>
            </w:r>
            <w:r w:rsidRPr="002B3787">
              <w:rPr>
                <w:rFonts w:ascii="Times New Roman" w:hAnsi="Times New Roman" w:cs="Times New Roman"/>
                <w:b/>
                <w:bCs/>
                <w:color w:val="000000"/>
                <w:sz w:val="20"/>
                <w:vertAlign w:val="superscript"/>
              </w:rPr>
              <w:t>a</w:t>
            </w:r>
          </w:p>
        </w:tc>
      </w:tr>
      <w:tr w:rsidR="00CA0A63" w:rsidRPr="004B10E6" w:rsidTr="009D776F">
        <w:trPr>
          <w:cantSplit/>
        </w:trPr>
        <w:tc>
          <w:tcPr>
            <w:tcW w:w="1973"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rsidR="00CA0A63" w:rsidRPr="002B3787" w:rsidRDefault="00CA0A63" w:rsidP="001716CD">
            <w:pPr>
              <w:autoSpaceDE w:val="0"/>
              <w:autoSpaceDN w:val="0"/>
              <w:adjustRightInd w:val="0"/>
              <w:spacing w:after="60"/>
              <w:ind w:firstLine="567"/>
              <w:contextualSpacing/>
              <w:jc w:val="both"/>
              <w:rPr>
                <w:rFonts w:ascii="Times New Roman" w:hAnsi="Times New Roman" w:cs="Times New Roman"/>
                <w:sz w:val="20"/>
              </w:rPr>
            </w:pPr>
          </w:p>
        </w:tc>
        <w:tc>
          <w:tcPr>
            <w:tcW w:w="1070" w:type="dxa"/>
            <w:gridSpan w:val="2"/>
            <w:tcBorders>
              <w:top w:val="single" w:sz="16" w:space="0" w:color="000000"/>
              <w:left w:val="single" w:sz="16" w:space="0" w:color="000000"/>
              <w:bottom w:val="single" w:sz="16" w:space="0" w:color="000000"/>
            </w:tcBorders>
            <w:shd w:val="clear" w:color="auto" w:fill="FFFFFF"/>
            <w:vAlign w:val="bottom"/>
          </w:tcPr>
          <w:p w:rsidR="00CA0A63" w:rsidRPr="002B3787" w:rsidRDefault="00CA0A63" w:rsidP="002B3787">
            <w:pPr>
              <w:autoSpaceDE w:val="0"/>
              <w:autoSpaceDN w:val="0"/>
              <w:adjustRightInd w:val="0"/>
              <w:spacing w:after="60"/>
              <w:ind w:left="60" w:right="60" w:firstLine="94"/>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Minimum</w:t>
            </w:r>
          </w:p>
        </w:tc>
        <w:tc>
          <w:tcPr>
            <w:tcW w:w="1102" w:type="dxa"/>
            <w:gridSpan w:val="2"/>
            <w:tcBorders>
              <w:top w:val="single" w:sz="16" w:space="0" w:color="000000"/>
              <w:bottom w:val="single" w:sz="16" w:space="0" w:color="000000"/>
            </w:tcBorders>
            <w:shd w:val="clear" w:color="auto" w:fill="FFFFFF"/>
            <w:vAlign w:val="bottom"/>
          </w:tcPr>
          <w:p w:rsidR="00CA0A63" w:rsidRPr="002B3787" w:rsidRDefault="00CA0A63" w:rsidP="002B3787">
            <w:pPr>
              <w:autoSpaceDE w:val="0"/>
              <w:autoSpaceDN w:val="0"/>
              <w:adjustRightInd w:val="0"/>
              <w:spacing w:after="60"/>
              <w:ind w:left="60" w:right="60" w:firstLine="16"/>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Maximum</w:t>
            </w:r>
          </w:p>
        </w:tc>
        <w:tc>
          <w:tcPr>
            <w:tcW w:w="1025" w:type="dxa"/>
            <w:tcBorders>
              <w:top w:val="single" w:sz="16" w:space="0" w:color="000000"/>
              <w:bottom w:val="single" w:sz="16" w:space="0" w:color="000000"/>
            </w:tcBorders>
            <w:shd w:val="clear" w:color="auto" w:fill="FFFFFF"/>
            <w:vAlign w:val="bottom"/>
          </w:tcPr>
          <w:p w:rsidR="00CA0A63" w:rsidRPr="002B3787" w:rsidRDefault="00CA0A63" w:rsidP="002B3787">
            <w:pPr>
              <w:autoSpaceDE w:val="0"/>
              <w:autoSpaceDN w:val="0"/>
              <w:adjustRightInd w:val="0"/>
              <w:spacing w:after="60"/>
              <w:ind w:left="60" w:right="60" w:firstLine="19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Mean</w:t>
            </w:r>
          </w:p>
        </w:tc>
        <w:tc>
          <w:tcPr>
            <w:tcW w:w="1438" w:type="dxa"/>
            <w:gridSpan w:val="2"/>
            <w:tcBorders>
              <w:top w:val="single" w:sz="16" w:space="0" w:color="000000"/>
              <w:bottom w:val="single" w:sz="16" w:space="0" w:color="000000"/>
            </w:tcBorders>
            <w:shd w:val="clear" w:color="auto" w:fill="FFFFFF"/>
            <w:vAlign w:val="bottom"/>
          </w:tcPr>
          <w:p w:rsidR="00CA0A63" w:rsidRPr="002B3787" w:rsidRDefault="00CA0A63" w:rsidP="002B3787">
            <w:pPr>
              <w:autoSpaceDE w:val="0"/>
              <w:autoSpaceDN w:val="0"/>
              <w:adjustRightInd w:val="0"/>
              <w:spacing w:after="60"/>
              <w:ind w:left="60" w:right="60" w:firstLine="15"/>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Std. Deviation</w:t>
            </w:r>
          </w:p>
        </w:tc>
        <w:tc>
          <w:tcPr>
            <w:tcW w:w="1025" w:type="dxa"/>
            <w:tcBorders>
              <w:top w:val="single" w:sz="16" w:space="0" w:color="000000"/>
              <w:bottom w:val="single" w:sz="16" w:space="0" w:color="000000"/>
              <w:right w:val="single" w:sz="16" w:space="0" w:color="000000"/>
            </w:tcBorders>
            <w:shd w:val="clear" w:color="auto" w:fill="FFFFFF"/>
            <w:vAlign w:val="bottom"/>
          </w:tcPr>
          <w:p w:rsidR="00CA0A63" w:rsidRPr="002B3787" w:rsidRDefault="00CA0A63" w:rsidP="002B3787">
            <w:pPr>
              <w:autoSpaceDE w:val="0"/>
              <w:autoSpaceDN w:val="0"/>
              <w:adjustRightInd w:val="0"/>
              <w:spacing w:after="60"/>
              <w:ind w:left="60" w:right="60" w:firstLine="278"/>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N</w:t>
            </w:r>
          </w:p>
        </w:tc>
      </w:tr>
      <w:tr w:rsidR="00CA0A63" w:rsidRPr="004B10E6" w:rsidTr="009D776F">
        <w:trPr>
          <w:cantSplit/>
        </w:trPr>
        <w:tc>
          <w:tcPr>
            <w:tcW w:w="1973" w:type="dxa"/>
            <w:gridSpan w:val="3"/>
            <w:tcBorders>
              <w:top w:val="single" w:sz="16" w:space="0" w:color="000000"/>
              <w:left w:val="single" w:sz="16" w:space="0" w:color="000000"/>
              <w:bottom w:val="nil"/>
              <w:right w:val="single" w:sz="16" w:space="0" w:color="000000"/>
            </w:tcBorders>
            <w:shd w:val="clear" w:color="auto" w:fill="FFFFFF"/>
          </w:tcPr>
          <w:p w:rsidR="00CA0A63" w:rsidRPr="002B3787" w:rsidRDefault="00CA0A63" w:rsidP="002B3787">
            <w:pPr>
              <w:autoSpaceDE w:val="0"/>
              <w:autoSpaceDN w:val="0"/>
              <w:adjustRightInd w:val="0"/>
              <w:spacing w:after="60"/>
              <w:ind w:left="60" w:right="60" w:firstLine="82"/>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Predicted Value</w:t>
            </w:r>
          </w:p>
        </w:tc>
        <w:tc>
          <w:tcPr>
            <w:tcW w:w="1070" w:type="dxa"/>
            <w:gridSpan w:val="2"/>
            <w:tcBorders>
              <w:top w:val="single" w:sz="16" w:space="0" w:color="000000"/>
              <w:left w:val="single" w:sz="16" w:space="0" w:color="000000"/>
              <w:bottom w:val="nil"/>
            </w:tcBorders>
            <w:shd w:val="clear" w:color="auto" w:fill="FFFFFF"/>
            <w:vAlign w:val="center"/>
          </w:tcPr>
          <w:p w:rsidR="00CA0A63" w:rsidRPr="002B3787" w:rsidRDefault="00CA0A63" w:rsidP="002B3787">
            <w:pPr>
              <w:autoSpaceDE w:val="0"/>
              <w:autoSpaceDN w:val="0"/>
              <w:adjustRightInd w:val="0"/>
              <w:spacing w:after="60"/>
              <w:ind w:left="60" w:right="60" w:firstLine="377"/>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19.74</w:t>
            </w:r>
          </w:p>
        </w:tc>
        <w:tc>
          <w:tcPr>
            <w:tcW w:w="1102" w:type="dxa"/>
            <w:gridSpan w:val="2"/>
            <w:tcBorders>
              <w:top w:val="single" w:sz="16" w:space="0" w:color="000000"/>
              <w:bottom w:val="nil"/>
            </w:tcBorders>
            <w:shd w:val="clear" w:color="auto" w:fill="FFFFFF"/>
            <w:vAlign w:val="center"/>
          </w:tcPr>
          <w:p w:rsidR="00CA0A63" w:rsidRPr="002B3787" w:rsidRDefault="00CA0A63" w:rsidP="002B3787">
            <w:pPr>
              <w:autoSpaceDE w:val="0"/>
              <w:autoSpaceDN w:val="0"/>
              <w:adjustRightInd w:val="0"/>
              <w:spacing w:after="60"/>
              <w:ind w:left="60" w:right="60" w:firstLine="299"/>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23.49</w:t>
            </w:r>
          </w:p>
        </w:tc>
        <w:tc>
          <w:tcPr>
            <w:tcW w:w="1025" w:type="dxa"/>
            <w:tcBorders>
              <w:top w:val="single" w:sz="16" w:space="0" w:color="000000"/>
              <w:bottom w:val="nil"/>
            </w:tcBorders>
            <w:shd w:val="clear" w:color="auto" w:fill="FFFFFF"/>
            <w:vAlign w:val="center"/>
          </w:tcPr>
          <w:p w:rsidR="00CA0A63" w:rsidRPr="002B3787" w:rsidRDefault="00CA0A63" w:rsidP="002B3787">
            <w:pPr>
              <w:autoSpaceDE w:val="0"/>
              <w:autoSpaceDN w:val="0"/>
              <w:adjustRightInd w:val="0"/>
              <w:spacing w:after="60"/>
              <w:ind w:left="60" w:right="60" w:firstLine="19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22.09</w:t>
            </w:r>
          </w:p>
        </w:tc>
        <w:tc>
          <w:tcPr>
            <w:tcW w:w="1438" w:type="dxa"/>
            <w:gridSpan w:val="2"/>
            <w:tcBorders>
              <w:top w:val="single" w:sz="16" w:space="0" w:color="000000"/>
              <w:bottom w:val="nil"/>
            </w:tcBorders>
            <w:shd w:val="clear" w:color="auto" w:fill="FFFFFF"/>
            <w:vAlign w:val="center"/>
          </w:tcPr>
          <w:p w:rsidR="00CA0A63" w:rsidRPr="002B3787" w:rsidRDefault="00CA0A63" w:rsidP="002B3787">
            <w:pPr>
              <w:autoSpaceDE w:val="0"/>
              <w:autoSpaceDN w:val="0"/>
              <w:adjustRightInd w:val="0"/>
              <w:spacing w:after="60"/>
              <w:ind w:left="60" w:right="60" w:firstLine="44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.626</w:t>
            </w:r>
          </w:p>
        </w:tc>
        <w:tc>
          <w:tcPr>
            <w:tcW w:w="1025" w:type="dxa"/>
            <w:tcBorders>
              <w:top w:val="single" w:sz="16" w:space="0" w:color="000000"/>
              <w:bottom w:val="nil"/>
              <w:right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278"/>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33</w:t>
            </w:r>
          </w:p>
        </w:tc>
      </w:tr>
      <w:tr w:rsidR="00CA0A63" w:rsidRPr="004B10E6" w:rsidTr="009D776F">
        <w:trPr>
          <w:cantSplit/>
        </w:trPr>
        <w:tc>
          <w:tcPr>
            <w:tcW w:w="1973" w:type="dxa"/>
            <w:gridSpan w:val="3"/>
            <w:tcBorders>
              <w:top w:val="nil"/>
              <w:left w:val="single" w:sz="16" w:space="0" w:color="000000"/>
              <w:bottom w:val="nil"/>
              <w:right w:val="single" w:sz="16" w:space="0" w:color="000000"/>
            </w:tcBorders>
            <w:shd w:val="clear" w:color="auto" w:fill="FFFFFF"/>
          </w:tcPr>
          <w:p w:rsidR="00CA0A63" w:rsidRPr="002B3787" w:rsidRDefault="00CA0A63" w:rsidP="002B3787">
            <w:pPr>
              <w:autoSpaceDE w:val="0"/>
              <w:autoSpaceDN w:val="0"/>
              <w:adjustRightInd w:val="0"/>
              <w:spacing w:after="60"/>
              <w:ind w:left="60" w:right="60" w:firstLine="82"/>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Residual</w:t>
            </w:r>
          </w:p>
        </w:tc>
        <w:tc>
          <w:tcPr>
            <w:tcW w:w="1070" w:type="dxa"/>
            <w:gridSpan w:val="2"/>
            <w:tcBorders>
              <w:top w:val="nil"/>
              <w:left w:val="single" w:sz="16" w:space="0" w:color="000000"/>
              <w:bottom w:val="nil"/>
            </w:tcBorders>
            <w:shd w:val="clear" w:color="auto" w:fill="FFFFFF"/>
            <w:vAlign w:val="center"/>
          </w:tcPr>
          <w:p w:rsidR="00CA0A63" w:rsidRPr="002B3787" w:rsidRDefault="00CA0A63" w:rsidP="002B3787">
            <w:pPr>
              <w:autoSpaceDE w:val="0"/>
              <w:autoSpaceDN w:val="0"/>
              <w:adjustRightInd w:val="0"/>
              <w:spacing w:after="60"/>
              <w:ind w:left="60" w:right="60" w:firstLine="377"/>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-2.497</w:t>
            </w:r>
          </w:p>
        </w:tc>
        <w:tc>
          <w:tcPr>
            <w:tcW w:w="1102" w:type="dxa"/>
            <w:gridSpan w:val="2"/>
            <w:tcBorders>
              <w:top w:val="nil"/>
              <w:bottom w:val="nil"/>
            </w:tcBorders>
            <w:shd w:val="clear" w:color="auto" w:fill="FFFFFF"/>
            <w:vAlign w:val="center"/>
          </w:tcPr>
          <w:p w:rsidR="00CA0A63" w:rsidRPr="002B3787" w:rsidRDefault="00CA0A63" w:rsidP="002B3787">
            <w:pPr>
              <w:autoSpaceDE w:val="0"/>
              <w:autoSpaceDN w:val="0"/>
              <w:adjustRightInd w:val="0"/>
              <w:spacing w:after="60"/>
              <w:ind w:left="60" w:right="60" w:firstLine="299"/>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2.949</w:t>
            </w:r>
          </w:p>
        </w:tc>
        <w:tc>
          <w:tcPr>
            <w:tcW w:w="1025" w:type="dxa"/>
            <w:tcBorders>
              <w:top w:val="nil"/>
              <w:bottom w:val="nil"/>
            </w:tcBorders>
            <w:shd w:val="clear" w:color="auto" w:fill="FFFFFF"/>
            <w:vAlign w:val="center"/>
          </w:tcPr>
          <w:p w:rsidR="00CA0A63" w:rsidRPr="002B3787" w:rsidRDefault="00CA0A63" w:rsidP="002B3787">
            <w:pPr>
              <w:autoSpaceDE w:val="0"/>
              <w:autoSpaceDN w:val="0"/>
              <w:adjustRightInd w:val="0"/>
              <w:spacing w:after="60"/>
              <w:ind w:left="60" w:right="60" w:firstLine="19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.000</w:t>
            </w:r>
          </w:p>
        </w:tc>
        <w:tc>
          <w:tcPr>
            <w:tcW w:w="1438" w:type="dxa"/>
            <w:gridSpan w:val="2"/>
            <w:tcBorders>
              <w:top w:val="nil"/>
              <w:bottom w:val="nil"/>
            </w:tcBorders>
            <w:shd w:val="clear" w:color="auto" w:fill="FFFFFF"/>
            <w:vAlign w:val="center"/>
          </w:tcPr>
          <w:p w:rsidR="00CA0A63" w:rsidRPr="002B3787" w:rsidRDefault="00CA0A63" w:rsidP="002B3787">
            <w:pPr>
              <w:autoSpaceDE w:val="0"/>
              <w:autoSpaceDN w:val="0"/>
              <w:adjustRightInd w:val="0"/>
              <w:spacing w:after="60"/>
              <w:ind w:left="60" w:right="60" w:firstLine="44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1.889</w:t>
            </w:r>
          </w:p>
        </w:tc>
        <w:tc>
          <w:tcPr>
            <w:tcW w:w="1025" w:type="dxa"/>
            <w:tcBorders>
              <w:top w:val="nil"/>
              <w:bottom w:val="nil"/>
              <w:right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278"/>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33</w:t>
            </w:r>
          </w:p>
        </w:tc>
      </w:tr>
      <w:tr w:rsidR="00CA0A63" w:rsidRPr="004B10E6" w:rsidTr="009D776F">
        <w:trPr>
          <w:cantSplit/>
        </w:trPr>
        <w:tc>
          <w:tcPr>
            <w:tcW w:w="1973" w:type="dxa"/>
            <w:gridSpan w:val="3"/>
            <w:tcBorders>
              <w:top w:val="nil"/>
              <w:left w:val="single" w:sz="16" w:space="0" w:color="000000"/>
              <w:bottom w:val="nil"/>
              <w:right w:val="single" w:sz="16" w:space="0" w:color="000000"/>
            </w:tcBorders>
            <w:shd w:val="clear" w:color="auto" w:fill="FFFFFF"/>
          </w:tcPr>
          <w:p w:rsidR="00CA0A63" w:rsidRPr="002B3787" w:rsidRDefault="00CA0A63" w:rsidP="002B3787">
            <w:pPr>
              <w:autoSpaceDE w:val="0"/>
              <w:autoSpaceDN w:val="0"/>
              <w:adjustRightInd w:val="0"/>
              <w:spacing w:after="60"/>
              <w:ind w:left="60" w:right="60" w:firstLine="82"/>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Std. Predicted Value</w:t>
            </w:r>
          </w:p>
        </w:tc>
        <w:tc>
          <w:tcPr>
            <w:tcW w:w="1070" w:type="dxa"/>
            <w:gridSpan w:val="2"/>
            <w:tcBorders>
              <w:top w:val="nil"/>
              <w:left w:val="single" w:sz="16" w:space="0" w:color="000000"/>
              <w:bottom w:val="nil"/>
            </w:tcBorders>
            <w:shd w:val="clear" w:color="auto" w:fill="FFFFFF"/>
            <w:vAlign w:val="center"/>
          </w:tcPr>
          <w:p w:rsidR="00CA0A63" w:rsidRPr="002B3787" w:rsidRDefault="00CA0A63" w:rsidP="002B3787">
            <w:pPr>
              <w:autoSpaceDE w:val="0"/>
              <w:autoSpaceDN w:val="0"/>
              <w:adjustRightInd w:val="0"/>
              <w:spacing w:after="60"/>
              <w:ind w:left="60" w:right="60" w:firstLine="377"/>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-3.755</w:t>
            </w:r>
          </w:p>
        </w:tc>
        <w:tc>
          <w:tcPr>
            <w:tcW w:w="1102" w:type="dxa"/>
            <w:gridSpan w:val="2"/>
            <w:tcBorders>
              <w:top w:val="nil"/>
              <w:bottom w:val="nil"/>
            </w:tcBorders>
            <w:shd w:val="clear" w:color="auto" w:fill="FFFFFF"/>
            <w:vAlign w:val="center"/>
          </w:tcPr>
          <w:p w:rsidR="00CA0A63" w:rsidRPr="002B3787" w:rsidRDefault="00CA0A63" w:rsidP="002B3787">
            <w:pPr>
              <w:autoSpaceDE w:val="0"/>
              <w:autoSpaceDN w:val="0"/>
              <w:adjustRightInd w:val="0"/>
              <w:spacing w:after="60"/>
              <w:ind w:left="60" w:right="60" w:firstLine="299"/>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2.227</w:t>
            </w:r>
          </w:p>
        </w:tc>
        <w:tc>
          <w:tcPr>
            <w:tcW w:w="1025" w:type="dxa"/>
            <w:tcBorders>
              <w:top w:val="nil"/>
              <w:bottom w:val="nil"/>
            </w:tcBorders>
            <w:shd w:val="clear" w:color="auto" w:fill="FFFFFF"/>
            <w:vAlign w:val="center"/>
          </w:tcPr>
          <w:p w:rsidR="00CA0A63" w:rsidRPr="002B3787" w:rsidRDefault="00CA0A63" w:rsidP="002B3787">
            <w:pPr>
              <w:autoSpaceDE w:val="0"/>
              <w:autoSpaceDN w:val="0"/>
              <w:adjustRightInd w:val="0"/>
              <w:spacing w:after="60"/>
              <w:ind w:left="60" w:right="60" w:firstLine="19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.000</w:t>
            </w:r>
          </w:p>
        </w:tc>
        <w:tc>
          <w:tcPr>
            <w:tcW w:w="1438" w:type="dxa"/>
            <w:gridSpan w:val="2"/>
            <w:tcBorders>
              <w:top w:val="nil"/>
              <w:bottom w:val="nil"/>
            </w:tcBorders>
            <w:shd w:val="clear" w:color="auto" w:fill="FFFFFF"/>
            <w:vAlign w:val="center"/>
          </w:tcPr>
          <w:p w:rsidR="00CA0A63" w:rsidRPr="002B3787" w:rsidRDefault="00CA0A63" w:rsidP="002B3787">
            <w:pPr>
              <w:autoSpaceDE w:val="0"/>
              <w:autoSpaceDN w:val="0"/>
              <w:adjustRightInd w:val="0"/>
              <w:spacing w:after="60"/>
              <w:ind w:left="60" w:right="60" w:firstLine="44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1.000</w:t>
            </w:r>
          </w:p>
        </w:tc>
        <w:tc>
          <w:tcPr>
            <w:tcW w:w="1025" w:type="dxa"/>
            <w:tcBorders>
              <w:top w:val="nil"/>
              <w:bottom w:val="nil"/>
              <w:right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278"/>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33</w:t>
            </w:r>
          </w:p>
        </w:tc>
      </w:tr>
      <w:tr w:rsidR="00CA0A63" w:rsidRPr="004B10E6" w:rsidTr="009D776F">
        <w:trPr>
          <w:cantSplit/>
        </w:trPr>
        <w:tc>
          <w:tcPr>
            <w:tcW w:w="1973" w:type="dxa"/>
            <w:gridSpan w:val="3"/>
            <w:tcBorders>
              <w:top w:val="nil"/>
              <w:left w:val="single" w:sz="16" w:space="0" w:color="000000"/>
              <w:bottom w:val="single" w:sz="16" w:space="0" w:color="000000"/>
              <w:right w:val="single" w:sz="16" w:space="0" w:color="000000"/>
            </w:tcBorders>
            <w:shd w:val="clear" w:color="auto" w:fill="FFFFFF"/>
          </w:tcPr>
          <w:p w:rsidR="00CA0A63" w:rsidRPr="002B3787" w:rsidRDefault="00CA0A63" w:rsidP="002B3787">
            <w:pPr>
              <w:autoSpaceDE w:val="0"/>
              <w:autoSpaceDN w:val="0"/>
              <w:adjustRightInd w:val="0"/>
              <w:spacing w:after="60"/>
              <w:ind w:left="60" w:right="60" w:firstLine="82"/>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Std. Residual</w:t>
            </w:r>
          </w:p>
        </w:tc>
        <w:tc>
          <w:tcPr>
            <w:tcW w:w="1070" w:type="dxa"/>
            <w:gridSpan w:val="2"/>
            <w:tcBorders>
              <w:top w:val="nil"/>
              <w:left w:val="single" w:sz="16" w:space="0" w:color="000000"/>
              <w:bottom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377"/>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-1.237</w:t>
            </w:r>
          </w:p>
        </w:tc>
        <w:tc>
          <w:tcPr>
            <w:tcW w:w="1102" w:type="dxa"/>
            <w:gridSpan w:val="2"/>
            <w:tcBorders>
              <w:top w:val="nil"/>
              <w:bottom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299"/>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1.460</w:t>
            </w:r>
          </w:p>
        </w:tc>
        <w:tc>
          <w:tcPr>
            <w:tcW w:w="1025" w:type="dxa"/>
            <w:tcBorders>
              <w:top w:val="nil"/>
              <w:bottom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19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.000</w:t>
            </w:r>
          </w:p>
        </w:tc>
        <w:tc>
          <w:tcPr>
            <w:tcW w:w="1438" w:type="dxa"/>
            <w:gridSpan w:val="2"/>
            <w:tcBorders>
              <w:top w:val="nil"/>
              <w:bottom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440"/>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.935</w:t>
            </w:r>
          </w:p>
        </w:tc>
        <w:tc>
          <w:tcPr>
            <w:tcW w:w="1025" w:type="dxa"/>
            <w:tcBorders>
              <w:top w:val="nil"/>
              <w:bottom w:val="single" w:sz="16" w:space="0" w:color="000000"/>
              <w:right w:val="single" w:sz="16" w:space="0" w:color="000000"/>
            </w:tcBorders>
            <w:shd w:val="clear" w:color="auto" w:fill="FFFFFF"/>
            <w:vAlign w:val="center"/>
          </w:tcPr>
          <w:p w:rsidR="00CA0A63" w:rsidRPr="002B3787" w:rsidRDefault="00CA0A63" w:rsidP="002B3787">
            <w:pPr>
              <w:autoSpaceDE w:val="0"/>
              <w:autoSpaceDN w:val="0"/>
              <w:adjustRightInd w:val="0"/>
              <w:spacing w:after="60"/>
              <w:ind w:left="60" w:right="60" w:firstLine="278"/>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33</w:t>
            </w:r>
          </w:p>
        </w:tc>
      </w:tr>
      <w:tr w:rsidR="00CA0A63" w:rsidRPr="004B10E6" w:rsidTr="009D776F">
        <w:trPr>
          <w:cantSplit/>
        </w:trPr>
        <w:tc>
          <w:tcPr>
            <w:tcW w:w="7633" w:type="dxa"/>
            <w:gridSpan w:val="11"/>
            <w:tcBorders>
              <w:top w:val="nil"/>
              <w:left w:val="nil"/>
              <w:bottom w:val="nil"/>
              <w:right w:val="nil"/>
            </w:tcBorders>
            <w:shd w:val="clear" w:color="auto" w:fill="FFFFFF"/>
          </w:tcPr>
          <w:p w:rsidR="00CA0A63" w:rsidRPr="002B3787" w:rsidRDefault="00CA0A63" w:rsidP="001716CD">
            <w:pPr>
              <w:autoSpaceDE w:val="0"/>
              <w:autoSpaceDN w:val="0"/>
              <w:adjustRightInd w:val="0"/>
              <w:spacing w:after="60"/>
              <w:ind w:left="60" w:right="60" w:firstLine="567"/>
              <w:contextualSpacing/>
              <w:jc w:val="both"/>
              <w:rPr>
                <w:rFonts w:ascii="Times New Roman" w:hAnsi="Times New Roman" w:cs="Times New Roman"/>
                <w:color w:val="000000"/>
                <w:sz w:val="20"/>
              </w:rPr>
            </w:pPr>
            <w:r w:rsidRPr="002B3787">
              <w:rPr>
                <w:rFonts w:ascii="Times New Roman" w:hAnsi="Times New Roman" w:cs="Times New Roman"/>
                <w:color w:val="000000"/>
                <w:sz w:val="20"/>
              </w:rPr>
              <w:t>a. Dependent Variable: kepuasan</w:t>
            </w:r>
          </w:p>
        </w:tc>
      </w:tr>
    </w:tbl>
    <w:p w:rsidR="00004FB6" w:rsidRPr="002B3787" w:rsidRDefault="00004FB6" w:rsidP="001716CD">
      <w:pPr>
        <w:autoSpaceDE w:val="0"/>
        <w:autoSpaceDN w:val="0"/>
        <w:adjustRightInd w:val="0"/>
        <w:spacing w:after="60"/>
        <w:ind w:firstLine="567"/>
        <w:contextualSpacing/>
        <w:jc w:val="both"/>
        <w:rPr>
          <w:rFonts w:ascii="Times New Roman" w:hAnsi="Times New Roman" w:cs="Times New Roman"/>
          <w:b/>
        </w:rPr>
      </w:pPr>
    </w:p>
    <w:p w:rsidR="00004FB6" w:rsidRPr="004B10E6" w:rsidRDefault="00004FB6" w:rsidP="002B3787">
      <w:pPr>
        <w:autoSpaceDE w:val="0"/>
        <w:autoSpaceDN w:val="0"/>
        <w:adjustRightInd w:val="0"/>
        <w:spacing w:after="60"/>
        <w:contextualSpacing/>
        <w:jc w:val="both"/>
        <w:rPr>
          <w:rFonts w:ascii="Times New Roman" w:hAnsi="Times New Roman" w:cs="Times New Roman"/>
          <w:b/>
        </w:rPr>
      </w:pPr>
      <w:r w:rsidRPr="004B10E6">
        <w:rPr>
          <w:rFonts w:ascii="Times New Roman" w:hAnsi="Times New Roman" w:cs="Times New Roman"/>
          <w:b/>
        </w:rPr>
        <w:t>Saran</w:t>
      </w:r>
    </w:p>
    <w:p w:rsidR="00004FB6" w:rsidRPr="004B10E6" w:rsidRDefault="00004FB6" w:rsidP="002B3787">
      <w:pPr>
        <w:autoSpaceDE w:val="0"/>
        <w:autoSpaceDN w:val="0"/>
        <w:adjustRightInd w:val="0"/>
        <w:spacing w:after="60"/>
        <w:ind w:left="426" w:hanging="426"/>
        <w:contextualSpacing/>
        <w:jc w:val="both"/>
        <w:rPr>
          <w:rFonts w:ascii="Times New Roman" w:hAnsi="Times New Roman" w:cs="Times New Roman"/>
        </w:rPr>
      </w:pPr>
      <w:r w:rsidRPr="004B10E6">
        <w:rPr>
          <w:rFonts w:ascii="Times New Roman" w:hAnsi="Times New Roman" w:cs="Times New Roman"/>
        </w:rPr>
        <w:t xml:space="preserve"> 1. </w:t>
      </w:r>
      <w:r w:rsidR="002B3787">
        <w:rPr>
          <w:rFonts w:ascii="Times New Roman" w:hAnsi="Times New Roman" w:cs="Times New Roman"/>
        </w:rPr>
        <w:tab/>
      </w:r>
      <w:r w:rsidRPr="004B10E6">
        <w:rPr>
          <w:rFonts w:ascii="Times New Roman" w:hAnsi="Times New Roman" w:cs="Times New Roman"/>
        </w:rPr>
        <w:t>Jumlah dan populasi responden ditambah t</w:t>
      </w:r>
      <w:r w:rsidR="00BA05E1" w:rsidRPr="004B10E6">
        <w:rPr>
          <w:rFonts w:ascii="Times New Roman" w:hAnsi="Times New Roman" w:cs="Times New Roman"/>
        </w:rPr>
        <w:t>idak hanya sebatas di di Pasar t</w:t>
      </w:r>
      <w:r w:rsidRPr="004B10E6">
        <w:rPr>
          <w:rFonts w:ascii="Times New Roman" w:hAnsi="Times New Roman" w:cs="Times New Roman"/>
        </w:rPr>
        <w:t xml:space="preserve">radisional </w:t>
      </w:r>
      <w:r w:rsidR="00BA05E1" w:rsidRPr="004B10E6">
        <w:rPr>
          <w:rFonts w:ascii="Times New Roman" w:hAnsi="Times New Roman" w:cs="Times New Roman"/>
        </w:rPr>
        <w:t>Rantau</w:t>
      </w:r>
      <w:r w:rsidRPr="004B10E6">
        <w:rPr>
          <w:rFonts w:ascii="Times New Roman" w:hAnsi="Times New Roman" w:cs="Times New Roman"/>
        </w:rPr>
        <w:t>prapat saja tetapi harus memp</w:t>
      </w:r>
      <w:r w:rsidR="00BA05E1" w:rsidRPr="004B10E6">
        <w:rPr>
          <w:rFonts w:ascii="Times New Roman" w:hAnsi="Times New Roman" w:cs="Times New Roman"/>
        </w:rPr>
        <w:t>erluas hingga luar kota Rantaup</w:t>
      </w:r>
      <w:r w:rsidRPr="004B10E6">
        <w:rPr>
          <w:rFonts w:ascii="Times New Roman" w:hAnsi="Times New Roman" w:cs="Times New Roman"/>
        </w:rPr>
        <w:t xml:space="preserve">rapat </w:t>
      </w:r>
    </w:p>
    <w:p w:rsidR="00004FB6" w:rsidRPr="004B10E6" w:rsidRDefault="00004FB6" w:rsidP="002B3787">
      <w:pPr>
        <w:autoSpaceDE w:val="0"/>
        <w:autoSpaceDN w:val="0"/>
        <w:adjustRightInd w:val="0"/>
        <w:spacing w:after="60"/>
        <w:ind w:left="426" w:hanging="426"/>
        <w:contextualSpacing/>
        <w:jc w:val="both"/>
        <w:rPr>
          <w:rFonts w:ascii="Times New Roman" w:hAnsi="Times New Roman" w:cs="Times New Roman"/>
        </w:rPr>
      </w:pPr>
      <w:r w:rsidRPr="004B10E6">
        <w:rPr>
          <w:rFonts w:ascii="Times New Roman" w:hAnsi="Times New Roman" w:cs="Times New Roman"/>
        </w:rPr>
        <w:t xml:space="preserve"> 2. </w:t>
      </w:r>
      <w:r w:rsidR="002B3787">
        <w:rPr>
          <w:rFonts w:ascii="Times New Roman" w:hAnsi="Times New Roman" w:cs="Times New Roman"/>
        </w:rPr>
        <w:tab/>
      </w:r>
      <w:r w:rsidRPr="004B10E6">
        <w:rPr>
          <w:rFonts w:ascii="Times New Roman" w:hAnsi="Times New Roman" w:cs="Times New Roman"/>
        </w:rPr>
        <w:t>Penelitian selanjutnya dapat menambah variabel yang lain untuk membuktikan pengaruh varibel x1,x2, x3,x4 terhadap varibel Y secara akurat.</w:t>
      </w:r>
    </w:p>
    <w:p w:rsidR="00BA05E1" w:rsidRPr="002B3787" w:rsidRDefault="00BA05E1" w:rsidP="001716CD">
      <w:pPr>
        <w:autoSpaceDE w:val="0"/>
        <w:autoSpaceDN w:val="0"/>
        <w:adjustRightInd w:val="0"/>
        <w:spacing w:after="60"/>
        <w:ind w:firstLine="567"/>
        <w:contextualSpacing/>
        <w:jc w:val="both"/>
        <w:rPr>
          <w:rFonts w:ascii="Times New Roman" w:hAnsi="Times New Roman" w:cs="Times New Roman"/>
        </w:rPr>
      </w:pPr>
    </w:p>
    <w:p w:rsidR="00004FB6" w:rsidRPr="004B10E6" w:rsidRDefault="00004FB6" w:rsidP="002B3787">
      <w:pPr>
        <w:autoSpaceDE w:val="0"/>
        <w:autoSpaceDN w:val="0"/>
        <w:adjustRightInd w:val="0"/>
        <w:spacing w:after="60"/>
        <w:contextualSpacing/>
        <w:jc w:val="both"/>
        <w:rPr>
          <w:rFonts w:ascii="Times New Roman" w:hAnsi="Times New Roman" w:cs="Times New Roman"/>
          <w:b/>
          <w:bCs/>
        </w:rPr>
      </w:pPr>
      <w:r w:rsidRPr="004B10E6">
        <w:rPr>
          <w:rFonts w:ascii="Times New Roman" w:hAnsi="Times New Roman" w:cs="Times New Roman"/>
          <w:b/>
          <w:bCs/>
        </w:rPr>
        <w:t xml:space="preserve">KESIMPULAN </w:t>
      </w:r>
    </w:p>
    <w:p w:rsidR="00004FB6" w:rsidRPr="004B10E6" w:rsidRDefault="00004FB6" w:rsidP="001716CD">
      <w:pPr>
        <w:autoSpaceDE w:val="0"/>
        <w:autoSpaceDN w:val="0"/>
        <w:adjustRightInd w:val="0"/>
        <w:spacing w:after="60"/>
        <w:ind w:firstLine="567"/>
        <w:contextualSpacing/>
        <w:jc w:val="both"/>
        <w:rPr>
          <w:rFonts w:ascii="Times New Roman" w:hAnsi="Times New Roman" w:cs="Times New Roman"/>
        </w:rPr>
      </w:pPr>
      <w:r w:rsidRPr="004B10E6">
        <w:rPr>
          <w:rFonts w:ascii="Times New Roman" w:hAnsi="Times New Roman" w:cs="Times New Roman"/>
        </w:rPr>
        <w:t>Kesimpulan dalam penelitian ini adalah  kualitas produk,harga, keamanan serta kepuasan pembeli sangat berpengaruh secara signifikan terhadap  keputusan pe</w:t>
      </w:r>
      <w:r w:rsidR="00EE25C9" w:rsidRPr="004B10E6">
        <w:rPr>
          <w:rFonts w:ascii="Times New Roman" w:hAnsi="Times New Roman" w:cs="Times New Roman"/>
        </w:rPr>
        <w:t>mbelian produk tempe di pasar  G</w:t>
      </w:r>
      <w:r w:rsidRPr="004B10E6">
        <w:rPr>
          <w:rFonts w:ascii="Times New Roman" w:hAnsi="Times New Roman" w:cs="Times New Roman"/>
        </w:rPr>
        <w:t>lugur Rantauprapat.</w:t>
      </w:r>
    </w:p>
    <w:p w:rsidR="002B3787" w:rsidRDefault="002B3787" w:rsidP="001716CD">
      <w:pPr>
        <w:spacing w:after="60"/>
        <w:ind w:firstLine="567"/>
        <w:contextualSpacing/>
        <w:rPr>
          <w:rFonts w:ascii="Times New Roman" w:hAnsi="Times New Roman" w:cs="Times New Roman"/>
          <w:b/>
          <w:bCs/>
          <w:sz w:val="16"/>
        </w:rPr>
      </w:pPr>
    </w:p>
    <w:p w:rsidR="002B3787" w:rsidRDefault="002B3787" w:rsidP="001716CD">
      <w:pPr>
        <w:spacing w:after="60"/>
        <w:ind w:firstLine="567"/>
        <w:contextualSpacing/>
        <w:rPr>
          <w:rFonts w:ascii="Times New Roman" w:hAnsi="Times New Roman" w:cs="Times New Roman"/>
          <w:b/>
          <w:bCs/>
          <w:sz w:val="16"/>
        </w:rPr>
      </w:pPr>
    </w:p>
    <w:p w:rsidR="002B3787" w:rsidRDefault="002B3787" w:rsidP="001716CD">
      <w:pPr>
        <w:spacing w:after="60"/>
        <w:ind w:firstLine="567"/>
        <w:contextualSpacing/>
        <w:rPr>
          <w:rFonts w:ascii="Times New Roman" w:hAnsi="Times New Roman" w:cs="Times New Roman"/>
          <w:b/>
          <w:bCs/>
          <w:sz w:val="16"/>
        </w:rPr>
      </w:pPr>
    </w:p>
    <w:p w:rsidR="002B3787" w:rsidRDefault="002B3787" w:rsidP="001716CD">
      <w:pPr>
        <w:spacing w:after="60"/>
        <w:ind w:firstLine="567"/>
        <w:contextualSpacing/>
        <w:rPr>
          <w:rFonts w:ascii="Times New Roman" w:hAnsi="Times New Roman" w:cs="Times New Roman"/>
          <w:b/>
          <w:bCs/>
          <w:sz w:val="16"/>
        </w:rPr>
      </w:pPr>
    </w:p>
    <w:p w:rsidR="002B3787" w:rsidRDefault="0043569B" w:rsidP="002B3787">
      <w:pPr>
        <w:spacing w:after="60"/>
        <w:contextualSpacing/>
        <w:rPr>
          <w:rFonts w:ascii="Times New Roman" w:hAnsi="Times New Roman" w:cs="Times New Roman"/>
          <w:b/>
          <w:bCs/>
        </w:rPr>
      </w:pPr>
      <w:r w:rsidRPr="004B10E6">
        <w:rPr>
          <w:rFonts w:ascii="Times New Roman" w:hAnsi="Times New Roman" w:cs="Times New Roman"/>
          <w:b/>
          <w:bCs/>
        </w:rPr>
        <w:lastRenderedPageBreak/>
        <w:t>DAFTAR PUSTAKA</w:t>
      </w:r>
    </w:p>
    <w:p w:rsidR="00EE25C9" w:rsidRPr="004B10E6" w:rsidRDefault="0043569B" w:rsidP="002B3787">
      <w:pPr>
        <w:spacing w:after="100"/>
        <w:ind w:left="567" w:hanging="425"/>
        <w:rPr>
          <w:rFonts w:ascii="Times New Roman" w:hAnsi="Times New Roman" w:cs="Times New Roman"/>
        </w:rPr>
      </w:pPr>
      <w:r w:rsidRPr="004B10E6">
        <w:rPr>
          <w:rFonts w:ascii="Times New Roman" w:hAnsi="Times New Roman" w:cs="Times New Roman"/>
          <w:noProof/>
        </w:rPr>
        <w:t>[1]</w:t>
      </w:r>
      <w:r w:rsidRPr="004B10E6">
        <w:rPr>
          <w:rFonts w:ascii="Times New Roman" w:hAnsi="Times New Roman" w:cs="Times New Roman"/>
          <w:noProof/>
        </w:rPr>
        <w:tab/>
        <w:t>Alfiani Fina And Ani Mustika Heti, Hartanto Wiwin, “</w:t>
      </w:r>
      <w:r w:rsidRPr="004B10E6">
        <w:rPr>
          <w:rFonts w:ascii="Times New Roman" w:hAnsi="Times New Roman" w:cs="Times New Roman"/>
          <w:i/>
          <w:iCs/>
          <w:noProof/>
        </w:rPr>
        <w:t>Pengaruh Kualitas Produk Dan Harga Jual Terhadap Usaha Tani Jamur Merang,.</w:t>
      </w:r>
      <w:r w:rsidRPr="004B10E6">
        <w:rPr>
          <w:rFonts w:ascii="Times New Roman" w:hAnsi="Times New Roman" w:cs="Times New Roman"/>
          <w:noProof/>
        </w:rPr>
        <w:t xml:space="preserve">, vol. 12, no. 2, pp. 1–6, 2018, </w:t>
      </w:r>
      <w:r w:rsidR="00EE25C9" w:rsidRPr="004B10E6">
        <w:rPr>
          <w:rFonts w:ascii="Times New Roman" w:hAnsi="Times New Roman" w:cs="Times New Roman"/>
        </w:rPr>
        <w:t xml:space="preserve">DOI: 10.19184/jpe.v12i2.8565 </w:t>
      </w:r>
    </w:p>
    <w:p w:rsidR="0043569B" w:rsidRPr="004B10E6" w:rsidRDefault="0043569B" w:rsidP="002B3787">
      <w:pPr>
        <w:pStyle w:val="NormalWeb"/>
        <w:spacing w:before="0" w:beforeAutospacing="0" w:afterAutospacing="0" w:line="276" w:lineRule="auto"/>
        <w:ind w:left="567" w:hanging="425"/>
        <w:jc w:val="both"/>
        <w:rPr>
          <w:noProof/>
          <w:sz w:val="22"/>
          <w:szCs w:val="22"/>
        </w:rPr>
      </w:pPr>
      <w:r w:rsidRPr="004B10E6">
        <w:rPr>
          <w:noProof/>
          <w:sz w:val="22"/>
          <w:szCs w:val="22"/>
        </w:rPr>
        <w:t>[2]</w:t>
      </w:r>
      <w:r w:rsidRPr="004B10E6">
        <w:rPr>
          <w:noProof/>
          <w:sz w:val="22"/>
          <w:szCs w:val="22"/>
        </w:rPr>
        <w:tab/>
        <w:t>Nador Nukman, Hidayati Nur and Rizal Muhammad “</w:t>
      </w:r>
      <w:r w:rsidR="00F623BE" w:rsidRPr="004B10E6">
        <w:rPr>
          <w:i/>
          <w:iCs/>
          <w:noProof/>
          <w:sz w:val="22"/>
          <w:szCs w:val="22"/>
        </w:rPr>
        <w:t>Pengaruh Kualitas Produk, Harga Produk Dan Keamanan Produk Terhadap Keputusan Pembelian,</w:t>
      </w:r>
      <w:r w:rsidR="00F623BE" w:rsidRPr="004B10E6">
        <w:rPr>
          <w:noProof/>
          <w:sz w:val="22"/>
          <w:szCs w:val="22"/>
        </w:rPr>
        <w:t>” pp. 1–1</w:t>
      </w:r>
      <w:r w:rsidRPr="004B10E6">
        <w:rPr>
          <w:noProof/>
          <w:sz w:val="22"/>
          <w:szCs w:val="22"/>
        </w:rPr>
        <w:t>.</w:t>
      </w:r>
    </w:p>
    <w:p w:rsidR="0043569B" w:rsidRPr="004B10E6" w:rsidRDefault="00F623BE" w:rsidP="002B3787">
      <w:pPr>
        <w:pStyle w:val="NormalWeb"/>
        <w:spacing w:before="0" w:beforeAutospacing="0" w:afterAutospacing="0" w:line="276" w:lineRule="auto"/>
        <w:ind w:left="567" w:hanging="425"/>
        <w:jc w:val="both"/>
        <w:rPr>
          <w:noProof/>
          <w:sz w:val="22"/>
          <w:szCs w:val="22"/>
        </w:rPr>
      </w:pPr>
      <w:r w:rsidRPr="004B10E6">
        <w:rPr>
          <w:noProof/>
          <w:sz w:val="22"/>
          <w:szCs w:val="22"/>
        </w:rPr>
        <w:t>[3]</w:t>
      </w:r>
      <w:r w:rsidRPr="004B10E6">
        <w:rPr>
          <w:noProof/>
          <w:sz w:val="22"/>
          <w:szCs w:val="22"/>
        </w:rPr>
        <w:tab/>
      </w:r>
      <w:r w:rsidRPr="004B10E6">
        <w:rPr>
          <w:i/>
          <w:iCs/>
          <w:noProof/>
          <w:sz w:val="22"/>
          <w:szCs w:val="22"/>
        </w:rPr>
        <w:t>Karnowati Bekti Nandang And Astuti Justiana Herni</w:t>
      </w:r>
      <w:r w:rsidRPr="004B10E6">
        <w:rPr>
          <w:noProof/>
          <w:sz w:val="22"/>
          <w:szCs w:val="22"/>
        </w:rPr>
        <w:t xml:space="preserve"> </w:t>
      </w:r>
      <w:r w:rsidR="0043569B" w:rsidRPr="004B10E6">
        <w:rPr>
          <w:noProof/>
          <w:sz w:val="22"/>
          <w:szCs w:val="22"/>
        </w:rPr>
        <w:t>“</w:t>
      </w:r>
      <w:r w:rsidRPr="004B10E6">
        <w:rPr>
          <w:noProof/>
          <w:sz w:val="22"/>
          <w:szCs w:val="22"/>
        </w:rPr>
        <w:t>Pengaruh Kualitas Layanan Pengalaman Kepuasan Konsumen Dan Prilaku Mencari Variasi Terhadap Perpindahan Merek</w:t>
      </w:r>
      <w:r w:rsidR="0043569B" w:rsidRPr="004B10E6">
        <w:rPr>
          <w:noProof/>
          <w:sz w:val="22"/>
          <w:szCs w:val="22"/>
        </w:rPr>
        <w:t xml:space="preserve">,” </w:t>
      </w:r>
      <w:r w:rsidRPr="004B10E6">
        <w:rPr>
          <w:i/>
          <w:iCs/>
          <w:noProof/>
          <w:sz w:val="22"/>
          <w:szCs w:val="22"/>
        </w:rPr>
        <w:t>Jurnal Management Motivasi 17 (2021) 18-26</w:t>
      </w:r>
      <w:r w:rsidR="0043569B" w:rsidRPr="004B10E6">
        <w:rPr>
          <w:noProof/>
          <w:sz w:val="22"/>
          <w:szCs w:val="22"/>
        </w:rPr>
        <w:t xml:space="preserve"> </w:t>
      </w:r>
    </w:p>
    <w:p w:rsidR="0043569B" w:rsidRPr="004B10E6" w:rsidRDefault="0043569B" w:rsidP="002B3787">
      <w:pPr>
        <w:pStyle w:val="NormalWeb"/>
        <w:spacing w:before="0" w:beforeAutospacing="0" w:afterAutospacing="0" w:line="276" w:lineRule="auto"/>
        <w:ind w:left="567" w:hanging="425"/>
        <w:jc w:val="both"/>
        <w:rPr>
          <w:noProof/>
          <w:sz w:val="22"/>
          <w:szCs w:val="22"/>
        </w:rPr>
      </w:pPr>
      <w:r w:rsidRPr="004B10E6">
        <w:rPr>
          <w:noProof/>
          <w:sz w:val="22"/>
          <w:szCs w:val="22"/>
        </w:rPr>
        <w:t>[4]</w:t>
      </w:r>
      <w:r w:rsidRPr="004B10E6">
        <w:rPr>
          <w:noProof/>
          <w:sz w:val="22"/>
          <w:szCs w:val="22"/>
        </w:rPr>
        <w:tab/>
      </w:r>
      <w:r w:rsidR="008A0D7C" w:rsidRPr="004B10E6">
        <w:rPr>
          <w:i/>
          <w:iCs/>
          <w:noProof/>
          <w:sz w:val="22"/>
          <w:szCs w:val="22"/>
        </w:rPr>
        <w:t xml:space="preserve">Laksono Surya Ardi, </w:t>
      </w:r>
      <w:r w:rsidR="00F623BE" w:rsidRPr="004B10E6">
        <w:rPr>
          <w:i/>
          <w:iCs/>
          <w:noProof/>
          <w:sz w:val="22"/>
          <w:szCs w:val="22"/>
        </w:rPr>
        <w:t>Marniza</w:t>
      </w:r>
      <w:r w:rsidR="00EE25C9" w:rsidRPr="004B10E6">
        <w:rPr>
          <w:i/>
          <w:iCs/>
          <w:noProof/>
          <w:sz w:val="22"/>
          <w:szCs w:val="22"/>
        </w:rPr>
        <w:t>, And Rosalina Yess</w:t>
      </w:r>
      <w:r w:rsidR="008A0D7C" w:rsidRPr="004B10E6">
        <w:rPr>
          <w:i/>
          <w:iCs/>
          <w:noProof/>
          <w:sz w:val="22"/>
          <w:szCs w:val="22"/>
        </w:rPr>
        <w:t>y</w:t>
      </w:r>
      <w:r w:rsidRPr="004B10E6">
        <w:rPr>
          <w:noProof/>
          <w:sz w:val="22"/>
          <w:szCs w:val="22"/>
        </w:rPr>
        <w:t>, “</w:t>
      </w:r>
      <w:r w:rsidR="008A0D7C" w:rsidRPr="004B10E6">
        <w:rPr>
          <w:i/>
          <w:iCs/>
          <w:noProof/>
          <w:sz w:val="22"/>
          <w:szCs w:val="22"/>
        </w:rPr>
        <w:t>Kharakteristik Kedelai Lokal Varietas Anjasmoro Dengan Variasi Lama Perebusan Dan Penggunaan Jenis Pengemasan</w:t>
      </w:r>
      <w:r w:rsidRPr="004B10E6">
        <w:rPr>
          <w:noProof/>
          <w:sz w:val="22"/>
          <w:szCs w:val="22"/>
        </w:rPr>
        <w:t>,”</w:t>
      </w:r>
      <w:r w:rsidR="008A0D7C" w:rsidRPr="004B10E6">
        <w:rPr>
          <w:noProof/>
          <w:sz w:val="22"/>
          <w:szCs w:val="22"/>
        </w:rPr>
        <w:t>, doi: 10.1186/j.agroind.91.8-18</w:t>
      </w:r>
      <w:r w:rsidRPr="004B10E6">
        <w:rPr>
          <w:noProof/>
          <w:sz w:val="22"/>
          <w:szCs w:val="22"/>
        </w:rPr>
        <w:t>.</w:t>
      </w:r>
    </w:p>
    <w:p w:rsidR="0043569B" w:rsidRPr="004B10E6" w:rsidRDefault="0043569B" w:rsidP="002B3787">
      <w:pPr>
        <w:pStyle w:val="NormalWeb"/>
        <w:spacing w:before="0" w:beforeAutospacing="0" w:afterAutospacing="0" w:line="276" w:lineRule="auto"/>
        <w:ind w:left="567" w:hanging="425"/>
        <w:jc w:val="both"/>
        <w:rPr>
          <w:noProof/>
          <w:sz w:val="22"/>
          <w:szCs w:val="22"/>
        </w:rPr>
      </w:pPr>
      <w:r w:rsidRPr="004B10E6">
        <w:rPr>
          <w:noProof/>
          <w:sz w:val="22"/>
          <w:szCs w:val="22"/>
        </w:rPr>
        <w:t>[5]</w:t>
      </w:r>
      <w:r w:rsidRPr="004B10E6">
        <w:rPr>
          <w:noProof/>
          <w:sz w:val="22"/>
          <w:szCs w:val="22"/>
        </w:rPr>
        <w:tab/>
      </w:r>
      <w:r w:rsidR="008A0D7C" w:rsidRPr="004B10E6">
        <w:rPr>
          <w:noProof/>
          <w:sz w:val="22"/>
          <w:szCs w:val="22"/>
        </w:rPr>
        <w:t xml:space="preserve">Nabila Iwan Sahara, Fajar Adi Prakoso </w:t>
      </w:r>
      <w:r w:rsidRPr="004B10E6">
        <w:rPr>
          <w:noProof/>
          <w:sz w:val="22"/>
          <w:szCs w:val="22"/>
        </w:rPr>
        <w:t>“Analisis Pengembangan Sistem Informasi Pengolahan Aset Dearah ( Studi Kasus : Dinas Pendapatan dan Pengelolaan Aset Daerah Provinsi Maluku Utara ),” vol. 5, no. 4, pp. 56–65, 2016.</w:t>
      </w:r>
    </w:p>
    <w:p w:rsidR="0043569B" w:rsidRPr="004B10E6" w:rsidRDefault="0043569B" w:rsidP="002B3787">
      <w:pPr>
        <w:spacing w:after="100"/>
        <w:ind w:left="567" w:hanging="425"/>
        <w:rPr>
          <w:rFonts w:ascii="Times New Roman" w:hAnsi="Times New Roman" w:cs="Times New Roman"/>
          <w:b/>
          <w:bCs/>
          <w:lang w:val="en-US"/>
        </w:rPr>
      </w:pPr>
    </w:p>
    <w:sectPr w:rsidR="0043569B" w:rsidRPr="004B10E6" w:rsidSect="0016381A">
      <w:headerReference w:type="default" r:id="rId9"/>
      <w:footerReference w:type="default" r:id="rId10"/>
      <w:pgSz w:w="11906" w:h="16838"/>
      <w:pgMar w:top="1701" w:right="1701" w:bottom="1701" w:left="2268" w:header="720" w:footer="720" w:gutter="0"/>
      <w:pgNumType w:start="1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B12" w:rsidRDefault="00545B12" w:rsidP="0016381A">
      <w:pPr>
        <w:spacing w:after="0" w:line="240" w:lineRule="auto"/>
      </w:pPr>
      <w:r>
        <w:separator/>
      </w:r>
    </w:p>
  </w:endnote>
  <w:endnote w:type="continuationSeparator" w:id="0">
    <w:p w:rsidR="00545B12" w:rsidRDefault="00545B12" w:rsidP="0016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04772"/>
      <w:docPartObj>
        <w:docPartGallery w:val="Page Numbers (Bottom of Page)"/>
        <w:docPartUnique/>
      </w:docPartObj>
    </w:sdtPr>
    <w:sdtEndPr>
      <w:rPr>
        <w:noProof/>
      </w:rPr>
    </w:sdtEndPr>
    <w:sdtContent>
      <w:p w:rsidR="0016381A" w:rsidRDefault="0016381A">
        <w:pPr>
          <w:pStyle w:val="Footer"/>
          <w:jc w:val="right"/>
        </w:pPr>
        <w:r>
          <w:fldChar w:fldCharType="begin"/>
        </w:r>
        <w:r>
          <w:instrText xml:space="preserve"> PAGE   \* MERGEFORMAT </w:instrText>
        </w:r>
        <w:r>
          <w:fldChar w:fldCharType="separate"/>
        </w:r>
        <w:r w:rsidR="00B20A03">
          <w:rPr>
            <w:noProof/>
          </w:rPr>
          <w:t>192</w:t>
        </w:r>
        <w:r>
          <w:rPr>
            <w:noProof/>
          </w:rPr>
          <w:fldChar w:fldCharType="end"/>
        </w:r>
      </w:p>
    </w:sdtContent>
  </w:sdt>
  <w:p w:rsidR="0016381A" w:rsidRDefault="00163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B12" w:rsidRDefault="00545B12" w:rsidP="0016381A">
      <w:pPr>
        <w:spacing w:after="0" w:line="240" w:lineRule="auto"/>
      </w:pPr>
      <w:r>
        <w:separator/>
      </w:r>
    </w:p>
  </w:footnote>
  <w:footnote w:type="continuationSeparator" w:id="0">
    <w:p w:rsidR="00545B12" w:rsidRDefault="00545B12" w:rsidP="00163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sdtContent>
      <w:p w:rsidR="0016381A" w:rsidRPr="0016381A" w:rsidRDefault="0016381A" w:rsidP="0016381A">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255A7"/>
    <w:multiLevelType w:val="hybridMultilevel"/>
    <w:tmpl w:val="2554575E"/>
    <w:lvl w:ilvl="0" w:tplc="F064EDB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28F5675D"/>
    <w:multiLevelType w:val="hybridMultilevel"/>
    <w:tmpl w:val="3030192A"/>
    <w:lvl w:ilvl="0" w:tplc="0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7A9522E"/>
    <w:multiLevelType w:val="hybridMultilevel"/>
    <w:tmpl w:val="A33E2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035291"/>
    <w:multiLevelType w:val="hybridMultilevel"/>
    <w:tmpl w:val="7930CD04"/>
    <w:lvl w:ilvl="0" w:tplc="288600F8">
      <w:start w:val="1"/>
      <w:numFmt w:val="lowerLetter"/>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95"/>
    <w:rsid w:val="00004FB6"/>
    <w:rsid w:val="00057CFF"/>
    <w:rsid w:val="00091153"/>
    <w:rsid w:val="000D18E9"/>
    <w:rsid w:val="0016381A"/>
    <w:rsid w:val="001716CD"/>
    <w:rsid w:val="0018278E"/>
    <w:rsid w:val="001B341B"/>
    <w:rsid w:val="001C23E4"/>
    <w:rsid w:val="001C5166"/>
    <w:rsid w:val="0023518C"/>
    <w:rsid w:val="002B3787"/>
    <w:rsid w:val="002D0A95"/>
    <w:rsid w:val="00385D2D"/>
    <w:rsid w:val="0043569B"/>
    <w:rsid w:val="004B10E6"/>
    <w:rsid w:val="004F090C"/>
    <w:rsid w:val="0053522E"/>
    <w:rsid w:val="00545B12"/>
    <w:rsid w:val="00567D11"/>
    <w:rsid w:val="00592C0A"/>
    <w:rsid w:val="005C1B48"/>
    <w:rsid w:val="00696EE5"/>
    <w:rsid w:val="006D17A9"/>
    <w:rsid w:val="00706AB5"/>
    <w:rsid w:val="00734210"/>
    <w:rsid w:val="00767095"/>
    <w:rsid w:val="008022BE"/>
    <w:rsid w:val="00805499"/>
    <w:rsid w:val="00836A4C"/>
    <w:rsid w:val="008742ED"/>
    <w:rsid w:val="008A0D7C"/>
    <w:rsid w:val="00955FA0"/>
    <w:rsid w:val="009C70A2"/>
    <w:rsid w:val="00AC4401"/>
    <w:rsid w:val="00B1206D"/>
    <w:rsid w:val="00B20A03"/>
    <w:rsid w:val="00B61C59"/>
    <w:rsid w:val="00BA05E1"/>
    <w:rsid w:val="00BB7793"/>
    <w:rsid w:val="00BE05DB"/>
    <w:rsid w:val="00CA0A63"/>
    <w:rsid w:val="00CC0186"/>
    <w:rsid w:val="00EB2877"/>
    <w:rsid w:val="00EE25C9"/>
    <w:rsid w:val="00F623BE"/>
    <w:rsid w:val="00FE4C6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72854-FC99-44DB-A22C-F737A81A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22E"/>
    <w:rPr>
      <w:color w:val="0000FF" w:themeColor="hyperlink"/>
      <w:u w:val="single"/>
    </w:rPr>
  </w:style>
  <w:style w:type="paragraph" w:styleId="ListParagraph">
    <w:name w:val="List Paragraph"/>
    <w:basedOn w:val="Normal"/>
    <w:uiPriority w:val="34"/>
    <w:qFormat/>
    <w:rsid w:val="00CA0A63"/>
    <w:pPr>
      <w:spacing w:after="160" w:line="259" w:lineRule="auto"/>
      <w:ind w:left="720"/>
      <w:contextualSpacing/>
    </w:pPr>
    <w:rPr>
      <w:lang w:val="en-US"/>
    </w:rPr>
  </w:style>
  <w:style w:type="paragraph" w:styleId="NormalWeb">
    <w:name w:val="Normal (Web)"/>
    <w:basedOn w:val="Normal"/>
    <w:uiPriority w:val="99"/>
    <w:rsid w:val="004356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3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1A"/>
  </w:style>
  <w:style w:type="paragraph" w:styleId="Footer">
    <w:name w:val="footer"/>
    <w:basedOn w:val="Normal"/>
    <w:link w:val="FooterChar"/>
    <w:uiPriority w:val="99"/>
    <w:unhideWhenUsed/>
    <w:rsid w:val="0016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rijuwi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855F-EF23-4C0D-A34E-9B7059BE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Wardaniputri</dc:creator>
  <cp:lastModifiedBy>LPPM</cp:lastModifiedBy>
  <cp:revision>8</cp:revision>
  <dcterms:created xsi:type="dcterms:W3CDTF">2022-09-13T03:58:00Z</dcterms:created>
  <dcterms:modified xsi:type="dcterms:W3CDTF">2022-10-07T01:49:00Z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