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2BA" w:rsidRPr="00CE47AF" w:rsidRDefault="009312BA" w:rsidP="00CE47AF">
      <w:pPr>
        <w:spacing w:line="276" w:lineRule="auto"/>
        <w:jc w:val="center"/>
        <w:rPr>
          <w:rFonts w:ascii="Times New Roman" w:hAnsi="Times New Roman" w:cs="Times New Roman"/>
          <w:b/>
          <w:lang w:val="id-ID"/>
        </w:rPr>
      </w:pPr>
      <w:r w:rsidRPr="00CE47AF">
        <w:rPr>
          <w:rFonts w:ascii="Times New Roman" w:hAnsi="Times New Roman" w:cs="Times New Roman"/>
          <w:b/>
        </w:rPr>
        <w:t xml:space="preserve">EFEKTIVITAS DAN KONTRIBUSI PENERIMAAN PAJAK HOTEL DAN RESTORAN TERHADAP PENDAPATAN ASLI DAERAH KABUPATEN </w:t>
      </w:r>
      <w:r w:rsidRPr="00CE47AF">
        <w:rPr>
          <w:rFonts w:ascii="Times New Roman" w:hAnsi="Times New Roman" w:cs="Times New Roman"/>
          <w:b/>
          <w:lang w:val="id-ID"/>
        </w:rPr>
        <w:t>SUMENEP PERIODE 2018-2021</w:t>
      </w:r>
    </w:p>
    <w:p w:rsidR="009312BA" w:rsidRPr="00CE47AF" w:rsidRDefault="009312BA" w:rsidP="00C86341">
      <w:pPr>
        <w:spacing w:after="60" w:line="276" w:lineRule="auto"/>
        <w:jc w:val="center"/>
        <w:rPr>
          <w:rFonts w:ascii="Times New Roman" w:hAnsi="Times New Roman" w:cs="Times New Roman"/>
          <w:b/>
          <w:sz w:val="14"/>
        </w:rPr>
      </w:pPr>
    </w:p>
    <w:p w:rsidR="00CE47AF" w:rsidRPr="00CE47AF" w:rsidRDefault="009312BA" w:rsidP="00CE47AF">
      <w:pPr>
        <w:spacing w:after="0" w:line="276" w:lineRule="auto"/>
        <w:jc w:val="center"/>
        <w:rPr>
          <w:rFonts w:ascii="Times New Roman" w:hAnsi="Times New Roman" w:cs="Times New Roman"/>
          <w:b/>
        </w:rPr>
      </w:pPr>
      <w:r w:rsidRPr="00CE47AF">
        <w:rPr>
          <w:rFonts w:ascii="Times New Roman" w:hAnsi="Times New Roman" w:cs="Times New Roman"/>
          <w:b/>
        </w:rPr>
        <w:t xml:space="preserve">Enjelina sihite </w:t>
      </w:r>
    </w:p>
    <w:p w:rsidR="009312BA" w:rsidRPr="00CE47AF" w:rsidRDefault="009312BA" w:rsidP="00CE47AF">
      <w:pPr>
        <w:spacing w:after="0" w:line="276" w:lineRule="auto"/>
        <w:jc w:val="center"/>
        <w:rPr>
          <w:rFonts w:ascii="Times New Roman" w:hAnsi="Times New Roman" w:cs="Times New Roman"/>
          <w:i/>
        </w:rPr>
      </w:pPr>
      <w:r w:rsidRPr="00CE47AF">
        <w:rPr>
          <w:rFonts w:ascii="Times New Roman" w:hAnsi="Times New Roman" w:cs="Times New Roman"/>
          <w:i/>
        </w:rPr>
        <w:t>Fakultas Ekonomi dan Bisnis Universitas Labuhan Batu</w:t>
      </w:r>
    </w:p>
    <w:p w:rsidR="00CE47AF" w:rsidRPr="00C86341" w:rsidRDefault="00C86341" w:rsidP="00CE47AF">
      <w:pPr>
        <w:spacing w:after="200" w:line="276" w:lineRule="auto"/>
        <w:jc w:val="center"/>
        <w:rPr>
          <w:rFonts w:ascii="Times New Roman" w:hAnsi="Times New Roman" w:cs="Times New Roman"/>
          <w:i/>
        </w:rPr>
      </w:pPr>
      <w:proofErr w:type="gramStart"/>
      <w:r w:rsidRPr="00C86341">
        <w:rPr>
          <w:rFonts w:ascii="Times New Roman" w:hAnsi="Times New Roman" w:cs="Times New Roman"/>
          <w:i/>
        </w:rPr>
        <w:t>Email :</w:t>
      </w:r>
      <w:proofErr w:type="gramEnd"/>
      <w:r w:rsidRPr="00C86341">
        <w:rPr>
          <w:rFonts w:ascii="Times New Roman" w:hAnsi="Times New Roman" w:cs="Times New Roman"/>
          <w:i/>
        </w:rPr>
        <w:t xml:space="preserve"> </w:t>
      </w:r>
      <w:hyperlink r:id="rId8" w:history="1">
        <w:r w:rsidR="00AC3115" w:rsidRPr="003D13DE">
          <w:rPr>
            <w:rStyle w:val="Hyperlink"/>
            <w:rFonts w:ascii="Times New Roman" w:hAnsi="Times New Roman" w:cs="Times New Roman"/>
            <w:i/>
          </w:rPr>
          <w:t>engelinasihite@gmail.com</w:t>
        </w:r>
      </w:hyperlink>
      <w:r w:rsidR="00AC3115">
        <w:rPr>
          <w:rFonts w:ascii="Times New Roman" w:hAnsi="Times New Roman" w:cs="Times New Roman"/>
          <w:i/>
        </w:rPr>
        <w:t xml:space="preserve"> </w:t>
      </w:r>
      <w:bookmarkStart w:id="0" w:name="_GoBack"/>
      <w:bookmarkEnd w:id="0"/>
    </w:p>
    <w:p w:rsidR="00C86341" w:rsidRPr="00C86341" w:rsidRDefault="00C86341" w:rsidP="00CE47AF">
      <w:pPr>
        <w:spacing w:after="0" w:line="276" w:lineRule="auto"/>
        <w:jc w:val="center"/>
        <w:rPr>
          <w:rFonts w:ascii="Times New Roman" w:hAnsi="Times New Roman" w:cs="Times New Roman"/>
          <w:b/>
          <w:sz w:val="16"/>
        </w:rPr>
      </w:pPr>
    </w:p>
    <w:p w:rsidR="00CE47AF" w:rsidRPr="00CE47AF" w:rsidRDefault="00CE47AF" w:rsidP="00CE47AF">
      <w:pPr>
        <w:spacing w:after="0" w:line="276" w:lineRule="auto"/>
        <w:jc w:val="center"/>
        <w:rPr>
          <w:rFonts w:ascii="Times New Roman" w:hAnsi="Times New Roman" w:cs="Times New Roman"/>
          <w:b/>
        </w:rPr>
      </w:pPr>
      <w:r w:rsidRPr="00CE47AF">
        <w:rPr>
          <w:rFonts w:ascii="Times New Roman" w:hAnsi="Times New Roman" w:cs="Times New Roman"/>
          <w:b/>
        </w:rPr>
        <w:t>ABSTRAK</w:t>
      </w:r>
    </w:p>
    <w:p w:rsidR="00CE47AF" w:rsidRPr="00CE47AF" w:rsidRDefault="00CE47AF" w:rsidP="00C86341">
      <w:pPr>
        <w:shd w:val="clear" w:color="auto" w:fill="F8F9FA"/>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76" w:lineRule="auto"/>
        <w:ind w:left="142" w:right="49"/>
        <w:jc w:val="both"/>
        <w:rPr>
          <w:rFonts w:ascii="Times New Roman" w:eastAsia="Times New Roman" w:hAnsi="Times New Roman" w:cs="Times New Roman"/>
          <w:color w:val="202124"/>
          <w:sz w:val="20"/>
          <w:lang w:val="id-ID"/>
        </w:rPr>
      </w:pPr>
      <w:r w:rsidRPr="00CE47AF">
        <w:rPr>
          <w:rFonts w:ascii="Times New Roman" w:eastAsia="Times New Roman" w:hAnsi="Times New Roman" w:cs="Times New Roman"/>
          <w:color w:val="202124"/>
          <w:sz w:val="20"/>
          <w:lang w:val="id-ID"/>
        </w:rPr>
        <w:t>Tujuan dari penelitian ini pertama untuk mengetahui pertumbuhan penerimaan pajak di hotel Kabupaten Sumenep selama tahun 2018-2021. Kedua, untuk mengetahui efektivitas penerimaan pajak hotel Kabupaten Sumenep berdasarkan klasifikasinya sepanjang tahun 2018-2021. Dan terakhir untuk mengidentifikasi kontribusi pajak hotel sejalan dengan Pendapatan Asli Daerah (ROI) Sumenep sepanjang 2018-2021.ROI merupakan sumber keuangan daerah dan pembiayaan pemerintah. Beberapa penerimaan dari ROI yang bersumber dari pajak daerah, penerimaan pajak hotel, dan pajak restoran, merupakan salah satu sektor yang potensial dalam rangka meningkatkan efektivitas penerimaan pajak hotel dan restoran, kontribusi yang diberikan juga dapat memacu pembangunan ekonomi di Kabupaten Sumenep. Studi dilakukan di Dispenda Kabupaten Sumenep. Metode yang digunakan dalam penelitian ini adalah metode deskriptif kuantitatif yang dapat menganalisis data target dan realisasi penerimaan pajak hotel dan pajak restoran antara tahun 2018-2021 dengan menggunakan rasio efektivitas dan kontribusi. Hasil penelitian menunjukkan bahwa efektivitas pajak hotel dan pajak restoran tahun 2018-2021 bervariasi jumlahnya. Titik tertinggi efektivitas pajak hotel terjadi pada tahun 2019, sedangkan terendah terjadi pada tahun 2020, sedangkan pajak restoran memiliki efektivitas tertinggi pada tahun 2018 dan mencapai titik terendah pada tahun 2019. Pada akhirnya, kontribusi kedua pajak memberikan kontribusi yang kurang signifikan. sepanjang 2018-2021</w:t>
      </w:r>
    </w:p>
    <w:p w:rsidR="00CE47AF" w:rsidRPr="00CE47AF" w:rsidRDefault="00CE47AF" w:rsidP="00CE47AF">
      <w:pPr>
        <w:shd w:val="clear" w:color="auto" w:fill="F8F9FA"/>
        <w:tabs>
          <w:tab w:val="left" w:pos="916"/>
          <w:tab w:val="left" w:pos="1832"/>
          <w:tab w:val="left" w:pos="2748"/>
          <w:tab w:val="left" w:pos="3664"/>
          <w:tab w:val="left" w:pos="4580"/>
          <w:tab w:val="left" w:pos="5496"/>
          <w:tab w:val="left" w:pos="6412"/>
          <w:tab w:val="left" w:pos="7328"/>
          <w:tab w:val="left" w:pos="8080"/>
          <w:tab w:val="left" w:pos="9160"/>
          <w:tab w:val="left" w:pos="10076"/>
          <w:tab w:val="left" w:pos="10992"/>
          <w:tab w:val="left" w:pos="11908"/>
          <w:tab w:val="left" w:pos="12824"/>
          <w:tab w:val="left" w:pos="13740"/>
          <w:tab w:val="left" w:pos="14656"/>
        </w:tabs>
        <w:spacing w:after="0" w:line="276" w:lineRule="auto"/>
        <w:ind w:left="142" w:right="191"/>
        <w:jc w:val="both"/>
        <w:rPr>
          <w:rFonts w:ascii="Times New Roman" w:eastAsia="Times New Roman" w:hAnsi="Times New Roman" w:cs="Times New Roman"/>
          <w:color w:val="202124"/>
          <w:sz w:val="20"/>
        </w:rPr>
      </w:pPr>
      <w:r w:rsidRPr="00CE47AF">
        <w:rPr>
          <w:rFonts w:ascii="Times New Roman" w:eastAsia="Times New Roman" w:hAnsi="Times New Roman" w:cs="Times New Roman"/>
          <w:b/>
          <w:color w:val="202124"/>
          <w:sz w:val="20"/>
          <w:lang w:val="id-ID"/>
        </w:rPr>
        <w:t>Kata kunci</w:t>
      </w:r>
      <w:r w:rsidRPr="00CE47AF">
        <w:rPr>
          <w:rFonts w:ascii="Times New Roman" w:eastAsia="Times New Roman" w:hAnsi="Times New Roman" w:cs="Times New Roman"/>
          <w:color w:val="202124"/>
          <w:sz w:val="20"/>
          <w:lang w:val="id-ID"/>
        </w:rPr>
        <w:t>: Pajak Hotel, Pajak Restoran, Pendapatan Asli Daerah</w:t>
      </w:r>
    </w:p>
    <w:p w:rsidR="009312BA" w:rsidRPr="00C86341" w:rsidRDefault="009312BA" w:rsidP="00CE47AF">
      <w:pPr>
        <w:spacing w:after="0" w:line="240" w:lineRule="auto"/>
        <w:jc w:val="center"/>
        <w:rPr>
          <w:rFonts w:ascii="Times New Roman" w:hAnsi="Times New Roman" w:cs="Times New Roman"/>
          <w:sz w:val="28"/>
        </w:rPr>
      </w:pPr>
    </w:p>
    <w:p w:rsidR="009312BA" w:rsidRPr="00CE47AF" w:rsidRDefault="009312BA" w:rsidP="00CE47AF">
      <w:pPr>
        <w:spacing w:after="0" w:line="276" w:lineRule="auto"/>
        <w:jc w:val="center"/>
        <w:rPr>
          <w:rFonts w:ascii="Times New Roman" w:hAnsi="Times New Roman" w:cs="Times New Roman"/>
          <w:b/>
          <w:bCs/>
          <w:i/>
          <w:iCs/>
          <w:color w:val="000000"/>
        </w:rPr>
      </w:pPr>
      <w:r w:rsidRPr="00CE47AF">
        <w:rPr>
          <w:rFonts w:ascii="Times New Roman" w:hAnsi="Times New Roman" w:cs="Times New Roman"/>
          <w:b/>
          <w:bCs/>
          <w:i/>
          <w:iCs/>
          <w:color w:val="000000"/>
        </w:rPr>
        <w:t>ABSTRACT</w:t>
      </w:r>
    </w:p>
    <w:p w:rsidR="009312BA" w:rsidRPr="00CE47AF" w:rsidRDefault="009312BA" w:rsidP="00C86341">
      <w:pPr>
        <w:spacing w:after="0" w:line="276" w:lineRule="auto"/>
        <w:ind w:left="142" w:right="49"/>
        <w:jc w:val="both"/>
        <w:rPr>
          <w:rFonts w:ascii="Times New Roman" w:hAnsi="Times New Roman" w:cs="Times New Roman"/>
          <w:bCs/>
          <w:i/>
          <w:iCs/>
          <w:color w:val="000000"/>
          <w:sz w:val="20"/>
        </w:rPr>
      </w:pPr>
      <w:r w:rsidRPr="00CE47AF">
        <w:rPr>
          <w:rFonts w:ascii="Times New Roman" w:hAnsi="Times New Roman" w:cs="Times New Roman"/>
          <w:bCs/>
          <w:i/>
          <w:iCs/>
          <w:color w:val="000000"/>
          <w:sz w:val="20"/>
          <w:lang w:val="id-ID"/>
        </w:rPr>
        <w:t xml:space="preserve">The purposes of this reseach </w:t>
      </w:r>
      <w:r w:rsidRPr="00CE47AF">
        <w:rPr>
          <w:rFonts w:ascii="Times New Roman" w:hAnsi="Times New Roman" w:cs="Times New Roman"/>
          <w:bCs/>
          <w:i/>
          <w:iCs/>
          <w:color w:val="000000"/>
          <w:sz w:val="20"/>
        </w:rPr>
        <w:t>first</w:t>
      </w:r>
      <w:r w:rsidRPr="00CE47AF">
        <w:rPr>
          <w:rFonts w:ascii="Times New Roman" w:hAnsi="Times New Roman" w:cs="Times New Roman"/>
          <w:bCs/>
          <w:i/>
          <w:iCs/>
          <w:color w:val="000000"/>
          <w:sz w:val="20"/>
          <w:lang w:val="id-ID"/>
        </w:rPr>
        <w:t xml:space="preserve"> to know the growth of tax revenue in the Sumenep Regency  hotel through 2018-202</w:t>
      </w:r>
      <w:r w:rsidRPr="00CE47AF">
        <w:rPr>
          <w:rFonts w:ascii="Times New Roman" w:hAnsi="Times New Roman" w:cs="Times New Roman"/>
          <w:bCs/>
          <w:i/>
          <w:iCs/>
          <w:color w:val="000000"/>
          <w:sz w:val="20"/>
        </w:rPr>
        <w:t>1. Secondly,</w:t>
      </w:r>
      <w:r w:rsidRPr="00CE47AF">
        <w:rPr>
          <w:rFonts w:ascii="Times New Roman" w:hAnsi="Times New Roman" w:cs="Times New Roman"/>
          <w:bCs/>
          <w:i/>
          <w:iCs/>
          <w:color w:val="000000"/>
          <w:sz w:val="20"/>
          <w:lang w:val="id-ID"/>
        </w:rPr>
        <w:t xml:space="preserve"> to know the effectiveness of Sumenep Regency hotel tax revenue based on its classification throughout 2018-2021. And last to indentify the contribution of hotel taxin line with Sumenep</w:t>
      </w:r>
      <w:r w:rsidRPr="00CE47AF">
        <w:rPr>
          <w:rFonts w:ascii="Times New Roman" w:hAnsi="Times New Roman" w:cs="Times New Roman"/>
          <w:bCs/>
          <w:i/>
          <w:iCs/>
          <w:color w:val="000000"/>
          <w:sz w:val="20"/>
        </w:rPr>
        <w:t>R</w:t>
      </w:r>
      <w:r w:rsidRPr="00CE47AF">
        <w:rPr>
          <w:rFonts w:ascii="Times New Roman" w:hAnsi="Times New Roman" w:cs="Times New Roman"/>
          <w:bCs/>
          <w:i/>
          <w:iCs/>
          <w:color w:val="000000"/>
          <w:sz w:val="20"/>
          <w:lang w:val="id-ID"/>
        </w:rPr>
        <w:t xml:space="preserve">egional </w:t>
      </w:r>
      <w:r w:rsidRPr="00CE47AF">
        <w:rPr>
          <w:rFonts w:ascii="Times New Roman" w:hAnsi="Times New Roman" w:cs="Times New Roman"/>
          <w:bCs/>
          <w:i/>
          <w:iCs/>
          <w:color w:val="000000"/>
          <w:sz w:val="20"/>
        </w:rPr>
        <w:t>O</w:t>
      </w:r>
      <w:r w:rsidRPr="00CE47AF">
        <w:rPr>
          <w:rFonts w:ascii="Times New Roman" w:hAnsi="Times New Roman" w:cs="Times New Roman"/>
          <w:bCs/>
          <w:i/>
          <w:iCs/>
          <w:color w:val="000000"/>
          <w:sz w:val="20"/>
          <w:lang w:val="id-ID"/>
        </w:rPr>
        <w:t>riginal</w:t>
      </w:r>
      <w:r w:rsidRPr="00CE47AF">
        <w:rPr>
          <w:rFonts w:ascii="Times New Roman" w:hAnsi="Times New Roman" w:cs="Times New Roman"/>
          <w:bCs/>
          <w:i/>
          <w:iCs/>
          <w:color w:val="000000"/>
          <w:sz w:val="20"/>
        </w:rPr>
        <w:t xml:space="preserve"> I</w:t>
      </w:r>
      <w:r w:rsidRPr="00CE47AF">
        <w:rPr>
          <w:rFonts w:ascii="Times New Roman" w:hAnsi="Times New Roman" w:cs="Times New Roman"/>
          <w:bCs/>
          <w:i/>
          <w:iCs/>
          <w:color w:val="000000"/>
          <w:sz w:val="20"/>
          <w:lang w:val="id-ID"/>
        </w:rPr>
        <w:t>ncome</w:t>
      </w:r>
      <w:r w:rsidRPr="00CE47AF">
        <w:rPr>
          <w:rFonts w:ascii="Times New Roman" w:hAnsi="Times New Roman" w:cs="Times New Roman"/>
          <w:bCs/>
          <w:i/>
          <w:iCs/>
          <w:color w:val="000000"/>
          <w:sz w:val="20"/>
        </w:rPr>
        <w:t xml:space="preserve"> (ROI)</w:t>
      </w:r>
      <w:r w:rsidRPr="00CE47AF">
        <w:rPr>
          <w:rFonts w:ascii="Times New Roman" w:hAnsi="Times New Roman" w:cs="Times New Roman"/>
          <w:bCs/>
          <w:i/>
          <w:iCs/>
          <w:color w:val="000000"/>
          <w:sz w:val="20"/>
          <w:lang w:val="id-ID"/>
        </w:rPr>
        <w:t xml:space="preserve"> through</w:t>
      </w:r>
      <w:r w:rsidRPr="00CE47AF">
        <w:rPr>
          <w:rFonts w:ascii="Times New Roman" w:hAnsi="Times New Roman" w:cs="Times New Roman"/>
          <w:bCs/>
          <w:i/>
          <w:iCs/>
          <w:color w:val="000000"/>
          <w:sz w:val="20"/>
        </w:rPr>
        <w:t>out</w:t>
      </w:r>
      <w:r w:rsidRPr="00CE47AF">
        <w:rPr>
          <w:rFonts w:ascii="Times New Roman" w:hAnsi="Times New Roman" w:cs="Times New Roman"/>
          <w:bCs/>
          <w:i/>
          <w:iCs/>
          <w:color w:val="000000"/>
          <w:sz w:val="20"/>
          <w:lang w:val="id-ID"/>
        </w:rPr>
        <w:t xml:space="preserve"> 2018-2021.</w:t>
      </w:r>
      <w:r w:rsidRPr="00CE47AF">
        <w:rPr>
          <w:rFonts w:ascii="Times New Roman" w:hAnsi="Times New Roman" w:cs="Times New Roman"/>
          <w:bCs/>
          <w:i/>
          <w:iCs/>
          <w:color w:val="000000"/>
          <w:sz w:val="20"/>
        </w:rPr>
        <w:t>ROI is a sources of regionalfinance and financing the government cause. Several revenues from ROI steemed from regional tax, hotel tax receiptts, and restaurant tax, is one of the potent sector in order to increase theeffectiveness of the hotel and restaurants tax revenue, the contribution given also can spurred economic development in Sumenep Regency. The Study conducted at the Sumenep Regency Dispenda. The method used in this study is descriptive quantitative method which could analyzing the target data and realization of hotel tax receipts and restaurant taxes in between 2018-2021 using the effectiveness and contribution ratios. The results of the study indicate that the effectiveness of hotel taxes and restaurant taxes in 2018-2021 have varies in number. The highest point of hotel tax effectiveness happened in 2019, while the lowest happened in 2020, restaurant tax in the other hand had the highest effectiveness in 2018 and reaching the lowest pont at 2019. By the end, the contribution of both taxes contributed less significant throughout 2018-2021</w:t>
      </w:r>
    </w:p>
    <w:p w:rsidR="009312BA" w:rsidRPr="00CE47AF" w:rsidRDefault="009312BA" w:rsidP="00C86341">
      <w:pPr>
        <w:spacing w:after="0" w:line="276" w:lineRule="auto"/>
        <w:ind w:left="142" w:right="51"/>
        <w:rPr>
          <w:rFonts w:ascii="Times New Roman" w:hAnsi="Times New Roman" w:cs="Times New Roman"/>
          <w:i/>
          <w:iCs/>
          <w:color w:val="000000"/>
          <w:sz w:val="20"/>
        </w:rPr>
      </w:pPr>
      <w:r w:rsidRPr="00CE47AF">
        <w:rPr>
          <w:rFonts w:ascii="Times New Roman" w:hAnsi="Times New Roman" w:cs="Times New Roman"/>
          <w:b/>
          <w:i/>
          <w:iCs/>
          <w:color w:val="000000"/>
          <w:sz w:val="20"/>
        </w:rPr>
        <w:t>Keywords</w:t>
      </w:r>
      <w:proofErr w:type="gramStart"/>
      <w:r w:rsidRPr="00CE47AF">
        <w:rPr>
          <w:rFonts w:ascii="Times New Roman" w:hAnsi="Times New Roman" w:cs="Times New Roman"/>
          <w:i/>
          <w:iCs/>
          <w:color w:val="000000"/>
          <w:sz w:val="20"/>
        </w:rPr>
        <w:t>:</w:t>
      </w:r>
      <w:r w:rsidRPr="00CE47AF">
        <w:rPr>
          <w:rFonts w:ascii="Times New Roman" w:hAnsi="Times New Roman" w:cs="Times New Roman"/>
          <w:i/>
          <w:iCs/>
          <w:color w:val="000000"/>
          <w:sz w:val="20"/>
          <w:lang w:val="id-ID"/>
        </w:rPr>
        <w:t>Hotel</w:t>
      </w:r>
      <w:proofErr w:type="gramEnd"/>
      <w:r w:rsidRPr="00CE47AF">
        <w:rPr>
          <w:rFonts w:ascii="Times New Roman" w:hAnsi="Times New Roman" w:cs="Times New Roman"/>
          <w:i/>
          <w:iCs/>
          <w:color w:val="000000"/>
          <w:sz w:val="20"/>
          <w:lang w:val="id-ID"/>
        </w:rPr>
        <w:t xml:space="preserve"> Tax, Restaurant Tax,</w:t>
      </w:r>
      <w:r w:rsidRPr="00CE47AF">
        <w:rPr>
          <w:rFonts w:ascii="Times New Roman" w:hAnsi="Times New Roman" w:cs="Times New Roman"/>
          <w:i/>
          <w:iCs/>
          <w:color w:val="000000"/>
          <w:sz w:val="20"/>
        </w:rPr>
        <w:t>Regional Original Income</w:t>
      </w:r>
    </w:p>
    <w:p w:rsidR="009312BA" w:rsidRPr="00CE47AF" w:rsidRDefault="009312BA" w:rsidP="00CE47AF">
      <w:pPr>
        <w:pStyle w:val="ListParagraph"/>
        <w:spacing w:after="0" w:line="276" w:lineRule="auto"/>
        <w:ind w:left="0"/>
        <w:contextualSpacing w:val="0"/>
        <w:jc w:val="both"/>
        <w:rPr>
          <w:rFonts w:ascii="Times New Roman" w:hAnsi="Times New Roman" w:cs="Times New Roman"/>
          <w:b/>
          <w:bCs/>
          <w:color w:val="000000"/>
        </w:rPr>
      </w:pPr>
      <w:r w:rsidRPr="00CE47AF">
        <w:rPr>
          <w:rFonts w:ascii="Times New Roman" w:hAnsi="Times New Roman" w:cs="Times New Roman"/>
          <w:b/>
          <w:bCs/>
          <w:color w:val="000000"/>
        </w:rPr>
        <w:lastRenderedPageBreak/>
        <w:t>PENDAHULUAN</w:t>
      </w:r>
    </w:p>
    <w:p w:rsidR="009312BA" w:rsidRPr="00CE47AF" w:rsidRDefault="009312BA" w:rsidP="00CE47AF">
      <w:pPr>
        <w:spacing w:after="0" w:line="276" w:lineRule="auto"/>
        <w:ind w:firstLine="567"/>
        <w:jc w:val="both"/>
        <w:rPr>
          <w:rFonts w:ascii="Times New Roman" w:hAnsi="Times New Roman" w:cs="Times New Roman"/>
          <w:bCs/>
          <w:color w:val="000000"/>
          <w:lang w:val="id-ID"/>
        </w:rPr>
      </w:pPr>
      <w:r w:rsidRPr="00CE47AF">
        <w:rPr>
          <w:rFonts w:ascii="Times New Roman" w:hAnsi="Times New Roman" w:cs="Times New Roman"/>
          <w:bCs/>
          <w:color w:val="000000"/>
          <w:lang w:val="id-ID"/>
        </w:rPr>
        <w:t>Telah termaktub dalam</w:t>
      </w:r>
      <w:r w:rsidRPr="00CE47AF">
        <w:rPr>
          <w:rFonts w:ascii="Times New Roman" w:hAnsi="Times New Roman" w:cs="Times New Roman"/>
          <w:bCs/>
          <w:color w:val="000000"/>
        </w:rPr>
        <w:t xml:space="preserve"> Undang-Undang Nomor 32Tahun 2004 tentang Perimbangan KeuanganPusat dan Daerah, </w:t>
      </w:r>
      <w:r w:rsidRPr="00CE47AF">
        <w:rPr>
          <w:rFonts w:ascii="Times New Roman" w:hAnsi="Times New Roman" w:cs="Times New Roman"/>
          <w:bCs/>
          <w:color w:val="000000"/>
          <w:lang w:val="id-ID"/>
        </w:rPr>
        <w:t xml:space="preserve">yang berbunyi bahwasanya </w:t>
      </w:r>
      <w:r w:rsidRPr="00CE47AF">
        <w:rPr>
          <w:rFonts w:ascii="Times New Roman" w:hAnsi="Times New Roman" w:cs="Times New Roman"/>
          <w:bCs/>
          <w:color w:val="000000"/>
        </w:rPr>
        <w:t>desentralisasi adalah penyerahan wewenang</w:t>
      </w:r>
      <w:r w:rsidRPr="00CE47AF">
        <w:rPr>
          <w:rFonts w:ascii="Times New Roman" w:hAnsi="Times New Roman" w:cs="Times New Roman"/>
          <w:bCs/>
          <w:color w:val="000000"/>
          <w:lang w:val="id-ID"/>
        </w:rPr>
        <w:t xml:space="preserve"> dari</w:t>
      </w:r>
      <w:r w:rsidRPr="00CE47AF">
        <w:rPr>
          <w:rFonts w:ascii="Times New Roman" w:hAnsi="Times New Roman" w:cs="Times New Roman"/>
          <w:bCs/>
          <w:color w:val="000000"/>
        </w:rPr>
        <w:t xml:space="preserve"> pemerintah pusat pada daerahotonomi untuk mengatur dan mengurus</w:t>
      </w:r>
      <w:r w:rsidR="00CE47AF">
        <w:rPr>
          <w:rFonts w:ascii="Times New Roman" w:hAnsi="Times New Roman" w:cs="Times New Roman"/>
          <w:bCs/>
          <w:color w:val="000000"/>
          <w:lang w:val="id-ID"/>
        </w:rPr>
        <w:t xml:space="preserve"> </w:t>
      </w:r>
      <w:r w:rsidRPr="00CE47AF">
        <w:rPr>
          <w:rFonts w:ascii="Times New Roman" w:hAnsi="Times New Roman" w:cs="Times New Roman"/>
          <w:bCs/>
          <w:color w:val="000000"/>
        </w:rPr>
        <w:t>pemerintahan dalam sebuah sistem NegaraKesatuan Republik Indonesia (NKRI).</w:t>
      </w:r>
      <w:r w:rsidRPr="00CE47AF">
        <w:rPr>
          <w:rFonts w:ascii="Times New Roman" w:hAnsi="Times New Roman" w:cs="Times New Roman"/>
          <w:bCs/>
          <w:color w:val="000000"/>
          <w:lang w:val="id-ID"/>
        </w:rPr>
        <w:t xml:space="preserve"> Dengan asumsi bahwa di suatu tempat atau daerah telah dikatakan mumpuni untuk mengatur dan mengurusi urusan dapurnya sendiri dan sanggup membiayai urusan yang ditampuhkanpemerintah pusat kepada mereka dengan menggunakan kebijakan keuangan sendiri. Sebab itu daerah otonomi haruslah mampu meningkatkan sumber keuangan milik mereka secara mandiri juga memanfaatkannyauntuk melakukan pengelolaandan pembiayaan secara efektif dan efisien agarterselenggaranya pengelolaan pendapatan daerah yang optimal oleh pemerintah daerah nantinya.</w:t>
      </w:r>
    </w:p>
    <w:p w:rsidR="009312BA" w:rsidRPr="00CE47AF" w:rsidRDefault="009312BA" w:rsidP="00CE47AF">
      <w:pPr>
        <w:spacing w:after="0" w:line="276" w:lineRule="auto"/>
        <w:ind w:firstLine="567"/>
        <w:jc w:val="both"/>
        <w:rPr>
          <w:rFonts w:ascii="Times New Roman" w:hAnsi="Times New Roman" w:cs="Times New Roman"/>
          <w:bCs/>
          <w:color w:val="000000"/>
          <w:lang w:val="id-ID"/>
        </w:rPr>
      </w:pPr>
      <w:r w:rsidRPr="00CE47AF">
        <w:rPr>
          <w:rFonts w:ascii="Times New Roman" w:hAnsi="Times New Roman" w:cs="Times New Roman"/>
          <w:bCs/>
          <w:color w:val="000000"/>
          <w:lang w:val="id-ID"/>
        </w:rPr>
        <w:t>Ukurandari kemampuan suatu daerah dalam memanfaatkan pendapatan daerah secara optimal salah satunya dapat dilihat dari sebesar apa sektor pajak daerah berkontribusi terhadap penerimaan untik daerah khususnya Pendapatan Asli Daerah (PAD) yang dapat digunakan sebagai sumber pendanaan untuk menyokong kebutuhann untukpembelanjaanmilik daerah yang bersangkutan. Bisa dibilang PAD menjadi sumber pembiayaan untuk pemerintah daerah. Sebab itu daerah wajib untuk berputar otak untuk memanfaatkan sumber-sumber keuangan yang ada secara mandiri dengan berlandaskan peraturan perundang-undangan yang sudah ada dan berlaku.</w:t>
      </w:r>
    </w:p>
    <w:p w:rsidR="009312BA" w:rsidRPr="00CE47AF" w:rsidRDefault="009312BA" w:rsidP="00CE47AF">
      <w:pPr>
        <w:spacing w:after="0" w:line="276" w:lineRule="auto"/>
        <w:ind w:firstLine="567"/>
        <w:jc w:val="both"/>
        <w:rPr>
          <w:rFonts w:ascii="Times New Roman" w:hAnsi="Times New Roman" w:cs="Times New Roman"/>
          <w:bCs/>
          <w:color w:val="000000"/>
          <w:lang w:val="id-ID"/>
        </w:rPr>
      </w:pPr>
      <w:r w:rsidRPr="00CE47AF">
        <w:rPr>
          <w:rFonts w:ascii="Times New Roman" w:hAnsi="Times New Roman" w:cs="Times New Roman"/>
          <w:bCs/>
          <w:color w:val="000000"/>
          <w:lang w:val="id-ID"/>
        </w:rPr>
        <w:t>Konsekuensi yang terjadi daripelaksanaan otonomi tersebut mengakibatkanpemerintah daerah setempat harus berstrategi dalamupayanya menggiatkan bidang sektor yangdianggap memiliki cukuppotensi guna meningkatkan roda perekonomiannya. Begitu juga denganpemerintah daerah Kabupaten Sumenep dalam menghadapi otonomi harus mampumemaksimalkan sumber daya yang ada dengan baik dan benar agar mampu bersaingdengan daerah lain.</w:t>
      </w:r>
    </w:p>
    <w:p w:rsidR="009312BA" w:rsidRPr="00CE47AF" w:rsidRDefault="009312BA" w:rsidP="00CE47AF">
      <w:pPr>
        <w:spacing w:after="0" w:line="276" w:lineRule="auto"/>
        <w:ind w:firstLine="567"/>
        <w:jc w:val="both"/>
        <w:rPr>
          <w:rFonts w:ascii="Times New Roman" w:hAnsi="Times New Roman" w:cs="Times New Roman"/>
          <w:bCs/>
          <w:color w:val="000000"/>
        </w:rPr>
      </w:pPr>
      <w:r w:rsidRPr="00CE47AF">
        <w:rPr>
          <w:rFonts w:ascii="Times New Roman" w:hAnsi="Times New Roman" w:cs="Times New Roman"/>
          <w:bCs/>
          <w:color w:val="000000"/>
          <w:lang w:val="id-ID"/>
        </w:rPr>
        <w:t>Bicara soal pajak, peneliti kali ini akan membicarakan perihal pajak hotel dan pajak restoran yang merupakan dua jenis pajak daerah yang memiliki potensi untukberkembang ke arah yang lebih baik seiring dengan makin diperhatikannyakomponen pendukung dan majunya perkembangan era globalisasi. Dengan adanya kedua pajak tersebut, hal itu akan menambah pendapatanasli daerah (PAD) bagi pemerintah Kabupaten Sumenep yang berada di pulau Madura.Adanya ketidaksesuaian antara target dan realisasi penerimaan yang kadang terjadi dimana hal ini adalah sesuatu yang tidak diharapkan oleh pemerintah Kabupaten Sumenep. Hal-hal tersebut biasanya terjadi karena banyak faktor. Salah satunya dikarenakan adanya kendala dalam pemungutan pajak itu sendiri.Untuk tujuan sendiri, pertama penelitan ini dilakukanuntuk mengetahui seberapa tingkat dari efektivitas pemungutan pajak hotel dan restoran di Kabupaten Sumenep dalam rentang waktu empat tahun selama 2018 – 2021. Untuk tujuan kedua sendiri dilakukan untuk mengetahui seberapa jauh kontribusi dari pajak hotel danrestoran terhadap PAD Kabupaten Sumenep dari tahun 2018 – 2021</w:t>
      </w:r>
    </w:p>
    <w:p w:rsidR="009312BA" w:rsidRDefault="009312BA" w:rsidP="00CE47AF">
      <w:pPr>
        <w:spacing w:after="0" w:line="276" w:lineRule="auto"/>
        <w:ind w:firstLine="567"/>
        <w:jc w:val="both"/>
        <w:rPr>
          <w:rFonts w:ascii="Times New Roman" w:hAnsi="Times New Roman" w:cs="Times New Roman"/>
          <w:bCs/>
          <w:color w:val="000000"/>
          <w:lang w:val="id-ID"/>
        </w:rPr>
      </w:pPr>
    </w:p>
    <w:p w:rsidR="00CE47AF" w:rsidRDefault="00CE47AF" w:rsidP="00CE47AF">
      <w:pPr>
        <w:spacing w:after="0" w:line="276" w:lineRule="auto"/>
        <w:ind w:firstLine="567"/>
        <w:jc w:val="both"/>
        <w:rPr>
          <w:rFonts w:ascii="Times New Roman" w:hAnsi="Times New Roman" w:cs="Times New Roman"/>
          <w:bCs/>
          <w:color w:val="000000"/>
          <w:lang w:val="id-ID"/>
        </w:rPr>
      </w:pPr>
    </w:p>
    <w:p w:rsidR="00CE47AF" w:rsidRPr="00CE47AF" w:rsidRDefault="00CE47AF" w:rsidP="00CE47AF">
      <w:pPr>
        <w:spacing w:after="0" w:line="276" w:lineRule="auto"/>
        <w:ind w:firstLine="567"/>
        <w:jc w:val="both"/>
        <w:rPr>
          <w:rFonts w:ascii="Times New Roman" w:hAnsi="Times New Roman" w:cs="Times New Roman"/>
          <w:bCs/>
          <w:color w:val="000000"/>
          <w:lang w:val="id-ID"/>
        </w:rPr>
      </w:pPr>
    </w:p>
    <w:p w:rsidR="009312BA" w:rsidRPr="00CE47AF" w:rsidRDefault="009312BA" w:rsidP="00CE47AF">
      <w:pPr>
        <w:spacing w:after="0" w:line="276" w:lineRule="auto"/>
        <w:jc w:val="both"/>
        <w:rPr>
          <w:rFonts w:ascii="Times New Roman" w:hAnsi="Times New Roman" w:cs="Times New Roman"/>
          <w:b/>
          <w:bCs/>
          <w:color w:val="000000"/>
        </w:rPr>
      </w:pPr>
      <w:r w:rsidRPr="00CE47AF">
        <w:rPr>
          <w:rFonts w:ascii="Times New Roman" w:hAnsi="Times New Roman" w:cs="Times New Roman"/>
          <w:b/>
          <w:bCs/>
          <w:color w:val="000000"/>
        </w:rPr>
        <w:lastRenderedPageBreak/>
        <w:t>KERANGKA PEMIKIRAN TEORITIS DAN PERUMUSAN HIPOTESIS</w:t>
      </w:r>
    </w:p>
    <w:p w:rsidR="009312BA" w:rsidRPr="00CE47AF" w:rsidRDefault="009312BA" w:rsidP="00CE47AF">
      <w:pPr>
        <w:pStyle w:val="ListParagraph"/>
        <w:spacing w:after="0" w:line="276" w:lineRule="auto"/>
        <w:ind w:left="426" w:hanging="426"/>
        <w:contextualSpacing w:val="0"/>
        <w:jc w:val="both"/>
        <w:rPr>
          <w:rFonts w:ascii="Times New Roman" w:hAnsi="Times New Roman" w:cs="Times New Roman"/>
          <w:b/>
          <w:bCs/>
          <w:color w:val="000000"/>
          <w:lang w:val="id-ID"/>
        </w:rPr>
      </w:pPr>
      <w:r w:rsidRPr="00CE47AF">
        <w:rPr>
          <w:rFonts w:ascii="Times New Roman" w:hAnsi="Times New Roman" w:cs="Times New Roman"/>
          <w:b/>
          <w:bCs/>
          <w:color w:val="000000"/>
        </w:rPr>
        <w:t>Teori</w:t>
      </w:r>
    </w:p>
    <w:p w:rsidR="009312BA" w:rsidRPr="00CE47AF" w:rsidRDefault="009312BA" w:rsidP="00CE47AF">
      <w:pPr>
        <w:spacing w:after="80" w:line="276" w:lineRule="auto"/>
        <w:ind w:firstLine="567"/>
        <w:jc w:val="both"/>
        <w:rPr>
          <w:rFonts w:ascii="Times New Roman" w:hAnsi="Times New Roman" w:cs="Times New Roman"/>
          <w:bCs/>
          <w:color w:val="000000"/>
          <w:lang w:val="id-ID"/>
        </w:rPr>
      </w:pPr>
      <w:r w:rsidRPr="00CE47AF">
        <w:rPr>
          <w:rFonts w:ascii="Times New Roman" w:hAnsi="Times New Roman" w:cs="Times New Roman"/>
          <w:bCs/>
          <w:color w:val="000000"/>
          <w:lang w:val="id-ID"/>
        </w:rPr>
        <w:t>Menurut pada ketentuan umum dalam Undang-Undang Nomor28Tahun 2009 perihal Pajak dan Retribusi Daerah, pajak daeraah adalah kontribusi wajib kepada daerah yang terutang oleh orang pribadiatau badan yang memiliki sifat memaksa berdasarkan Undang-Undang, dengantidak mendapatkan timbal-balik secara langsung dan dipergunakan untuk keperluan daerah untuk memakmuran rakyat.Siti Resmi(2011) menambahkan, pajak adalah sesuatuyang dipungut negara baik oleh pemerintah pusat ataupunpemerintah daerah dengan dasar undang – undangserta segala macam aturan pelaksanaannya, yang dimana ditujukanuntuk pengeluaran/pembiayaan pemerintah, yangapabila dari sisi pendapatan yang masuk masih mendapat surplus maka akandipergunakan untuk membiayai investasi publik.</w:t>
      </w:r>
    </w:p>
    <w:p w:rsidR="009312BA" w:rsidRPr="00CE47AF" w:rsidRDefault="009312BA" w:rsidP="00CE47AF">
      <w:pPr>
        <w:spacing w:after="0" w:line="276" w:lineRule="auto"/>
        <w:ind w:firstLine="567"/>
        <w:jc w:val="both"/>
        <w:rPr>
          <w:rFonts w:ascii="Times New Roman" w:hAnsi="Times New Roman" w:cs="Times New Roman"/>
          <w:bCs/>
          <w:color w:val="000000"/>
          <w:lang w:val="id-ID"/>
        </w:rPr>
      </w:pPr>
      <w:r w:rsidRPr="00CE47AF">
        <w:rPr>
          <w:rFonts w:ascii="Times New Roman" w:hAnsi="Times New Roman" w:cs="Times New Roman"/>
          <w:bCs/>
          <w:color w:val="000000"/>
          <w:lang w:val="id-ID"/>
        </w:rPr>
        <w:t xml:space="preserve">Berdasar pada undang – undang nomor 33 tahun2004 tentang perimbangan keuangan antara pemerintahpusat dan pemerintah daerahmenyatakan bahwa PADadalah pendapatan yang didapat daerahyang dipungut dengan berdasar pada peraturaan daerah yang sesuaidengan peraturan perundang-undangan yang telah ada. PAD adalah pendapatan yang memiliki sumber dan dipungut secara sendiri oleh pemerintah daerah terkait. Klasifikasi dari PAD menurut Mardiasmmo (2002:132) sendiri adalah pajak daerah,retribusi daerah, hasil pengellolaan kekayaandaerah yang dipisahkan, hasil perusahaan daerah, dan pendapatan yangsah lain-lain. Menurut Mardiasmo (2003: 1) lagi, fungsi pajak ada dua. </w:t>
      </w:r>
    </w:p>
    <w:p w:rsidR="009312BA" w:rsidRPr="00CE47AF" w:rsidRDefault="009312BA" w:rsidP="00CE47AF">
      <w:pPr>
        <w:pStyle w:val="ListParagraph"/>
        <w:numPr>
          <w:ilvl w:val="0"/>
          <w:numId w:val="1"/>
        </w:numPr>
        <w:spacing w:line="276" w:lineRule="auto"/>
        <w:ind w:left="426"/>
        <w:jc w:val="both"/>
        <w:rPr>
          <w:rFonts w:ascii="Times New Roman" w:hAnsi="Times New Roman" w:cs="Times New Roman"/>
          <w:bCs/>
          <w:color w:val="000000"/>
          <w:lang w:val="id-ID"/>
        </w:rPr>
      </w:pPr>
      <w:r w:rsidRPr="00CE47AF">
        <w:rPr>
          <w:rFonts w:ascii="Times New Roman" w:hAnsi="Times New Roman" w:cs="Times New Roman"/>
          <w:bCs/>
          <w:color w:val="000000"/>
          <w:lang w:val="id-ID"/>
        </w:rPr>
        <w:t>Fungsi anggaran(</w:t>
      </w:r>
      <w:r w:rsidRPr="00CE47AF">
        <w:rPr>
          <w:rFonts w:ascii="Times New Roman" w:hAnsi="Times New Roman" w:cs="Times New Roman"/>
          <w:bCs/>
          <w:i/>
          <w:color w:val="000000"/>
          <w:lang w:val="id-ID"/>
        </w:rPr>
        <w:t>budgetair</w:t>
      </w:r>
      <w:r w:rsidRPr="00CE47AF">
        <w:rPr>
          <w:rFonts w:ascii="Times New Roman" w:hAnsi="Times New Roman" w:cs="Times New Roman"/>
          <w:bCs/>
          <w:color w:val="000000"/>
          <w:lang w:val="id-ID"/>
        </w:rPr>
        <w:t>)</w:t>
      </w:r>
    </w:p>
    <w:p w:rsidR="009312BA" w:rsidRPr="00CE47AF" w:rsidRDefault="009312BA" w:rsidP="00CE47AF">
      <w:pPr>
        <w:pStyle w:val="ListParagraph"/>
        <w:spacing w:line="276" w:lineRule="auto"/>
        <w:ind w:left="426"/>
        <w:jc w:val="both"/>
        <w:rPr>
          <w:rFonts w:ascii="Times New Roman" w:hAnsi="Times New Roman" w:cs="Times New Roman"/>
          <w:bCs/>
          <w:color w:val="000000"/>
          <w:lang w:val="id-ID"/>
        </w:rPr>
      </w:pPr>
      <w:r w:rsidRPr="00CE47AF">
        <w:rPr>
          <w:rFonts w:ascii="Times New Roman" w:hAnsi="Times New Roman" w:cs="Times New Roman"/>
          <w:bCs/>
          <w:color w:val="000000"/>
          <w:lang w:val="id-ID"/>
        </w:rPr>
        <w:t xml:space="preserve">Fungsi lazim ada dan dilakukan pada sektor publik dan pajakdisini merupakan suatu </w:t>
      </w:r>
      <w:r w:rsidRPr="00CE47AF">
        <w:rPr>
          <w:rFonts w:ascii="Times New Roman" w:hAnsi="Times New Roman" w:cs="Times New Roman"/>
          <w:bCs/>
          <w:i/>
          <w:color w:val="000000"/>
          <w:lang w:val="id-ID"/>
        </w:rPr>
        <w:t>tools</w:t>
      </w:r>
      <w:r w:rsidRPr="00CE47AF">
        <w:rPr>
          <w:rFonts w:ascii="Times New Roman" w:hAnsi="Times New Roman" w:cs="Times New Roman"/>
          <w:bCs/>
          <w:color w:val="000000"/>
          <w:lang w:val="id-ID"/>
        </w:rPr>
        <w:t>yang dipergunakan untuk memasukkan uang sebanyaknya ke dalam kas milik negara/daerah sesuai dengan waktunya dalam rangka pembiayaan terhadap seluruh pengeluaran yang rutin juga dipergunakan untuk pembangunan baik pemerintah daerah maupun pusat.</w:t>
      </w:r>
    </w:p>
    <w:p w:rsidR="009312BA" w:rsidRPr="00CE47AF" w:rsidRDefault="009312BA" w:rsidP="00CE47AF">
      <w:pPr>
        <w:pStyle w:val="ListParagraph"/>
        <w:numPr>
          <w:ilvl w:val="0"/>
          <w:numId w:val="1"/>
        </w:numPr>
        <w:spacing w:line="276" w:lineRule="auto"/>
        <w:ind w:left="426"/>
        <w:jc w:val="both"/>
        <w:rPr>
          <w:rFonts w:ascii="Times New Roman" w:hAnsi="Times New Roman" w:cs="Times New Roman"/>
          <w:bCs/>
          <w:color w:val="000000"/>
          <w:lang w:val="id-ID"/>
        </w:rPr>
      </w:pPr>
      <w:r w:rsidRPr="00CE47AF">
        <w:rPr>
          <w:rFonts w:ascii="Times New Roman" w:hAnsi="Times New Roman" w:cs="Times New Roman"/>
          <w:bCs/>
          <w:color w:val="000000"/>
          <w:lang w:val="id-ID"/>
        </w:rPr>
        <w:t xml:space="preserve">Fungsi mengatur </w:t>
      </w:r>
      <w:r w:rsidRPr="00CE47AF">
        <w:rPr>
          <w:rFonts w:ascii="Times New Roman" w:hAnsi="Times New Roman" w:cs="Times New Roman"/>
          <w:bCs/>
          <w:i/>
          <w:color w:val="000000"/>
          <w:lang w:val="id-ID"/>
        </w:rPr>
        <w:t>(regulerend)</w:t>
      </w:r>
    </w:p>
    <w:p w:rsidR="009312BA" w:rsidRPr="00CE47AF" w:rsidRDefault="009312BA" w:rsidP="00CE47AF">
      <w:pPr>
        <w:pStyle w:val="ListParagraph"/>
        <w:spacing w:line="276" w:lineRule="auto"/>
        <w:ind w:left="426"/>
        <w:jc w:val="both"/>
        <w:rPr>
          <w:rFonts w:ascii="Times New Roman" w:hAnsi="Times New Roman" w:cs="Times New Roman"/>
          <w:bCs/>
          <w:color w:val="000000"/>
          <w:lang w:val="id-ID"/>
        </w:rPr>
      </w:pPr>
      <w:r w:rsidRPr="00CE47AF">
        <w:rPr>
          <w:rFonts w:ascii="Times New Roman" w:hAnsi="Times New Roman" w:cs="Times New Roman"/>
          <w:bCs/>
          <w:color w:val="000000"/>
          <w:lang w:val="id-ID"/>
        </w:rPr>
        <w:t>Fungsi ini merupakan fungsi yang digunakanoleh pemerintah pusat/daerah untukmelakukan capaian terhadap tujuan tertentu yang ada diluar lingkup darisektor finansial negara/daerah. Sektor yang paling sering</w:t>
      </w:r>
      <w:r w:rsidRPr="00CE47AF">
        <w:rPr>
          <w:rFonts w:ascii="Times New Roman" w:hAnsi="Times New Roman" w:cs="Times New Roman"/>
          <w:bCs/>
          <w:color w:val="000000"/>
        </w:rPr>
        <w:t>terkena dampak konsep ini ialah</w:t>
      </w:r>
      <w:r w:rsidRPr="00CE47AF">
        <w:rPr>
          <w:rFonts w:ascii="Times New Roman" w:hAnsi="Times New Roman" w:cs="Times New Roman"/>
          <w:bCs/>
          <w:color w:val="000000"/>
          <w:lang w:val="id-ID"/>
        </w:rPr>
        <w:t xml:space="preserve"> sektor swasta.</w:t>
      </w:r>
    </w:p>
    <w:p w:rsidR="009312BA" w:rsidRPr="00CE47AF" w:rsidRDefault="009312BA" w:rsidP="00CE47AF">
      <w:pPr>
        <w:spacing w:after="0" w:line="276" w:lineRule="auto"/>
        <w:ind w:firstLine="567"/>
        <w:jc w:val="both"/>
        <w:rPr>
          <w:rFonts w:ascii="Times New Roman" w:hAnsi="Times New Roman" w:cs="Times New Roman"/>
          <w:bCs/>
          <w:color w:val="000000"/>
          <w:lang w:val="id-ID"/>
        </w:rPr>
      </w:pPr>
      <w:r w:rsidRPr="00CE47AF">
        <w:rPr>
          <w:rFonts w:ascii="Times New Roman" w:hAnsi="Times New Roman" w:cs="Times New Roman"/>
          <w:bCs/>
          <w:color w:val="000000"/>
          <w:lang w:val="id-ID"/>
        </w:rPr>
        <w:t xml:space="preserve">Namun, meskipun pembayaran </w:t>
      </w:r>
      <w:r w:rsidRPr="00CE47AF">
        <w:rPr>
          <w:rFonts w:ascii="Times New Roman" w:hAnsi="Times New Roman" w:cs="Times New Roman"/>
          <w:bCs/>
          <w:color w:val="000000"/>
        </w:rPr>
        <w:t xml:space="preserve">terhadap pajak itu sendiri telah diatur </w:t>
      </w:r>
      <w:r w:rsidRPr="00CE47AF">
        <w:rPr>
          <w:rFonts w:ascii="Times New Roman" w:hAnsi="Times New Roman" w:cs="Times New Roman"/>
          <w:bCs/>
          <w:color w:val="000000"/>
          <w:lang w:val="id-ID"/>
        </w:rPr>
        <w:t xml:space="preserve">dalam </w:t>
      </w:r>
      <w:r w:rsidRPr="00CE47AF">
        <w:rPr>
          <w:rFonts w:ascii="Times New Roman" w:hAnsi="Times New Roman" w:cs="Times New Roman"/>
          <w:bCs/>
          <w:color w:val="000000"/>
        </w:rPr>
        <w:t>u</w:t>
      </w:r>
      <w:r w:rsidRPr="00CE47AF">
        <w:rPr>
          <w:rFonts w:ascii="Times New Roman" w:hAnsi="Times New Roman" w:cs="Times New Roman"/>
          <w:bCs/>
          <w:color w:val="000000"/>
          <w:lang w:val="id-ID"/>
        </w:rPr>
        <w:t>ndang-</w:t>
      </w:r>
      <w:r w:rsidRPr="00CE47AF">
        <w:rPr>
          <w:rFonts w:ascii="Times New Roman" w:hAnsi="Times New Roman" w:cs="Times New Roman"/>
          <w:bCs/>
          <w:color w:val="000000"/>
        </w:rPr>
        <w:t>u</w:t>
      </w:r>
      <w:r w:rsidRPr="00CE47AF">
        <w:rPr>
          <w:rFonts w:ascii="Times New Roman" w:hAnsi="Times New Roman" w:cs="Times New Roman"/>
          <w:bCs/>
          <w:color w:val="000000"/>
          <w:lang w:val="id-ID"/>
        </w:rPr>
        <w:t>ndang</w:t>
      </w:r>
      <w:r w:rsidRPr="00CE47AF">
        <w:rPr>
          <w:rFonts w:ascii="Times New Roman" w:hAnsi="Times New Roman" w:cs="Times New Roman"/>
          <w:bCs/>
          <w:color w:val="000000"/>
        </w:rPr>
        <w:t xml:space="preserve">, bagi orang yang bertugas memungutpajak daerah </w:t>
      </w:r>
      <w:r w:rsidRPr="00CE47AF">
        <w:rPr>
          <w:rFonts w:ascii="Times New Roman" w:hAnsi="Times New Roman" w:cs="Times New Roman"/>
          <w:bCs/>
          <w:color w:val="000000"/>
          <w:lang w:val="id-ID"/>
        </w:rPr>
        <w:t>tidak</w:t>
      </w:r>
      <w:r w:rsidRPr="00CE47AF">
        <w:rPr>
          <w:rFonts w:ascii="Times New Roman" w:hAnsi="Times New Roman" w:cs="Times New Roman"/>
          <w:bCs/>
          <w:color w:val="000000"/>
        </w:rPr>
        <w:t>lah</w:t>
      </w:r>
      <w:r w:rsidRPr="00CE47AF">
        <w:rPr>
          <w:rFonts w:ascii="Times New Roman" w:hAnsi="Times New Roman" w:cs="Times New Roman"/>
          <w:bCs/>
          <w:color w:val="000000"/>
          <w:lang w:val="id-ID"/>
        </w:rPr>
        <w:t xml:space="preserve"> semudah yang </w:t>
      </w:r>
      <w:r w:rsidRPr="00CE47AF">
        <w:rPr>
          <w:rFonts w:ascii="Times New Roman" w:hAnsi="Times New Roman" w:cs="Times New Roman"/>
          <w:bCs/>
          <w:color w:val="000000"/>
        </w:rPr>
        <w:t>terlihat dan telah diamanahkandalam</w:t>
      </w:r>
      <w:r w:rsidRPr="00CE47AF">
        <w:rPr>
          <w:rFonts w:ascii="Times New Roman" w:hAnsi="Times New Roman" w:cs="Times New Roman"/>
          <w:bCs/>
          <w:color w:val="000000"/>
          <w:lang w:val="id-ID"/>
        </w:rPr>
        <w:t xml:space="preserve"> undang-undang. </w:t>
      </w:r>
      <w:r w:rsidRPr="00CE47AF">
        <w:rPr>
          <w:rFonts w:ascii="Times New Roman" w:hAnsi="Times New Roman" w:cs="Times New Roman"/>
          <w:bCs/>
          <w:color w:val="000000"/>
        </w:rPr>
        <w:t>P</w:t>
      </w:r>
      <w:r w:rsidRPr="00CE47AF">
        <w:rPr>
          <w:rFonts w:ascii="Times New Roman" w:hAnsi="Times New Roman" w:cs="Times New Roman"/>
          <w:bCs/>
          <w:color w:val="000000"/>
          <w:lang w:val="id-ID"/>
        </w:rPr>
        <w:t>etugas</w:t>
      </w:r>
      <w:r w:rsidRPr="00CE47AF">
        <w:rPr>
          <w:rFonts w:ascii="Times New Roman" w:hAnsi="Times New Roman" w:cs="Times New Roman"/>
          <w:bCs/>
          <w:color w:val="000000"/>
        </w:rPr>
        <w:t xml:space="preserve"> pemungut</w:t>
      </w:r>
      <w:r w:rsidRPr="00CE47AF">
        <w:rPr>
          <w:rFonts w:ascii="Times New Roman" w:hAnsi="Times New Roman" w:cs="Times New Roman"/>
          <w:bCs/>
          <w:color w:val="000000"/>
          <w:lang w:val="id-ID"/>
        </w:rPr>
        <w:t xml:space="preserve"> pajak</w:t>
      </w:r>
      <w:r w:rsidRPr="00CE47AF">
        <w:rPr>
          <w:rFonts w:ascii="Times New Roman" w:hAnsi="Times New Roman" w:cs="Times New Roman"/>
          <w:bCs/>
          <w:color w:val="000000"/>
        </w:rPr>
        <w:t xml:space="preserve"> daerah pun seringkali</w:t>
      </w:r>
      <w:r w:rsidRPr="00CE47AF">
        <w:rPr>
          <w:rFonts w:ascii="Times New Roman" w:hAnsi="Times New Roman" w:cs="Times New Roman"/>
          <w:bCs/>
          <w:color w:val="000000"/>
          <w:lang w:val="id-ID"/>
        </w:rPr>
        <w:t xml:space="preserve"> menjumpai kendala yang</w:t>
      </w:r>
      <w:r w:rsidRPr="00CE47AF">
        <w:rPr>
          <w:rFonts w:ascii="Times New Roman" w:hAnsi="Times New Roman" w:cs="Times New Roman"/>
          <w:bCs/>
          <w:color w:val="000000"/>
        </w:rPr>
        <w:t xml:space="preserve"> mampu </w:t>
      </w:r>
      <w:r w:rsidRPr="00CE47AF">
        <w:rPr>
          <w:rFonts w:ascii="Times New Roman" w:hAnsi="Times New Roman" w:cs="Times New Roman"/>
          <w:bCs/>
          <w:color w:val="000000"/>
          <w:lang w:val="id-ID"/>
        </w:rPr>
        <w:t xml:space="preserve">melemahkan </w:t>
      </w:r>
      <w:r w:rsidRPr="00CE47AF">
        <w:rPr>
          <w:rFonts w:ascii="Times New Roman" w:hAnsi="Times New Roman" w:cs="Times New Roman"/>
          <w:bCs/>
          <w:color w:val="000000"/>
        </w:rPr>
        <w:t>kegiatan mereka dalam me</w:t>
      </w:r>
      <w:r w:rsidRPr="00CE47AF">
        <w:rPr>
          <w:rFonts w:ascii="Times New Roman" w:hAnsi="Times New Roman" w:cs="Times New Roman"/>
          <w:bCs/>
          <w:color w:val="000000"/>
          <w:lang w:val="id-ID"/>
        </w:rPr>
        <w:t xml:space="preserve">mungut pajak daerah. </w:t>
      </w:r>
      <w:r w:rsidRPr="00CE47AF">
        <w:rPr>
          <w:rFonts w:ascii="Times New Roman" w:hAnsi="Times New Roman" w:cs="Times New Roman"/>
          <w:bCs/>
          <w:color w:val="000000"/>
        </w:rPr>
        <w:t>Kendala-</w:t>
      </w:r>
      <w:r w:rsidRPr="00CE47AF">
        <w:rPr>
          <w:rFonts w:ascii="Times New Roman" w:hAnsi="Times New Roman" w:cs="Times New Roman"/>
          <w:bCs/>
          <w:color w:val="000000"/>
          <w:lang w:val="id-ID"/>
        </w:rPr>
        <w:t>kendala yang seringkali ditemui</w:t>
      </w:r>
      <w:r w:rsidRPr="00CE47AF">
        <w:rPr>
          <w:rFonts w:ascii="Times New Roman" w:hAnsi="Times New Roman" w:cs="Times New Roman"/>
          <w:bCs/>
          <w:color w:val="000000"/>
        </w:rPr>
        <w:t xml:space="preserve"> petugas </w:t>
      </w:r>
      <w:r w:rsidRPr="00CE47AF">
        <w:rPr>
          <w:rFonts w:ascii="Times New Roman" w:hAnsi="Times New Roman" w:cs="Times New Roman"/>
          <w:bCs/>
          <w:color w:val="000000"/>
          <w:lang w:val="id-ID"/>
        </w:rPr>
        <w:t xml:space="preserve">pemungutan </w:t>
      </w:r>
      <w:r w:rsidRPr="00CE47AF">
        <w:rPr>
          <w:rFonts w:ascii="Times New Roman" w:hAnsi="Times New Roman" w:cs="Times New Roman"/>
          <w:bCs/>
          <w:color w:val="000000"/>
        </w:rPr>
        <w:t>pajakdaerah</w:t>
      </w:r>
      <w:r w:rsidRPr="00CE47AF">
        <w:rPr>
          <w:rFonts w:ascii="Times New Roman" w:hAnsi="Times New Roman" w:cs="Times New Roman"/>
          <w:bCs/>
          <w:color w:val="000000"/>
          <w:lang w:val="id-ID"/>
        </w:rPr>
        <w:t xml:space="preserve"> adalah:</w:t>
      </w:r>
    </w:p>
    <w:p w:rsidR="009312BA" w:rsidRPr="00CE47AF" w:rsidRDefault="009312BA" w:rsidP="00CE47AF">
      <w:pPr>
        <w:pStyle w:val="ListParagraph"/>
        <w:numPr>
          <w:ilvl w:val="0"/>
          <w:numId w:val="3"/>
        </w:numPr>
        <w:spacing w:line="276" w:lineRule="auto"/>
        <w:ind w:left="426"/>
        <w:jc w:val="both"/>
        <w:rPr>
          <w:rFonts w:ascii="Times New Roman" w:hAnsi="Times New Roman" w:cs="Times New Roman"/>
          <w:bCs/>
          <w:color w:val="000000"/>
          <w:lang w:val="id-ID"/>
        </w:rPr>
      </w:pPr>
      <w:r w:rsidRPr="00CE47AF">
        <w:rPr>
          <w:rFonts w:ascii="Times New Roman" w:hAnsi="Times New Roman" w:cs="Times New Roman"/>
          <w:bCs/>
          <w:color w:val="000000"/>
        </w:rPr>
        <w:t xml:space="preserve">Kenyataan bahwa </w:t>
      </w:r>
      <w:r w:rsidRPr="00CE47AF">
        <w:rPr>
          <w:rFonts w:ascii="Times New Roman" w:hAnsi="Times New Roman" w:cs="Times New Roman"/>
          <w:bCs/>
          <w:color w:val="000000"/>
          <w:lang w:val="id-ID"/>
        </w:rPr>
        <w:t xml:space="preserve">pengawasan </w:t>
      </w:r>
      <w:r w:rsidRPr="00CE47AF">
        <w:rPr>
          <w:rFonts w:ascii="Times New Roman" w:hAnsi="Times New Roman" w:cs="Times New Roman"/>
          <w:bCs/>
          <w:color w:val="000000"/>
        </w:rPr>
        <w:t xml:space="preserve">terhadap </w:t>
      </w:r>
      <w:r w:rsidRPr="00CE47AF">
        <w:rPr>
          <w:rFonts w:ascii="Times New Roman" w:hAnsi="Times New Roman" w:cs="Times New Roman"/>
          <w:bCs/>
          <w:color w:val="000000"/>
          <w:lang w:val="id-ID"/>
        </w:rPr>
        <w:t xml:space="preserve">peraturan daerah yang berkaitan dengan pajak daerah </w:t>
      </w:r>
      <w:r w:rsidRPr="00CE47AF">
        <w:rPr>
          <w:rFonts w:ascii="Times New Roman" w:hAnsi="Times New Roman" w:cs="Times New Roman"/>
          <w:bCs/>
          <w:color w:val="000000"/>
        </w:rPr>
        <w:t>yang cenderung lemah;</w:t>
      </w:r>
    </w:p>
    <w:p w:rsidR="009312BA" w:rsidRPr="00CE47AF" w:rsidRDefault="009312BA" w:rsidP="00CE47AF">
      <w:pPr>
        <w:pStyle w:val="ListParagraph"/>
        <w:numPr>
          <w:ilvl w:val="0"/>
          <w:numId w:val="3"/>
        </w:numPr>
        <w:spacing w:line="276" w:lineRule="auto"/>
        <w:ind w:left="426"/>
        <w:jc w:val="both"/>
        <w:rPr>
          <w:rFonts w:ascii="Times New Roman" w:hAnsi="Times New Roman" w:cs="Times New Roman"/>
          <w:bCs/>
          <w:color w:val="000000"/>
          <w:lang w:val="id-ID"/>
        </w:rPr>
      </w:pPr>
      <w:r w:rsidRPr="00CE47AF">
        <w:rPr>
          <w:rFonts w:ascii="Times New Roman" w:hAnsi="Times New Roman" w:cs="Times New Roman"/>
          <w:bCs/>
          <w:color w:val="000000"/>
        </w:rPr>
        <w:t>Pemberlakuan s</w:t>
      </w:r>
      <w:r w:rsidRPr="00CE47AF">
        <w:rPr>
          <w:rFonts w:ascii="Times New Roman" w:hAnsi="Times New Roman" w:cs="Times New Roman"/>
          <w:bCs/>
          <w:color w:val="000000"/>
          <w:lang w:val="id-ID"/>
        </w:rPr>
        <w:t>entralisasi</w:t>
      </w:r>
      <w:r w:rsidRPr="00CE47AF">
        <w:rPr>
          <w:rFonts w:ascii="Times New Roman" w:hAnsi="Times New Roman" w:cs="Times New Roman"/>
          <w:bCs/>
          <w:color w:val="000000"/>
        </w:rPr>
        <w:t xml:space="preserve"> terhadap kekuasaan</w:t>
      </w:r>
      <w:r w:rsidRPr="00CE47AF">
        <w:rPr>
          <w:rFonts w:ascii="Times New Roman" w:hAnsi="Times New Roman" w:cs="Times New Roman"/>
          <w:bCs/>
          <w:color w:val="000000"/>
          <w:lang w:val="id-ID"/>
        </w:rPr>
        <w:t xml:space="preserve"> pemerintah </w:t>
      </w:r>
      <w:r w:rsidRPr="00CE47AF">
        <w:rPr>
          <w:rFonts w:ascii="Times New Roman" w:hAnsi="Times New Roman" w:cs="Times New Roman"/>
          <w:bCs/>
          <w:color w:val="000000"/>
        </w:rPr>
        <w:t>pusat</w:t>
      </w:r>
      <w:r w:rsidRPr="00CE47AF">
        <w:rPr>
          <w:rFonts w:ascii="Times New Roman" w:hAnsi="Times New Roman" w:cs="Times New Roman"/>
          <w:bCs/>
          <w:color w:val="000000"/>
          <w:lang w:val="id-ID"/>
        </w:rPr>
        <w:t xml:space="preserve"> dalam pengawasan</w:t>
      </w:r>
      <w:r w:rsidRPr="00CE47AF">
        <w:rPr>
          <w:rFonts w:ascii="Times New Roman" w:hAnsi="Times New Roman" w:cs="Times New Roman"/>
          <w:bCs/>
          <w:color w:val="000000"/>
        </w:rPr>
        <w:t xml:space="preserve"> untuk pungutan pajak daerah;</w:t>
      </w:r>
    </w:p>
    <w:p w:rsidR="009312BA" w:rsidRPr="00CE47AF" w:rsidRDefault="009312BA" w:rsidP="00CE47AF">
      <w:pPr>
        <w:pStyle w:val="ListParagraph"/>
        <w:numPr>
          <w:ilvl w:val="0"/>
          <w:numId w:val="3"/>
        </w:numPr>
        <w:spacing w:line="276" w:lineRule="auto"/>
        <w:ind w:left="426"/>
        <w:jc w:val="both"/>
        <w:rPr>
          <w:rFonts w:ascii="Times New Roman" w:hAnsi="Times New Roman" w:cs="Times New Roman"/>
          <w:bCs/>
          <w:color w:val="000000"/>
          <w:lang w:val="id-ID"/>
        </w:rPr>
      </w:pPr>
      <w:r w:rsidRPr="00CE47AF">
        <w:rPr>
          <w:rFonts w:ascii="Times New Roman" w:hAnsi="Times New Roman" w:cs="Times New Roman"/>
          <w:bCs/>
          <w:color w:val="000000"/>
        </w:rPr>
        <w:t>D</w:t>
      </w:r>
      <w:r w:rsidRPr="00CE47AF">
        <w:rPr>
          <w:rFonts w:ascii="Times New Roman" w:hAnsi="Times New Roman" w:cs="Times New Roman"/>
          <w:bCs/>
          <w:color w:val="000000"/>
          <w:lang w:val="id-ID"/>
        </w:rPr>
        <w:t>aerah</w:t>
      </w:r>
      <w:r w:rsidRPr="00CE47AF">
        <w:rPr>
          <w:rFonts w:ascii="Times New Roman" w:hAnsi="Times New Roman" w:cs="Times New Roman"/>
          <w:bCs/>
          <w:color w:val="000000"/>
        </w:rPr>
        <w:t xml:space="preserve"> yang kadang belum ada bekal kesiapanperihal</w:t>
      </w:r>
      <w:r w:rsidRPr="00CE47AF">
        <w:rPr>
          <w:rFonts w:ascii="Times New Roman" w:hAnsi="Times New Roman" w:cs="Times New Roman"/>
          <w:bCs/>
          <w:color w:val="000000"/>
          <w:lang w:val="id-ID"/>
        </w:rPr>
        <w:t xml:space="preserve"> sen</w:t>
      </w:r>
      <w:r w:rsidRPr="00CE47AF">
        <w:rPr>
          <w:rFonts w:ascii="Times New Roman" w:hAnsi="Times New Roman" w:cs="Times New Roman"/>
          <w:bCs/>
          <w:color w:val="000000"/>
        </w:rPr>
        <w:t>gketa pajak;</w:t>
      </w:r>
    </w:p>
    <w:p w:rsidR="009312BA" w:rsidRPr="00CE47AF" w:rsidRDefault="009312BA" w:rsidP="00CE47AF">
      <w:pPr>
        <w:pStyle w:val="ListParagraph"/>
        <w:numPr>
          <w:ilvl w:val="0"/>
          <w:numId w:val="3"/>
        </w:numPr>
        <w:spacing w:line="276" w:lineRule="auto"/>
        <w:ind w:left="426"/>
        <w:jc w:val="both"/>
        <w:rPr>
          <w:rFonts w:ascii="Times New Roman" w:hAnsi="Times New Roman" w:cs="Times New Roman"/>
          <w:bCs/>
          <w:color w:val="000000"/>
          <w:lang w:val="id-ID"/>
        </w:rPr>
      </w:pPr>
      <w:r w:rsidRPr="00CE47AF">
        <w:rPr>
          <w:rFonts w:ascii="Times New Roman" w:hAnsi="Times New Roman" w:cs="Times New Roman"/>
          <w:bCs/>
          <w:color w:val="000000"/>
        </w:rPr>
        <w:t>P</w:t>
      </w:r>
      <w:r w:rsidRPr="00CE47AF">
        <w:rPr>
          <w:rFonts w:ascii="Times New Roman" w:hAnsi="Times New Roman" w:cs="Times New Roman"/>
          <w:bCs/>
          <w:color w:val="000000"/>
          <w:lang w:val="id-ID"/>
        </w:rPr>
        <w:t xml:space="preserve">erizinan, rekomendasi dan pelayanan umum yang </w:t>
      </w:r>
      <w:r w:rsidRPr="00CE47AF">
        <w:rPr>
          <w:rFonts w:ascii="Times New Roman" w:hAnsi="Times New Roman" w:cs="Times New Roman"/>
          <w:bCs/>
          <w:color w:val="000000"/>
        </w:rPr>
        <w:t>cenderung kurang/</w:t>
      </w:r>
      <w:r w:rsidRPr="00CE47AF">
        <w:rPr>
          <w:rFonts w:ascii="Times New Roman" w:hAnsi="Times New Roman" w:cs="Times New Roman"/>
          <w:bCs/>
          <w:color w:val="000000"/>
          <w:lang w:val="id-ID"/>
        </w:rPr>
        <w:t xml:space="preserve">tidak sesuai </w:t>
      </w:r>
      <w:r w:rsidRPr="00CE47AF">
        <w:rPr>
          <w:rFonts w:ascii="Times New Roman" w:hAnsi="Times New Roman" w:cs="Times New Roman"/>
          <w:bCs/>
          <w:color w:val="000000"/>
        </w:rPr>
        <w:t>dengan</w:t>
      </w:r>
      <w:r w:rsidRPr="00CE47AF">
        <w:rPr>
          <w:rFonts w:ascii="Times New Roman" w:hAnsi="Times New Roman" w:cs="Times New Roman"/>
          <w:bCs/>
          <w:color w:val="000000"/>
          <w:lang w:val="id-ID"/>
        </w:rPr>
        <w:t xml:space="preserve"> lingkup </w:t>
      </w:r>
      <w:r w:rsidRPr="00CE47AF">
        <w:rPr>
          <w:rFonts w:ascii="Times New Roman" w:hAnsi="Times New Roman" w:cs="Times New Roman"/>
          <w:bCs/>
          <w:color w:val="000000"/>
        </w:rPr>
        <w:t>cakupan tugasnya</w:t>
      </w:r>
      <w:r w:rsidRPr="00CE47AF">
        <w:rPr>
          <w:rFonts w:ascii="Times New Roman" w:hAnsi="Times New Roman" w:cs="Times New Roman"/>
          <w:bCs/>
          <w:color w:val="000000"/>
          <w:lang w:val="id-ID"/>
        </w:rPr>
        <w:t>;</w:t>
      </w:r>
    </w:p>
    <w:p w:rsidR="009312BA" w:rsidRPr="00CE47AF" w:rsidRDefault="009312BA" w:rsidP="00CE47AF">
      <w:pPr>
        <w:pStyle w:val="ListParagraph"/>
        <w:numPr>
          <w:ilvl w:val="0"/>
          <w:numId w:val="3"/>
        </w:numPr>
        <w:spacing w:line="276" w:lineRule="auto"/>
        <w:ind w:left="426"/>
        <w:jc w:val="both"/>
        <w:rPr>
          <w:rFonts w:ascii="Times New Roman" w:hAnsi="Times New Roman" w:cs="Times New Roman"/>
          <w:bCs/>
          <w:color w:val="000000"/>
          <w:lang w:val="id-ID"/>
        </w:rPr>
      </w:pPr>
      <w:r w:rsidRPr="00CE47AF">
        <w:rPr>
          <w:rFonts w:ascii="Times New Roman" w:hAnsi="Times New Roman" w:cs="Times New Roman"/>
          <w:bCs/>
          <w:color w:val="000000"/>
        </w:rPr>
        <w:lastRenderedPageBreak/>
        <w:t>Belum maksimalnya p</w:t>
      </w:r>
      <w:r w:rsidRPr="00CE47AF">
        <w:rPr>
          <w:rFonts w:ascii="Times New Roman" w:hAnsi="Times New Roman" w:cs="Times New Roman"/>
          <w:bCs/>
          <w:color w:val="000000"/>
          <w:lang w:val="id-ID"/>
        </w:rPr>
        <w:t>em</w:t>
      </w:r>
      <w:r w:rsidRPr="00CE47AF">
        <w:rPr>
          <w:rFonts w:ascii="Times New Roman" w:hAnsi="Times New Roman" w:cs="Times New Roman"/>
          <w:bCs/>
          <w:color w:val="000000"/>
        </w:rPr>
        <w:t xml:space="preserve">bekalan </w:t>
      </w:r>
      <w:r w:rsidRPr="00CE47AF">
        <w:rPr>
          <w:rFonts w:ascii="Times New Roman" w:hAnsi="Times New Roman" w:cs="Times New Roman"/>
          <w:bCs/>
          <w:color w:val="000000"/>
          <w:lang w:val="id-ID"/>
        </w:rPr>
        <w:t xml:space="preserve">binaan </w:t>
      </w:r>
      <w:r w:rsidRPr="00CE47AF">
        <w:rPr>
          <w:rFonts w:ascii="Times New Roman" w:hAnsi="Times New Roman" w:cs="Times New Roman"/>
          <w:bCs/>
          <w:color w:val="000000"/>
        </w:rPr>
        <w:t xml:space="preserve">yang diberikanuntuk </w:t>
      </w:r>
      <w:r w:rsidRPr="00CE47AF">
        <w:rPr>
          <w:rFonts w:ascii="Times New Roman" w:hAnsi="Times New Roman" w:cs="Times New Roman"/>
          <w:bCs/>
          <w:color w:val="000000"/>
          <w:lang w:val="id-ID"/>
        </w:rPr>
        <w:t>perangkat Dinas;</w:t>
      </w:r>
    </w:p>
    <w:p w:rsidR="009312BA" w:rsidRPr="00CE47AF" w:rsidRDefault="009312BA" w:rsidP="00CE47AF">
      <w:pPr>
        <w:pStyle w:val="ListParagraph"/>
        <w:numPr>
          <w:ilvl w:val="0"/>
          <w:numId w:val="3"/>
        </w:numPr>
        <w:spacing w:line="276" w:lineRule="auto"/>
        <w:ind w:left="426"/>
        <w:jc w:val="both"/>
        <w:rPr>
          <w:rFonts w:ascii="Times New Roman" w:hAnsi="Times New Roman" w:cs="Times New Roman"/>
          <w:bCs/>
          <w:color w:val="000000"/>
          <w:lang w:val="id-ID"/>
        </w:rPr>
      </w:pPr>
      <w:r w:rsidRPr="00CE47AF">
        <w:rPr>
          <w:rFonts w:ascii="Times New Roman" w:hAnsi="Times New Roman" w:cs="Times New Roman"/>
          <w:bCs/>
          <w:color w:val="000000"/>
        </w:rPr>
        <w:t>K</w:t>
      </w:r>
      <w:r w:rsidRPr="00CE47AF">
        <w:rPr>
          <w:rFonts w:ascii="Times New Roman" w:hAnsi="Times New Roman" w:cs="Times New Roman"/>
          <w:bCs/>
          <w:color w:val="000000"/>
          <w:lang w:val="id-ID"/>
        </w:rPr>
        <w:t>emampuan</w:t>
      </w:r>
      <w:r w:rsidRPr="00CE47AF">
        <w:rPr>
          <w:rFonts w:ascii="Times New Roman" w:hAnsi="Times New Roman" w:cs="Times New Roman"/>
          <w:bCs/>
          <w:color w:val="000000"/>
        </w:rPr>
        <w:t xml:space="preserve"> mend</w:t>
      </w:r>
      <w:r w:rsidRPr="00CE47AF">
        <w:rPr>
          <w:rFonts w:ascii="Times New Roman" w:hAnsi="Times New Roman" w:cs="Times New Roman"/>
          <w:bCs/>
          <w:color w:val="000000"/>
          <w:lang w:val="id-ID"/>
        </w:rPr>
        <w:t>engar, menangapi</w:t>
      </w:r>
      <w:r w:rsidRPr="00CE47AF">
        <w:rPr>
          <w:rFonts w:ascii="Times New Roman" w:hAnsi="Times New Roman" w:cs="Times New Roman"/>
          <w:bCs/>
          <w:color w:val="000000"/>
        </w:rPr>
        <w:t>,</w:t>
      </w:r>
      <w:r w:rsidRPr="00CE47AF">
        <w:rPr>
          <w:rFonts w:ascii="Times New Roman" w:hAnsi="Times New Roman" w:cs="Times New Roman"/>
          <w:bCs/>
          <w:color w:val="000000"/>
          <w:lang w:val="id-ID"/>
        </w:rPr>
        <w:t xml:space="preserve"> dan me</w:t>
      </w:r>
      <w:r w:rsidRPr="00CE47AF">
        <w:rPr>
          <w:rFonts w:ascii="Times New Roman" w:hAnsi="Times New Roman" w:cs="Times New Roman"/>
          <w:bCs/>
          <w:color w:val="000000"/>
        </w:rPr>
        <w:t>nemukan</w:t>
      </w:r>
      <w:r w:rsidRPr="00CE47AF">
        <w:rPr>
          <w:rFonts w:ascii="Times New Roman" w:hAnsi="Times New Roman" w:cs="Times New Roman"/>
          <w:bCs/>
          <w:color w:val="000000"/>
          <w:lang w:val="id-ID"/>
        </w:rPr>
        <w:t xml:space="preserve"> solusi dari keluhan staf</w:t>
      </w:r>
      <w:r w:rsidRPr="00CE47AF">
        <w:rPr>
          <w:rFonts w:ascii="Times New Roman" w:hAnsi="Times New Roman" w:cs="Times New Roman"/>
          <w:bCs/>
          <w:color w:val="000000"/>
        </w:rPr>
        <w:t xml:space="preserve"> yang masih kurang</w:t>
      </w:r>
      <w:r w:rsidRPr="00CE47AF">
        <w:rPr>
          <w:rFonts w:ascii="Times New Roman" w:hAnsi="Times New Roman" w:cs="Times New Roman"/>
          <w:bCs/>
          <w:color w:val="000000"/>
          <w:lang w:val="id-ID"/>
        </w:rPr>
        <w:t xml:space="preserve">, </w:t>
      </w:r>
      <w:r w:rsidRPr="00CE47AF">
        <w:rPr>
          <w:rFonts w:ascii="Times New Roman" w:hAnsi="Times New Roman" w:cs="Times New Roman"/>
          <w:bCs/>
          <w:color w:val="000000"/>
        </w:rPr>
        <w:t>baik yang memiliki lingkup tugas dalam pendataan</w:t>
      </w:r>
      <w:r w:rsidRPr="00CE47AF">
        <w:rPr>
          <w:rFonts w:ascii="Times New Roman" w:hAnsi="Times New Roman" w:cs="Times New Roman"/>
          <w:bCs/>
          <w:color w:val="000000"/>
          <w:lang w:val="id-ID"/>
        </w:rPr>
        <w:t xml:space="preserve">, </w:t>
      </w:r>
      <w:r w:rsidRPr="00CE47AF">
        <w:rPr>
          <w:rFonts w:ascii="Times New Roman" w:hAnsi="Times New Roman" w:cs="Times New Roman"/>
          <w:bCs/>
          <w:color w:val="000000"/>
        </w:rPr>
        <w:t>yang menganalisa</w:t>
      </w:r>
      <w:r w:rsidRPr="00CE47AF">
        <w:rPr>
          <w:rFonts w:ascii="Times New Roman" w:hAnsi="Times New Roman" w:cs="Times New Roman"/>
          <w:bCs/>
          <w:color w:val="000000"/>
          <w:lang w:val="id-ID"/>
        </w:rPr>
        <w:t xml:space="preserve"> data, </w:t>
      </w:r>
      <w:r w:rsidRPr="00CE47AF">
        <w:rPr>
          <w:rFonts w:ascii="Times New Roman" w:hAnsi="Times New Roman" w:cs="Times New Roman"/>
          <w:bCs/>
          <w:color w:val="000000"/>
        </w:rPr>
        <w:t xml:space="preserve">yang melakukan </w:t>
      </w:r>
      <w:r w:rsidRPr="00CE47AF">
        <w:rPr>
          <w:rFonts w:ascii="Times New Roman" w:hAnsi="Times New Roman" w:cs="Times New Roman"/>
          <w:bCs/>
          <w:color w:val="000000"/>
          <w:lang w:val="id-ID"/>
        </w:rPr>
        <w:t xml:space="preserve">perhitungan, </w:t>
      </w:r>
      <w:r w:rsidRPr="00CE47AF">
        <w:rPr>
          <w:rFonts w:ascii="Times New Roman" w:hAnsi="Times New Roman" w:cs="Times New Roman"/>
          <w:bCs/>
          <w:color w:val="000000"/>
        </w:rPr>
        <w:t>yang me</w:t>
      </w:r>
      <w:r w:rsidRPr="00CE47AF">
        <w:rPr>
          <w:rFonts w:ascii="Times New Roman" w:hAnsi="Times New Roman" w:cs="Times New Roman"/>
          <w:bCs/>
          <w:color w:val="000000"/>
          <w:lang w:val="id-ID"/>
        </w:rPr>
        <w:t xml:space="preserve">nerbitan SKPD, ataupun </w:t>
      </w:r>
      <w:r w:rsidRPr="00CE47AF">
        <w:rPr>
          <w:rFonts w:ascii="Times New Roman" w:hAnsi="Times New Roman" w:cs="Times New Roman"/>
          <w:bCs/>
          <w:color w:val="000000"/>
        </w:rPr>
        <w:t>bagian yang melakukan penagihan;</w:t>
      </w:r>
    </w:p>
    <w:p w:rsidR="009312BA" w:rsidRPr="00CE47AF" w:rsidRDefault="009312BA" w:rsidP="00CE47AF">
      <w:pPr>
        <w:pStyle w:val="ListParagraph"/>
        <w:numPr>
          <w:ilvl w:val="0"/>
          <w:numId w:val="3"/>
        </w:numPr>
        <w:spacing w:line="276" w:lineRule="auto"/>
        <w:ind w:left="426"/>
        <w:jc w:val="both"/>
        <w:rPr>
          <w:rFonts w:ascii="Times New Roman" w:hAnsi="Times New Roman" w:cs="Times New Roman"/>
          <w:bCs/>
          <w:color w:val="000000"/>
          <w:lang w:val="id-ID"/>
        </w:rPr>
      </w:pPr>
      <w:r w:rsidRPr="00CE47AF">
        <w:rPr>
          <w:rFonts w:ascii="Times New Roman" w:hAnsi="Times New Roman" w:cs="Times New Roman"/>
          <w:bCs/>
          <w:i/>
          <w:color w:val="000000"/>
        </w:rPr>
        <w:t>Se</w:t>
      </w:r>
      <w:r w:rsidRPr="00CE47AF">
        <w:rPr>
          <w:rFonts w:ascii="Times New Roman" w:hAnsi="Times New Roman" w:cs="Times New Roman"/>
          <w:bCs/>
          <w:i/>
          <w:color w:val="000000"/>
          <w:lang w:val="id-ID"/>
        </w:rPr>
        <w:t>lf assessment system</w:t>
      </w:r>
      <w:r w:rsidRPr="00CE47AF">
        <w:rPr>
          <w:rFonts w:ascii="Times New Roman" w:hAnsi="Times New Roman" w:cs="Times New Roman"/>
          <w:bCs/>
          <w:color w:val="000000"/>
        </w:rPr>
        <w:t xml:space="preserve">yang belum maksimal penerapannya </w:t>
      </w:r>
      <w:r w:rsidRPr="00CE47AF">
        <w:rPr>
          <w:rFonts w:ascii="Times New Roman" w:hAnsi="Times New Roman" w:cs="Times New Roman"/>
          <w:bCs/>
          <w:color w:val="000000"/>
          <w:lang w:val="id-ID"/>
        </w:rPr>
        <w:t>dalam pemungutan pajak daerah.</w:t>
      </w:r>
    </w:p>
    <w:p w:rsidR="009312BA" w:rsidRPr="00CE47AF" w:rsidRDefault="009312BA" w:rsidP="00CE47AF">
      <w:pPr>
        <w:spacing w:after="0" w:line="276" w:lineRule="auto"/>
        <w:ind w:firstLine="567"/>
        <w:jc w:val="both"/>
        <w:rPr>
          <w:rFonts w:ascii="Times New Roman" w:hAnsi="Times New Roman" w:cs="Times New Roman"/>
          <w:bCs/>
          <w:color w:val="000000"/>
          <w:lang w:val="id-ID"/>
        </w:rPr>
      </w:pPr>
      <w:r w:rsidRPr="00CE47AF">
        <w:rPr>
          <w:rFonts w:ascii="Times New Roman" w:hAnsi="Times New Roman" w:cs="Times New Roman"/>
          <w:bCs/>
          <w:color w:val="000000"/>
        </w:rPr>
        <w:t xml:space="preserve">Pajak hotel dan restoran sendiri </w:t>
      </w:r>
      <w:r w:rsidRPr="00CE47AF">
        <w:rPr>
          <w:rFonts w:ascii="Times New Roman" w:hAnsi="Times New Roman" w:cs="Times New Roman"/>
          <w:bCs/>
          <w:color w:val="000000"/>
          <w:lang w:val="id-ID"/>
        </w:rPr>
        <w:t xml:space="preserve">merupakan </w:t>
      </w:r>
      <w:r w:rsidRPr="00CE47AF">
        <w:rPr>
          <w:rFonts w:ascii="Times New Roman" w:hAnsi="Times New Roman" w:cs="Times New Roman"/>
          <w:bCs/>
          <w:color w:val="000000"/>
        </w:rPr>
        <w:t>dua jeniss pajakdengan potensi yang</w:t>
      </w:r>
      <w:r w:rsidRPr="00CE47AF">
        <w:rPr>
          <w:rFonts w:ascii="Times New Roman" w:hAnsi="Times New Roman" w:cs="Times New Roman"/>
          <w:bCs/>
          <w:color w:val="000000"/>
          <w:lang w:val="id-ID"/>
        </w:rPr>
        <w:t xml:space="preserve"> makin berkembang se</w:t>
      </w:r>
      <w:r w:rsidRPr="00CE47AF">
        <w:rPr>
          <w:rFonts w:ascii="Times New Roman" w:hAnsi="Times New Roman" w:cs="Times New Roman"/>
          <w:bCs/>
          <w:color w:val="000000"/>
        </w:rPr>
        <w:t>nada</w:t>
      </w:r>
      <w:r w:rsidRPr="00CE47AF">
        <w:rPr>
          <w:rFonts w:ascii="Times New Roman" w:hAnsi="Times New Roman" w:cs="Times New Roman"/>
          <w:bCs/>
          <w:color w:val="000000"/>
          <w:lang w:val="id-ID"/>
        </w:rPr>
        <w:t xml:space="preserve"> dengan makin </w:t>
      </w:r>
      <w:r w:rsidRPr="00CE47AF">
        <w:rPr>
          <w:rFonts w:ascii="Times New Roman" w:hAnsi="Times New Roman" w:cs="Times New Roman"/>
          <w:bCs/>
          <w:color w:val="000000"/>
        </w:rPr>
        <w:t>terperhatikannyabeberapa sektor pendukung antara lain</w:t>
      </w:r>
      <w:r w:rsidRPr="00CE47AF">
        <w:rPr>
          <w:rFonts w:ascii="Times New Roman" w:hAnsi="Times New Roman" w:cs="Times New Roman"/>
          <w:bCs/>
          <w:color w:val="000000"/>
          <w:lang w:val="id-ID"/>
        </w:rPr>
        <w:t xml:space="preserve"> sektor </w:t>
      </w:r>
      <w:r w:rsidRPr="00CE47AF">
        <w:rPr>
          <w:rFonts w:ascii="Times New Roman" w:hAnsi="Times New Roman" w:cs="Times New Roman"/>
          <w:bCs/>
          <w:color w:val="000000"/>
        </w:rPr>
        <w:t xml:space="preserve">pariwisata </w:t>
      </w:r>
      <w:r w:rsidRPr="00CE47AF">
        <w:rPr>
          <w:rFonts w:ascii="Times New Roman" w:hAnsi="Times New Roman" w:cs="Times New Roman"/>
          <w:bCs/>
          <w:color w:val="000000"/>
          <w:lang w:val="id-ID"/>
        </w:rPr>
        <w:t xml:space="preserve">dan </w:t>
      </w:r>
      <w:r w:rsidRPr="00CE47AF">
        <w:rPr>
          <w:rFonts w:ascii="Times New Roman" w:hAnsi="Times New Roman" w:cs="Times New Roman"/>
          <w:bCs/>
          <w:color w:val="000000"/>
        </w:rPr>
        <w:t xml:space="preserve">pembangunan/pengembangan </w:t>
      </w:r>
      <w:r w:rsidRPr="00CE47AF">
        <w:rPr>
          <w:rFonts w:ascii="Times New Roman" w:hAnsi="Times New Roman" w:cs="Times New Roman"/>
          <w:bCs/>
          <w:color w:val="000000"/>
          <w:lang w:val="id-ID"/>
        </w:rPr>
        <w:t xml:space="preserve">daerah yangmenjadi salah satu penyumbang terbesar pada PAD. Menurut </w:t>
      </w:r>
      <w:r w:rsidRPr="00CE47AF">
        <w:rPr>
          <w:rFonts w:ascii="Times New Roman" w:hAnsi="Times New Roman" w:cs="Times New Roman"/>
          <w:bCs/>
          <w:color w:val="000000"/>
        </w:rPr>
        <w:t xml:space="preserve">Undang-Undang Republik Indonesia Nomor </w:t>
      </w:r>
      <w:r w:rsidRPr="00CE47AF">
        <w:rPr>
          <w:rFonts w:ascii="Times New Roman" w:hAnsi="Times New Roman" w:cs="Times New Roman"/>
          <w:bCs/>
          <w:color w:val="000000"/>
          <w:lang w:val="id-ID"/>
        </w:rPr>
        <w:t>28 tahun 2009,</w:t>
      </w:r>
      <w:r w:rsidRPr="00CE47AF">
        <w:rPr>
          <w:rFonts w:ascii="Times New Roman" w:hAnsi="Times New Roman" w:cs="Times New Roman"/>
          <w:bCs/>
          <w:color w:val="000000"/>
        </w:rPr>
        <w:t xml:space="preserve"> pajak hotel ialah </w:t>
      </w:r>
      <w:r w:rsidRPr="00CE47AF">
        <w:rPr>
          <w:rFonts w:ascii="Times New Roman" w:hAnsi="Times New Roman" w:cs="Times New Roman"/>
          <w:bCs/>
          <w:color w:val="000000"/>
          <w:lang w:val="id-ID"/>
        </w:rPr>
        <w:t>pelayanan y</w:t>
      </w:r>
      <w:r w:rsidRPr="00CE47AF">
        <w:rPr>
          <w:rFonts w:ascii="Times New Roman" w:hAnsi="Times New Roman" w:cs="Times New Roman"/>
          <w:bCs/>
          <w:color w:val="000000"/>
        </w:rPr>
        <w:t>ang telah tersedia dari</w:t>
      </w:r>
      <w:r w:rsidRPr="00CE47AF">
        <w:rPr>
          <w:rFonts w:ascii="Times New Roman" w:hAnsi="Times New Roman" w:cs="Times New Roman"/>
          <w:bCs/>
          <w:color w:val="000000"/>
          <w:lang w:val="id-ID"/>
        </w:rPr>
        <w:t xml:space="preserve"> hotel dengan pembayaran, </w:t>
      </w:r>
      <w:r w:rsidRPr="00CE47AF">
        <w:rPr>
          <w:rFonts w:ascii="Times New Roman" w:hAnsi="Times New Roman" w:cs="Times New Roman"/>
          <w:bCs/>
          <w:color w:val="000000"/>
        </w:rPr>
        <w:t>termasuk jugasemua jasa yang me</w:t>
      </w:r>
      <w:r w:rsidRPr="00CE47AF">
        <w:rPr>
          <w:rFonts w:ascii="Times New Roman" w:hAnsi="Times New Roman" w:cs="Times New Roman"/>
          <w:bCs/>
          <w:color w:val="000000"/>
          <w:lang w:val="id-ID"/>
        </w:rPr>
        <w:t>nunjang kelengkapan hotel yang sifatnya</w:t>
      </w:r>
      <w:r w:rsidRPr="00CE47AF">
        <w:rPr>
          <w:rFonts w:ascii="Times New Roman" w:hAnsi="Times New Roman" w:cs="Times New Roman"/>
          <w:bCs/>
          <w:color w:val="000000"/>
        </w:rPr>
        <w:t xml:space="preserve"> untuk memberi rasa mudah</w:t>
      </w:r>
      <w:r w:rsidRPr="00CE47AF">
        <w:rPr>
          <w:rFonts w:ascii="Times New Roman" w:hAnsi="Times New Roman" w:cs="Times New Roman"/>
          <w:bCs/>
          <w:color w:val="000000"/>
          <w:lang w:val="id-ID"/>
        </w:rPr>
        <w:t xml:space="preserve"> dan </w:t>
      </w:r>
      <w:r w:rsidRPr="00CE47AF">
        <w:rPr>
          <w:rFonts w:ascii="Times New Roman" w:hAnsi="Times New Roman" w:cs="Times New Roman"/>
          <w:bCs/>
          <w:color w:val="000000"/>
        </w:rPr>
        <w:t xml:space="preserve">rasa </w:t>
      </w:r>
      <w:r w:rsidRPr="00CE47AF">
        <w:rPr>
          <w:rFonts w:ascii="Times New Roman" w:hAnsi="Times New Roman" w:cs="Times New Roman"/>
          <w:bCs/>
          <w:color w:val="000000"/>
          <w:lang w:val="id-ID"/>
        </w:rPr>
        <w:t xml:space="preserve">nyaman, termasuk </w:t>
      </w:r>
      <w:r w:rsidRPr="00CE47AF">
        <w:rPr>
          <w:rFonts w:ascii="Times New Roman" w:hAnsi="Times New Roman" w:cs="Times New Roman"/>
          <w:bCs/>
          <w:color w:val="000000"/>
        </w:rPr>
        <w:t xml:space="preserve">di dalamnya </w:t>
      </w:r>
      <w:r w:rsidRPr="00CE47AF">
        <w:rPr>
          <w:rFonts w:ascii="Times New Roman" w:hAnsi="Times New Roman" w:cs="Times New Roman"/>
          <w:bCs/>
          <w:color w:val="000000"/>
          <w:lang w:val="id-ID"/>
        </w:rPr>
        <w:t xml:space="preserve">fasilitas </w:t>
      </w:r>
      <w:r w:rsidRPr="00CE47AF">
        <w:rPr>
          <w:rFonts w:ascii="Times New Roman" w:hAnsi="Times New Roman" w:cs="Times New Roman"/>
          <w:bCs/>
          <w:color w:val="000000"/>
        </w:rPr>
        <w:t xml:space="preserve">olahraga dan </w:t>
      </w:r>
      <w:r w:rsidRPr="00CE47AF">
        <w:rPr>
          <w:rFonts w:ascii="Times New Roman" w:hAnsi="Times New Roman" w:cs="Times New Roman"/>
          <w:bCs/>
          <w:i/>
          <w:color w:val="000000"/>
        </w:rPr>
        <w:t>entertaiment</w:t>
      </w:r>
      <w:r w:rsidRPr="00CE47AF">
        <w:rPr>
          <w:rFonts w:ascii="Times New Roman" w:hAnsi="Times New Roman" w:cs="Times New Roman"/>
          <w:bCs/>
          <w:color w:val="000000"/>
          <w:lang w:val="id-ID"/>
        </w:rPr>
        <w:t>. Sementara yang dimaksud</w:t>
      </w:r>
      <w:r w:rsidRPr="00CE47AF">
        <w:rPr>
          <w:rFonts w:ascii="Times New Roman" w:hAnsi="Times New Roman" w:cs="Times New Roman"/>
          <w:bCs/>
          <w:color w:val="000000"/>
        </w:rPr>
        <w:t xml:space="preserve"> pajak </w:t>
      </w:r>
      <w:r w:rsidRPr="00CE47AF">
        <w:rPr>
          <w:rFonts w:ascii="Times New Roman" w:hAnsi="Times New Roman" w:cs="Times New Roman"/>
          <w:bCs/>
          <w:color w:val="000000"/>
          <w:lang w:val="id-ID"/>
        </w:rPr>
        <w:t>restoran sendiri ialah</w:t>
      </w:r>
      <w:r w:rsidRPr="00CE47AF">
        <w:rPr>
          <w:rFonts w:ascii="Times New Roman" w:hAnsi="Times New Roman" w:cs="Times New Roman"/>
          <w:bCs/>
          <w:color w:val="000000"/>
        </w:rPr>
        <w:t xml:space="preserve"> pungutan dari daerahterhadappelayanan yang diberikan oleh restoran</w:t>
      </w:r>
      <w:r w:rsidRPr="00CE47AF">
        <w:rPr>
          <w:rFonts w:ascii="Times New Roman" w:hAnsi="Times New Roman" w:cs="Times New Roman"/>
          <w:bCs/>
          <w:color w:val="000000"/>
          <w:lang w:val="id-ID"/>
        </w:rPr>
        <w:t>,</w:t>
      </w:r>
      <w:r w:rsidRPr="00CE47AF">
        <w:rPr>
          <w:rFonts w:ascii="Times New Roman" w:hAnsi="Times New Roman" w:cs="Times New Roman"/>
          <w:bCs/>
          <w:color w:val="000000"/>
        </w:rPr>
        <w:t xml:space="preserve"> rumah makan</w:t>
      </w:r>
      <w:r w:rsidRPr="00CE47AF">
        <w:rPr>
          <w:rFonts w:ascii="Times New Roman" w:hAnsi="Times New Roman" w:cs="Times New Roman"/>
          <w:bCs/>
          <w:color w:val="000000"/>
          <w:lang w:val="id-ID"/>
        </w:rPr>
        <w:t>,</w:t>
      </w:r>
      <w:r w:rsidRPr="00CE47AF">
        <w:rPr>
          <w:rFonts w:ascii="Times New Roman" w:hAnsi="Times New Roman" w:cs="Times New Roman"/>
          <w:bCs/>
          <w:color w:val="000000"/>
        </w:rPr>
        <w:t xml:space="preserve"> depot</w:t>
      </w:r>
      <w:r w:rsidRPr="00CE47AF">
        <w:rPr>
          <w:rFonts w:ascii="Times New Roman" w:hAnsi="Times New Roman" w:cs="Times New Roman"/>
          <w:bCs/>
          <w:color w:val="000000"/>
          <w:lang w:val="id-ID"/>
        </w:rPr>
        <w:t>,</w:t>
      </w:r>
      <w:r w:rsidRPr="00CE47AF">
        <w:rPr>
          <w:rFonts w:ascii="Times New Roman" w:hAnsi="Times New Roman" w:cs="Times New Roman"/>
          <w:bCs/>
          <w:color w:val="000000"/>
        </w:rPr>
        <w:t xml:space="preserve"> dan warung </w:t>
      </w:r>
      <w:r w:rsidRPr="00CE47AF">
        <w:rPr>
          <w:rFonts w:ascii="Times New Roman" w:hAnsi="Times New Roman" w:cs="Times New Roman"/>
          <w:bCs/>
          <w:color w:val="000000"/>
          <w:lang w:val="id-ID"/>
        </w:rPr>
        <w:t xml:space="preserve">dengan subyeknya yaitu </w:t>
      </w:r>
      <w:r w:rsidRPr="00CE47AF">
        <w:rPr>
          <w:rFonts w:ascii="Times New Roman" w:hAnsi="Times New Roman" w:cs="Times New Roman"/>
          <w:bCs/>
          <w:color w:val="000000"/>
        </w:rPr>
        <w:t>pengusaha restoran</w:t>
      </w:r>
      <w:r w:rsidRPr="00CE47AF">
        <w:rPr>
          <w:rFonts w:ascii="Times New Roman" w:hAnsi="Times New Roman" w:cs="Times New Roman"/>
          <w:bCs/>
          <w:color w:val="000000"/>
          <w:lang w:val="id-ID"/>
        </w:rPr>
        <w:t>, rumah makan, depot, dan warung perorangan atau badan yang menyelenggarakan usaha restoran, rumah makan, depot, dan warung untuk dan atas namanya sendiri. Oleh karena itu, untuk dapat dipungut pada suatu daerah kabupaten atau kota, pemerintah daerah harus terlebih dahulu menerbitkan peraturan daerah tentang pajak hotel dan restoran ini. Sebab, peraturan inilah yang akan menjadi landasan hukum dalam kegiatan operasional dalam teknis pelaksanaan pengenaan dan pemungutan pajak hotel dan restoran di daerah kabupaten atau kota yang bersangkutan.</w:t>
      </w:r>
    </w:p>
    <w:p w:rsidR="009312BA" w:rsidRPr="00CE47AF" w:rsidRDefault="009312BA" w:rsidP="00CE47AF">
      <w:pPr>
        <w:spacing w:after="0" w:line="276" w:lineRule="auto"/>
        <w:ind w:firstLine="567"/>
        <w:jc w:val="both"/>
        <w:rPr>
          <w:rFonts w:ascii="Times New Roman" w:hAnsi="Times New Roman" w:cs="Times New Roman"/>
          <w:bCs/>
          <w:color w:val="000000"/>
          <w:lang w:val="id-ID"/>
        </w:rPr>
      </w:pPr>
      <w:r w:rsidRPr="00CE47AF">
        <w:rPr>
          <w:rFonts w:ascii="Times New Roman" w:hAnsi="Times New Roman" w:cs="Times New Roman"/>
          <w:bCs/>
          <w:color w:val="000000"/>
          <w:lang w:val="id-ID"/>
        </w:rPr>
        <w:t xml:space="preserve">Untuk penelitian kali ini, penulis ingin mencari tahu bagaimana efektivitas dan kontribusi dari </w:t>
      </w:r>
      <w:r w:rsidRPr="00CE47AF">
        <w:rPr>
          <w:rFonts w:ascii="Times New Roman" w:hAnsi="Times New Roman" w:cs="Times New Roman"/>
          <w:bCs/>
          <w:color w:val="000000"/>
        </w:rPr>
        <w:t>kegiatan memungut</w:t>
      </w:r>
      <w:r w:rsidRPr="00CE47AF">
        <w:rPr>
          <w:rFonts w:ascii="Times New Roman" w:hAnsi="Times New Roman" w:cs="Times New Roman"/>
          <w:bCs/>
          <w:color w:val="000000"/>
          <w:lang w:val="id-ID"/>
        </w:rPr>
        <w:t xml:space="preserve"> PAD berikut dampak </w:t>
      </w:r>
      <w:r w:rsidRPr="00CE47AF">
        <w:rPr>
          <w:rFonts w:ascii="Times New Roman" w:hAnsi="Times New Roman" w:cs="Times New Roman"/>
          <w:bCs/>
          <w:color w:val="000000"/>
        </w:rPr>
        <w:t xml:space="preserve">apa </w:t>
      </w:r>
      <w:r w:rsidRPr="00CE47AF">
        <w:rPr>
          <w:rFonts w:ascii="Times New Roman" w:hAnsi="Times New Roman" w:cs="Times New Roman"/>
          <w:bCs/>
          <w:color w:val="000000"/>
          <w:lang w:val="id-ID"/>
        </w:rPr>
        <w:t xml:space="preserve">yang diberikan terhadap </w:t>
      </w:r>
      <w:r w:rsidRPr="00CE47AF">
        <w:rPr>
          <w:rFonts w:ascii="Times New Roman" w:hAnsi="Times New Roman" w:cs="Times New Roman"/>
          <w:bCs/>
          <w:color w:val="000000"/>
        </w:rPr>
        <w:t>pendapatan daerah Kabupaten</w:t>
      </w:r>
      <w:r w:rsidRPr="00CE47AF">
        <w:rPr>
          <w:rFonts w:ascii="Times New Roman" w:hAnsi="Times New Roman" w:cs="Times New Roman"/>
          <w:bCs/>
          <w:color w:val="000000"/>
          <w:lang w:val="id-ID"/>
        </w:rPr>
        <w:t xml:space="preserve"> Sumenep. Analis</w:t>
      </w:r>
      <w:r w:rsidRPr="00CE47AF">
        <w:rPr>
          <w:rFonts w:ascii="Times New Roman" w:hAnsi="Times New Roman" w:cs="Times New Roman"/>
          <w:bCs/>
          <w:color w:val="000000"/>
        </w:rPr>
        <w:t xml:space="preserve">aterhadap </w:t>
      </w:r>
      <w:r w:rsidRPr="00CE47AF">
        <w:rPr>
          <w:rFonts w:ascii="Times New Roman" w:hAnsi="Times New Roman" w:cs="Times New Roman"/>
          <w:bCs/>
          <w:color w:val="000000"/>
          <w:lang w:val="id-ID"/>
        </w:rPr>
        <w:t>efektivitas pajak daerah yang di</w:t>
      </w:r>
      <w:r w:rsidRPr="00CE47AF">
        <w:rPr>
          <w:rFonts w:ascii="Times New Roman" w:hAnsi="Times New Roman" w:cs="Times New Roman"/>
          <w:bCs/>
          <w:color w:val="000000"/>
        </w:rPr>
        <w:t>gunakan</w:t>
      </w:r>
      <w:r w:rsidRPr="00CE47AF">
        <w:rPr>
          <w:rFonts w:ascii="Times New Roman" w:hAnsi="Times New Roman" w:cs="Times New Roman"/>
          <w:bCs/>
          <w:color w:val="000000"/>
          <w:lang w:val="id-ID"/>
        </w:rPr>
        <w:t xml:space="preserve"> dalam penelitian ini yaitu</w:t>
      </w:r>
      <w:r w:rsidRPr="00CE47AF">
        <w:rPr>
          <w:rFonts w:ascii="Times New Roman" w:hAnsi="Times New Roman" w:cs="Times New Roman"/>
          <w:bCs/>
          <w:color w:val="000000"/>
        </w:rPr>
        <w:t xml:space="preserve"> untukmemberi penilaian terhadap seberapa jauhmampunya</w:t>
      </w:r>
      <w:r w:rsidRPr="00CE47AF">
        <w:rPr>
          <w:rFonts w:ascii="Times New Roman" w:hAnsi="Times New Roman" w:cs="Times New Roman"/>
          <w:bCs/>
          <w:color w:val="000000"/>
          <w:lang w:val="id-ID"/>
        </w:rPr>
        <w:t xml:space="preserve"> pemerintah daerah dalam realisasi PAD yang direncanakan </w:t>
      </w:r>
      <w:r w:rsidRPr="00CE47AF">
        <w:rPr>
          <w:rFonts w:ascii="Times New Roman" w:hAnsi="Times New Roman" w:cs="Times New Roman"/>
          <w:bCs/>
          <w:color w:val="000000"/>
        </w:rPr>
        <w:t>yang nantinya akan</w:t>
      </w:r>
      <w:r w:rsidRPr="00CE47AF">
        <w:rPr>
          <w:rFonts w:ascii="Times New Roman" w:hAnsi="Times New Roman" w:cs="Times New Roman"/>
          <w:bCs/>
          <w:color w:val="000000"/>
          <w:lang w:val="id-ID"/>
        </w:rPr>
        <w:t xml:space="preserve"> diperbandingkan den</w:t>
      </w:r>
      <w:r w:rsidRPr="00CE47AF">
        <w:rPr>
          <w:rFonts w:ascii="Times New Roman" w:hAnsi="Times New Roman" w:cs="Times New Roman"/>
          <w:bCs/>
          <w:color w:val="000000"/>
        </w:rPr>
        <w:t>gan target yang sudah</w:t>
      </w:r>
      <w:r w:rsidRPr="00CE47AF">
        <w:rPr>
          <w:rFonts w:ascii="Times New Roman" w:hAnsi="Times New Roman" w:cs="Times New Roman"/>
          <w:bCs/>
          <w:color w:val="000000"/>
          <w:lang w:val="id-ID"/>
        </w:rPr>
        <w:t xml:space="preserve"> di</w:t>
      </w:r>
      <w:r w:rsidRPr="00CE47AF">
        <w:rPr>
          <w:rFonts w:ascii="Times New Roman" w:hAnsi="Times New Roman" w:cs="Times New Roman"/>
          <w:bCs/>
          <w:color w:val="000000"/>
        </w:rPr>
        <w:t>tentukan</w:t>
      </w:r>
      <w:r w:rsidRPr="00CE47AF">
        <w:rPr>
          <w:rFonts w:ascii="Times New Roman" w:hAnsi="Times New Roman" w:cs="Times New Roman"/>
          <w:bCs/>
          <w:color w:val="000000"/>
          <w:lang w:val="id-ID"/>
        </w:rPr>
        <w:t xml:space="preserve"> dengan menilik pada </w:t>
      </w:r>
      <w:r w:rsidRPr="00CE47AF">
        <w:rPr>
          <w:rFonts w:ascii="Times New Roman" w:hAnsi="Times New Roman" w:cs="Times New Roman"/>
          <w:bCs/>
          <w:color w:val="000000"/>
        </w:rPr>
        <w:t xml:space="preserve">potensi </w:t>
      </w:r>
      <w:r w:rsidRPr="00CE47AF">
        <w:rPr>
          <w:rFonts w:ascii="Times New Roman" w:hAnsi="Times New Roman" w:cs="Times New Roman"/>
          <w:bCs/>
          <w:color w:val="000000"/>
          <w:lang w:val="id-ID"/>
        </w:rPr>
        <w:t>daerah</w:t>
      </w:r>
      <w:r w:rsidRPr="00CE47AF">
        <w:rPr>
          <w:rFonts w:ascii="Times New Roman" w:hAnsi="Times New Roman" w:cs="Times New Roman"/>
          <w:bCs/>
          <w:color w:val="000000"/>
        </w:rPr>
        <w:t xml:space="preserve"> yang bersangkutan</w:t>
      </w:r>
      <w:r w:rsidRPr="00CE47AF">
        <w:rPr>
          <w:rFonts w:ascii="Times New Roman" w:hAnsi="Times New Roman" w:cs="Times New Roman"/>
          <w:bCs/>
          <w:color w:val="000000"/>
          <w:lang w:val="id-ID"/>
        </w:rPr>
        <w:t xml:space="preserve">. </w:t>
      </w:r>
      <w:r w:rsidRPr="00CE47AF">
        <w:rPr>
          <w:rFonts w:ascii="Times New Roman" w:hAnsi="Times New Roman" w:cs="Times New Roman"/>
          <w:bCs/>
          <w:color w:val="000000"/>
        </w:rPr>
        <w:t>Untuk me</w:t>
      </w:r>
      <w:r w:rsidRPr="00CE47AF">
        <w:rPr>
          <w:rFonts w:ascii="Times New Roman" w:hAnsi="Times New Roman" w:cs="Times New Roman"/>
          <w:bCs/>
          <w:color w:val="000000"/>
          <w:lang w:val="id-ID"/>
        </w:rPr>
        <w:t>nilai kontribusi</w:t>
      </w:r>
      <w:r w:rsidRPr="00CE47AF">
        <w:rPr>
          <w:rFonts w:ascii="Times New Roman" w:hAnsi="Times New Roman" w:cs="Times New Roman"/>
          <w:bCs/>
          <w:color w:val="000000"/>
        </w:rPr>
        <w:t xml:space="preserve"> sendiri tujuannya adalah </w:t>
      </w:r>
      <w:r w:rsidRPr="00CE47AF">
        <w:rPr>
          <w:rFonts w:ascii="Times New Roman" w:hAnsi="Times New Roman" w:cs="Times New Roman"/>
          <w:bCs/>
          <w:color w:val="000000"/>
          <w:lang w:val="id-ID"/>
        </w:rPr>
        <w:t>untuk mengetahui se</w:t>
      </w:r>
      <w:r w:rsidRPr="00CE47AF">
        <w:rPr>
          <w:rFonts w:ascii="Times New Roman" w:hAnsi="Times New Roman" w:cs="Times New Roman"/>
          <w:bCs/>
          <w:color w:val="000000"/>
        </w:rPr>
        <w:t>berapa jauh</w:t>
      </w:r>
      <w:r w:rsidRPr="00CE47AF">
        <w:rPr>
          <w:rFonts w:ascii="Times New Roman" w:hAnsi="Times New Roman" w:cs="Times New Roman"/>
          <w:bCs/>
          <w:color w:val="000000"/>
          <w:lang w:val="id-ID"/>
        </w:rPr>
        <w:t xml:space="preserve"> sumbangsih </w:t>
      </w:r>
      <w:r w:rsidRPr="00CE47AF">
        <w:rPr>
          <w:rFonts w:ascii="Times New Roman" w:hAnsi="Times New Roman" w:cs="Times New Roman"/>
          <w:bCs/>
          <w:color w:val="000000"/>
        </w:rPr>
        <w:t>pajak daerah</w:t>
      </w:r>
      <w:r w:rsidRPr="00CE47AF">
        <w:rPr>
          <w:rFonts w:ascii="Times New Roman" w:hAnsi="Times New Roman" w:cs="Times New Roman"/>
          <w:bCs/>
          <w:color w:val="000000"/>
          <w:lang w:val="id-ID"/>
        </w:rPr>
        <w:t xml:space="preserve"> terhadap</w:t>
      </w:r>
      <w:r w:rsidRPr="00CE47AF">
        <w:rPr>
          <w:rFonts w:ascii="Times New Roman" w:hAnsi="Times New Roman" w:cs="Times New Roman"/>
          <w:bCs/>
          <w:color w:val="000000"/>
        </w:rPr>
        <w:t xml:space="preserve"> PAD</w:t>
      </w:r>
      <w:r w:rsidRPr="00CE47AF">
        <w:rPr>
          <w:rFonts w:ascii="Times New Roman" w:hAnsi="Times New Roman" w:cs="Times New Roman"/>
          <w:bCs/>
          <w:color w:val="000000"/>
          <w:lang w:val="id-ID"/>
        </w:rPr>
        <w:t xml:space="preserve"> (Mahmudi, 2010). </w:t>
      </w:r>
      <w:r w:rsidRPr="00CE47AF">
        <w:rPr>
          <w:rFonts w:ascii="Times New Roman" w:hAnsi="Times New Roman" w:cs="Times New Roman"/>
          <w:bCs/>
          <w:color w:val="000000"/>
        </w:rPr>
        <w:t>K</w:t>
      </w:r>
      <w:r w:rsidRPr="00CE47AF">
        <w:rPr>
          <w:rFonts w:ascii="Times New Roman" w:hAnsi="Times New Roman" w:cs="Times New Roman"/>
          <w:bCs/>
          <w:color w:val="000000"/>
          <w:lang w:val="id-ID"/>
        </w:rPr>
        <w:t xml:space="preserve">ontribusi </w:t>
      </w:r>
      <w:r w:rsidRPr="00CE47AF">
        <w:rPr>
          <w:rFonts w:ascii="Times New Roman" w:hAnsi="Times New Roman" w:cs="Times New Roman"/>
          <w:bCs/>
          <w:color w:val="000000"/>
        </w:rPr>
        <w:t>nantinya dilakukan lewat</w:t>
      </w:r>
      <w:r w:rsidRPr="00CE47AF">
        <w:rPr>
          <w:rFonts w:ascii="Times New Roman" w:hAnsi="Times New Roman" w:cs="Times New Roman"/>
          <w:bCs/>
          <w:color w:val="000000"/>
          <w:lang w:val="id-ID"/>
        </w:rPr>
        <w:t xml:space="preserve"> membandingkan pene</w:t>
      </w:r>
      <w:r w:rsidRPr="00CE47AF">
        <w:rPr>
          <w:rFonts w:ascii="Times New Roman" w:hAnsi="Times New Roman" w:cs="Times New Roman"/>
          <w:bCs/>
          <w:color w:val="000000"/>
        </w:rPr>
        <w:t>riimaan pajak</w:t>
      </w:r>
      <w:r w:rsidRPr="00CE47AF">
        <w:rPr>
          <w:rFonts w:ascii="Times New Roman" w:hAnsi="Times New Roman" w:cs="Times New Roman"/>
          <w:bCs/>
          <w:color w:val="000000"/>
          <w:lang w:val="id-ID"/>
        </w:rPr>
        <w:t xml:space="preserve"> daerah </w:t>
      </w:r>
      <w:r w:rsidRPr="00CE47AF">
        <w:rPr>
          <w:rFonts w:ascii="Times New Roman" w:hAnsi="Times New Roman" w:cs="Times New Roman"/>
          <w:bCs/>
          <w:color w:val="000000"/>
        </w:rPr>
        <w:t>dalam kurun waktuterttentu</w:t>
      </w:r>
      <w:r w:rsidRPr="00CE47AF">
        <w:rPr>
          <w:rFonts w:ascii="Times New Roman" w:hAnsi="Times New Roman" w:cs="Times New Roman"/>
          <w:bCs/>
          <w:color w:val="000000"/>
          <w:lang w:val="id-ID"/>
        </w:rPr>
        <w:t xml:space="preserve"> dengan penerimaan </w:t>
      </w:r>
      <w:r w:rsidRPr="00CE47AF">
        <w:rPr>
          <w:rFonts w:ascii="Times New Roman" w:hAnsi="Times New Roman" w:cs="Times New Roman"/>
          <w:bCs/>
          <w:color w:val="000000"/>
        </w:rPr>
        <w:t xml:space="preserve">PADkurun waktu </w:t>
      </w:r>
      <w:r w:rsidRPr="00CE47AF">
        <w:rPr>
          <w:rFonts w:ascii="Times New Roman" w:hAnsi="Times New Roman" w:cs="Times New Roman"/>
          <w:bCs/>
          <w:color w:val="000000"/>
          <w:lang w:val="id-ID"/>
        </w:rPr>
        <w:t>tertentu pula.</w:t>
      </w:r>
    </w:p>
    <w:p w:rsidR="009312BA" w:rsidRPr="00CE47AF" w:rsidRDefault="009312BA" w:rsidP="00CE47AF">
      <w:pPr>
        <w:spacing w:after="120" w:line="276" w:lineRule="auto"/>
        <w:ind w:firstLine="567"/>
        <w:jc w:val="both"/>
        <w:rPr>
          <w:rFonts w:ascii="Times New Roman" w:hAnsi="Times New Roman" w:cs="Times New Roman"/>
          <w:bCs/>
          <w:color w:val="000000"/>
          <w:lang w:val="id-ID"/>
        </w:rPr>
      </w:pPr>
      <w:r w:rsidRPr="00CE47AF">
        <w:rPr>
          <w:rFonts w:ascii="Times New Roman" w:hAnsi="Times New Roman" w:cs="Times New Roman"/>
          <w:bCs/>
          <w:color w:val="000000"/>
          <w:lang w:val="id-ID"/>
        </w:rPr>
        <w:t>Kriteria dalam pengukuran</w:t>
      </w:r>
      <w:r w:rsidRPr="00CE47AF">
        <w:rPr>
          <w:rFonts w:ascii="Times New Roman" w:hAnsi="Times New Roman" w:cs="Times New Roman"/>
          <w:bCs/>
          <w:color w:val="000000"/>
        </w:rPr>
        <w:t xml:space="preserve"> efektiivitas</w:t>
      </w:r>
      <w:r w:rsidRPr="00CE47AF">
        <w:rPr>
          <w:rFonts w:ascii="Times New Roman" w:hAnsi="Times New Roman" w:cs="Times New Roman"/>
          <w:bCs/>
          <w:color w:val="000000"/>
          <w:lang w:val="id-ID"/>
        </w:rPr>
        <w:t xml:space="preserve"> ini sendiri akan berlandaskan pada Keputusan Menteri Perdagangan Dalam Negeri No.690.900.327 Tahun 1994 tentang pedoman penilaian dan kinerja keuangan, sesuai kriteria efektivitas menunjukan bahwa apabila</w:t>
      </w:r>
      <w:r w:rsidRPr="00CE47AF">
        <w:rPr>
          <w:rFonts w:ascii="Times New Roman" w:hAnsi="Times New Roman" w:cs="Times New Roman"/>
          <w:bCs/>
          <w:color w:val="000000"/>
        </w:rPr>
        <w:t xml:space="preserve"> persentase</w:t>
      </w:r>
      <w:r w:rsidRPr="00CE47AF">
        <w:rPr>
          <w:rFonts w:ascii="Times New Roman" w:hAnsi="Times New Roman" w:cs="Times New Roman"/>
          <w:bCs/>
          <w:color w:val="000000"/>
          <w:lang w:val="id-ID"/>
        </w:rPr>
        <w:t xml:space="preserve"> yang di</w:t>
      </w:r>
      <w:r w:rsidRPr="00CE47AF">
        <w:rPr>
          <w:rFonts w:ascii="Times New Roman" w:hAnsi="Times New Roman" w:cs="Times New Roman"/>
          <w:bCs/>
          <w:color w:val="000000"/>
        </w:rPr>
        <w:t>dapat</w:t>
      </w:r>
      <w:r w:rsidRPr="00CE47AF">
        <w:rPr>
          <w:rFonts w:ascii="Times New Roman" w:hAnsi="Times New Roman" w:cs="Times New Roman"/>
          <w:bCs/>
          <w:color w:val="000000"/>
          <w:lang w:val="id-ID"/>
        </w:rPr>
        <w:t xml:space="preserve"> lebih dari 100% </w:t>
      </w:r>
      <w:r w:rsidRPr="00CE47AF">
        <w:rPr>
          <w:rFonts w:ascii="Times New Roman" w:hAnsi="Times New Roman" w:cs="Times New Roman"/>
          <w:bCs/>
          <w:color w:val="000000"/>
        </w:rPr>
        <w:t>ini mengindikasikan efektivitas berada pada tahap</w:t>
      </w:r>
      <w:r w:rsidRPr="00CE47AF">
        <w:rPr>
          <w:rFonts w:ascii="Times New Roman" w:hAnsi="Times New Roman" w:cs="Times New Roman"/>
          <w:bCs/>
          <w:color w:val="000000"/>
          <w:lang w:val="id-ID"/>
        </w:rPr>
        <w:t xml:space="preserve"> sangat efektif dan apabila rasio pe</w:t>
      </w:r>
      <w:r w:rsidRPr="00CE47AF">
        <w:rPr>
          <w:rFonts w:ascii="Times New Roman" w:hAnsi="Times New Roman" w:cs="Times New Roman"/>
          <w:bCs/>
          <w:color w:val="000000"/>
        </w:rPr>
        <w:t>r</w:t>
      </w:r>
      <w:r w:rsidRPr="00CE47AF">
        <w:rPr>
          <w:rFonts w:ascii="Times New Roman" w:hAnsi="Times New Roman" w:cs="Times New Roman"/>
          <w:bCs/>
          <w:color w:val="000000"/>
          <w:lang w:val="id-ID"/>
        </w:rPr>
        <w:t xml:space="preserve">sentase kurang dari 60% </w:t>
      </w:r>
      <w:r w:rsidRPr="00CE47AF">
        <w:rPr>
          <w:rFonts w:ascii="Times New Roman" w:hAnsi="Times New Roman" w:cs="Times New Roman"/>
          <w:bCs/>
          <w:color w:val="000000"/>
        </w:rPr>
        <w:t xml:space="preserve">mengindikasikan adanya efektivitas yang </w:t>
      </w:r>
      <w:r w:rsidRPr="00CE47AF">
        <w:rPr>
          <w:rFonts w:ascii="Times New Roman" w:hAnsi="Times New Roman" w:cs="Times New Roman"/>
          <w:bCs/>
          <w:color w:val="000000"/>
          <w:lang w:val="id-ID"/>
        </w:rPr>
        <w:t>tidak efektif. Rasio dikatakan efektif jika</w:t>
      </w:r>
      <w:r w:rsidRPr="00CE47AF">
        <w:rPr>
          <w:rFonts w:ascii="Times New Roman" w:hAnsi="Times New Roman" w:cs="Times New Roman"/>
          <w:bCs/>
          <w:color w:val="000000"/>
        </w:rPr>
        <w:t xml:space="preserve"> persentase </w:t>
      </w:r>
      <w:r w:rsidRPr="00CE47AF">
        <w:rPr>
          <w:rFonts w:ascii="Times New Roman" w:hAnsi="Times New Roman" w:cs="Times New Roman"/>
          <w:bCs/>
          <w:color w:val="000000"/>
          <w:lang w:val="id-ID"/>
        </w:rPr>
        <w:t xml:space="preserve">yang dimiliki berkisar 90% - 100%, pada </w:t>
      </w:r>
      <w:r w:rsidRPr="00CE47AF">
        <w:rPr>
          <w:rFonts w:ascii="Times New Roman" w:hAnsi="Times New Roman" w:cs="Times New Roman"/>
          <w:bCs/>
          <w:color w:val="000000"/>
        </w:rPr>
        <w:t>persentase</w:t>
      </w:r>
      <w:r w:rsidRPr="00CE47AF">
        <w:rPr>
          <w:rFonts w:ascii="Times New Roman" w:hAnsi="Times New Roman" w:cs="Times New Roman"/>
          <w:bCs/>
          <w:color w:val="000000"/>
          <w:lang w:val="id-ID"/>
        </w:rPr>
        <w:t xml:space="preserve"> 80% - 90% dikatakan cukup efektif, pada presentase 60% - 79% dikatakan kurang efektif. </w:t>
      </w:r>
      <w:r w:rsidRPr="00CE47AF">
        <w:rPr>
          <w:rFonts w:ascii="Times New Roman" w:hAnsi="Times New Roman" w:cs="Times New Roman"/>
          <w:bCs/>
          <w:color w:val="000000"/>
        </w:rPr>
        <w:t>Sementara untuk kontribusi sendiri</w:t>
      </w:r>
      <w:r w:rsidRPr="00CE47AF">
        <w:rPr>
          <w:rFonts w:ascii="Times New Roman" w:hAnsi="Times New Roman" w:cs="Times New Roman"/>
          <w:bCs/>
          <w:color w:val="000000"/>
          <w:lang w:val="id-ID"/>
        </w:rPr>
        <w:t xml:space="preserve"> dapat dikategorikan dalam </w:t>
      </w:r>
      <w:r w:rsidRPr="00CE47AF">
        <w:rPr>
          <w:rFonts w:ascii="Times New Roman" w:hAnsi="Times New Roman" w:cs="Times New Roman"/>
          <w:bCs/>
          <w:color w:val="000000"/>
        </w:rPr>
        <w:t>beberapa subkategori antara lain</w:t>
      </w:r>
      <w:r w:rsidRPr="00CE47AF">
        <w:rPr>
          <w:rFonts w:ascii="Times New Roman" w:hAnsi="Times New Roman" w:cs="Times New Roman"/>
          <w:bCs/>
          <w:color w:val="000000"/>
          <w:lang w:val="id-ID"/>
        </w:rPr>
        <w:t xml:space="preserve"> sangat baik </w:t>
      </w:r>
      <w:r w:rsidRPr="00CE47AF">
        <w:rPr>
          <w:rFonts w:ascii="Times New Roman" w:hAnsi="Times New Roman" w:cs="Times New Roman"/>
          <w:bCs/>
          <w:color w:val="000000"/>
        </w:rPr>
        <w:t xml:space="preserve">apabila angka </w:t>
      </w:r>
      <w:r w:rsidRPr="00CE47AF">
        <w:rPr>
          <w:rFonts w:ascii="Times New Roman" w:hAnsi="Times New Roman" w:cs="Times New Roman"/>
          <w:bCs/>
          <w:color w:val="000000"/>
          <w:lang w:val="id-ID"/>
        </w:rPr>
        <w:t xml:space="preserve">menunjukan </w:t>
      </w:r>
      <w:r w:rsidRPr="00CE47AF">
        <w:rPr>
          <w:rFonts w:ascii="Times New Roman" w:hAnsi="Times New Roman" w:cs="Times New Roman"/>
          <w:bCs/>
          <w:color w:val="000000"/>
        </w:rPr>
        <w:t xml:space="preserve">kurang dari </w:t>
      </w:r>
      <w:r w:rsidRPr="00CE47AF">
        <w:rPr>
          <w:rFonts w:ascii="Times New Roman" w:hAnsi="Times New Roman" w:cs="Times New Roman"/>
          <w:bCs/>
          <w:color w:val="000000"/>
          <w:lang w:val="id-ID"/>
        </w:rPr>
        <w:t xml:space="preserve">50%. Rasio antara 40%-50% </w:t>
      </w:r>
      <w:r w:rsidRPr="00CE47AF">
        <w:rPr>
          <w:rFonts w:ascii="Times New Roman" w:hAnsi="Times New Roman" w:cs="Times New Roman"/>
          <w:bCs/>
          <w:color w:val="000000"/>
          <w:lang w:val="id-ID"/>
        </w:rPr>
        <w:lastRenderedPageBreak/>
        <w:t>mengindikasikan tingkat kontribusi yang baik, rasio 30%-40% menujukkan kontribusi yang cukup baik, rasio 20% - 30% men</w:t>
      </w:r>
      <w:r w:rsidRPr="00CE47AF">
        <w:rPr>
          <w:rFonts w:ascii="Times New Roman" w:hAnsi="Times New Roman" w:cs="Times New Roman"/>
          <w:bCs/>
          <w:color w:val="000000"/>
        </w:rPr>
        <w:t>gindikasikan tingkat</w:t>
      </w:r>
      <w:r w:rsidRPr="00CE47AF">
        <w:rPr>
          <w:rFonts w:ascii="Times New Roman" w:hAnsi="Times New Roman" w:cs="Times New Roman"/>
          <w:bCs/>
          <w:color w:val="000000"/>
          <w:lang w:val="id-ID"/>
        </w:rPr>
        <w:t xml:space="preserve"> kontribusi yang sedang, rasio 10%-20% me</w:t>
      </w:r>
      <w:r w:rsidRPr="00CE47AF">
        <w:rPr>
          <w:rFonts w:ascii="Times New Roman" w:hAnsi="Times New Roman" w:cs="Times New Roman"/>
          <w:bCs/>
          <w:color w:val="000000"/>
        </w:rPr>
        <w:t>ngindikasikan</w:t>
      </w:r>
      <w:r w:rsidRPr="00CE47AF">
        <w:rPr>
          <w:rFonts w:ascii="Times New Roman" w:hAnsi="Times New Roman" w:cs="Times New Roman"/>
          <w:bCs/>
          <w:color w:val="000000"/>
          <w:lang w:val="id-ID"/>
        </w:rPr>
        <w:t xml:space="preserve"> kontribusi yang kurang, dan rasio 0% - 10% men</w:t>
      </w:r>
      <w:r w:rsidRPr="00CE47AF">
        <w:rPr>
          <w:rFonts w:ascii="Times New Roman" w:hAnsi="Times New Roman" w:cs="Times New Roman"/>
          <w:bCs/>
          <w:color w:val="000000"/>
        </w:rPr>
        <w:t>gindikasikan</w:t>
      </w:r>
      <w:r w:rsidRPr="00CE47AF">
        <w:rPr>
          <w:rFonts w:ascii="Times New Roman" w:hAnsi="Times New Roman" w:cs="Times New Roman"/>
          <w:bCs/>
          <w:color w:val="000000"/>
          <w:lang w:val="id-ID"/>
        </w:rPr>
        <w:t xml:space="preserve"> kontribusi yang sangat kurang,</w:t>
      </w:r>
    </w:p>
    <w:p w:rsidR="009312BA" w:rsidRPr="00CE47AF" w:rsidRDefault="009312BA" w:rsidP="00CE47AF">
      <w:pPr>
        <w:spacing w:after="0" w:line="276" w:lineRule="auto"/>
        <w:jc w:val="both"/>
        <w:rPr>
          <w:rFonts w:ascii="Times New Roman" w:hAnsi="Times New Roman" w:cs="Times New Roman"/>
          <w:b/>
          <w:bCs/>
          <w:color w:val="000000"/>
          <w:lang w:val="id-ID"/>
        </w:rPr>
      </w:pPr>
      <w:r w:rsidRPr="00CE47AF">
        <w:rPr>
          <w:rFonts w:ascii="Times New Roman" w:hAnsi="Times New Roman" w:cs="Times New Roman"/>
          <w:b/>
          <w:bCs/>
          <w:color w:val="000000"/>
        </w:rPr>
        <w:t>Hubungan Antar Variabel</w:t>
      </w:r>
    </w:p>
    <w:p w:rsidR="009312BA" w:rsidRPr="00CE47AF" w:rsidRDefault="009312BA" w:rsidP="00CE47AF">
      <w:pPr>
        <w:spacing w:after="120" w:line="276" w:lineRule="auto"/>
        <w:jc w:val="both"/>
        <w:rPr>
          <w:rFonts w:ascii="Times New Roman" w:hAnsi="Times New Roman" w:cs="Times New Roman"/>
          <w:bCs/>
          <w:color w:val="000000"/>
          <w:lang w:val="id-ID"/>
        </w:rPr>
      </w:pPr>
      <w:r w:rsidRPr="00CE47AF">
        <w:rPr>
          <w:rFonts w:ascii="Times New Roman" w:hAnsi="Times New Roman" w:cs="Times New Roman"/>
          <w:bCs/>
          <w:color w:val="000000"/>
          <w:lang w:val="id-ID"/>
        </w:rPr>
        <w:t>Hubungan dari variabel-variabel tersebut asimetris dimana hubungan dari suatu variabel dapat mempengaruhi variabel lainnya. Sebab serapan efektivitas dan kontribusi dari pajak kedua jenis usaha tersebut dapat memengaruhi Pendapatan Asli Daerah dari Kabupaten Sumenep.</w:t>
      </w:r>
    </w:p>
    <w:p w:rsidR="009312BA" w:rsidRPr="00CE47AF" w:rsidRDefault="009312BA" w:rsidP="00CE47AF">
      <w:pPr>
        <w:pStyle w:val="ListParagraph"/>
        <w:spacing w:after="0" w:line="276" w:lineRule="auto"/>
        <w:ind w:left="0"/>
        <w:contextualSpacing w:val="0"/>
        <w:jc w:val="both"/>
        <w:rPr>
          <w:rFonts w:ascii="Times New Roman" w:hAnsi="Times New Roman" w:cs="Times New Roman"/>
          <w:b/>
          <w:bCs/>
          <w:color w:val="000000"/>
          <w:lang w:val="id-ID"/>
        </w:rPr>
      </w:pPr>
      <w:r w:rsidRPr="00CE47AF">
        <w:rPr>
          <w:rFonts w:ascii="Times New Roman" w:hAnsi="Times New Roman" w:cs="Times New Roman"/>
          <w:b/>
          <w:bCs/>
          <w:color w:val="000000"/>
        </w:rPr>
        <w:t>Hipotesis</w:t>
      </w:r>
    </w:p>
    <w:p w:rsidR="009312BA" w:rsidRPr="00CE47AF" w:rsidRDefault="009312BA" w:rsidP="00CE47AF">
      <w:pPr>
        <w:spacing w:line="276" w:lineRule="auto"/>
        <w:jc w:val="both"/>
        <w:rPr>
          <w:rFonts w:ascii="Times New Roman" w:hAnsi="Times New Roman" w:cs="Times New Roman"/>
          <w:bCs/>
          <w:color w:val="000000"/>
          <w:lang w:val="id-ID"/>
        </w:rPr>
      </w:pPr>
      <w:r w:rsidRPr="00CE47AF">
        <w:rPr>
          <w:rFonts w:ascii="Times New Roman" w:hAnsi="Times New Roman" w:cs="Times New Roman"/>
          <w:bCs/>
          <w:color w:val="000000"/>
          <w:lang w:val="id-ID"/>
        </w:rPr>
        <w:t>Berdasarkan uraian diatas, maka hipotesis penelitian ini adalah :</w:t>
      </w:r>
    </w:p>
    <w:p w:rsidR="009312BA" w:rsidRPr="00CE47AF" w:rsidRDefault="009312BA" w:rsidP="00CE47AF">
      <w:pPr>
        <w:pStyle w:val="ListParagraph"/>
        <w:spacing w:line="276" w:lineRule="auto"/>
        <w:ind w:left="426" w:hanging="426"/>
        <w:jc w:val="both"/>
        <w:rPr>
          <w:rFonts w:ascii="Times New Roman" w:hAnsi="Times New Roman" w:cs="Times New Roman"/>
          <w:bCs/>
          <w:color w:val="000000"/>
        </w:rPr>
      </w:pPr>
      <w:r w:rsidRPr="00CE47AF">
        <w:rPr>
          <w:rFonts w:ascii="Times New Roman" w:hAnsi="Times New Roman" w:cs="Times New Roman"/>
          <w:bCs/>
          <w:color w:val="000000"/>
          <w:lang w:val="id-ID"/>
        </w:rPr>
        <w:t xml:space="preserve">H1: </w:t>
      </w:r>
      <w:r w:rsidRPr="00CE47AF">
        <w:rPr>
          <w:rFonts w:ascii="Times New Roman" w:hAnsi="Times New Roman" w:cs="Times New Roman"/>
          <w:bCs/>
          <w:color w:val="000000"/>
          <w:lang w:val="id-ID"/>
        </w:rPr>
        <w:tab/>
      </w:r>
      <w:r w:rsidRPr="00CE47AF">
        <w:rPr>
          <w:rFonts w:ascii="Times New Roman" w:hAnsi="Times New Roman" w:cs="Times New Roman"/>
          <w:bCs/>
          <w:color w:val="000000"/>
        </w:rPr>
        <w:t>P</w:t>
      </w:r>
      <w:r w:rsidRPr="00CE47AF">
        <w:rPr>
          <w:rFonts w:ascii="Times New Roman" w:hAnsi="Times New Roman" w:cs="Times New Roman"/>
          <w:bCs/>
          <w:color w:val="000000"/>
          <w:lang w:val="id-ID"/>
        </w:rPr>
        <w:t>ajak hotel dan restoran</w:t>
      </w:r>
      <w:r w:rsidRPr="00CE47AF">
        <w:rPr>
          <w:rFonts w:ascii="Times New Roman" w:hAnsi="Times New Roman" w:cs="Times New Roman"/>
          <w:bCs/>
          <w:color w:val="000000"/>
        </w:rPr>
        <w:t xml:space="preserve">sudah efektif dalam menyumbang peningkatan </w:t>
      </w:r>
      <w:r w:rsidRPr="00CE47AF">
        <w:rPr>
          <w:rFonts w:ascii="Times New Roman" w:hAnsi="Times New Roman" w:cs="Times New Roman"/>
          <w:bCs/>
          <w:color w:val="000000"/>
          <w:lang w:val="id-ID"/>
        </w:rPr>
        <w:t>Pendapatan AsliDaerah Kabupaten Sumenepselama tahun 201</w:t>
      </w:r>
      <w:r w:rsidRPr="00CE47AF">
        <w:rPr>
          <w:rFonts w:ascii="Times New Roman" w:hAnsi="Times New Roman" w:cs="Times New Roman"/>
          <w:bCs/>
          <w:color w:val="000000"/>
        </w:rPr>
        <w:t>8</w:t>
      </w:r>
      <w:r w:rsidRPr="00CE47AF">
        <w:rPr>
          <w:rFonts w:ascii="Times New Roman" w:hAnsi="Times New Roman" w:cs="Times New Roman"/>
          <w:bCs/>
          <w:color w:val="000000"/>
          <w:lang w:val="id-ID"/>
        </w:rPr>
        <w:t>-20</w:t>
      </w:r>
      <w:r w:rsidRPr="00CE47AF">
        <w:rPr>
          <w:rFonts w:ascii="Times New Roman" w:hAnsi="Times New Roman" w:cs="Times New Roman"/>
          <w:bCs/>
          <w:color w:val="000000"/>
        </w:rPr>
        <w:t>21</w:t>
      </w:r>
    </w:p>
    <w:p w:rsidR="009312BA" w:rsidRPr="00CE47AF" w:rsidRDefault="009312BA" w:rsidP="00CE47AF">
      <w:pPr>
        <w:pStyle w:val="ListParagraph"/>
        <w:spacing w:after="120" w:line="276" w:lineRule="auto"/>
        <w:ind w:left="425" w:hanging="425"/>
        <w:contextualSpacing w:val="0"/>
        <w:jc w:val="both"/>
        <w:rPr>
          <w:rFonts w:ascii="Times New Roman" w:hAnsi="Times New Roman" w:cs="Times New Roman"/>
          <w:bCs/>
          <w:color w:val="000000"/>
          <w:lang w:val="id-ID"/>
        </w:rPr>
      </w:pPr>
      <w:r w:rsidRPr="00CE47AF">
        <w:rPr>
          <w:rFonts w:ascii="Times New Roman" w:hAnsi="Times New Roman" w:cs="Times New Roman"/>
          <w:bCs/>
          <w:color w:val="000000"/>
          <w:lang w:val="id-ID"/>
        </w:rPr>
        <w:t>H2:</w:t>
      </w:r>
      <w:r w:rsidRPr="00CE47AF">
        <w:rPr>
          <w:rFonts w:ascii="Times New Roman" w:hAnsi="Times New Roman" w:cs="Times New Roman"/>
          <w:bCs/>
          <w:color w:val="000000"/>
          <w:lang w:val="id-ID"/>
        </w:rPr>
        <w:tab/>
      </w:r>
      <w:r w:rsidRPr="00CE47AF">
        <w:rPr>
          <w:rFonts w:ascii="Times New Roman" w:hAnsi="Times New Roman" w:cs="Times New Roman"/>
          <w:bCs/>
          <w:color w:val="000000"/>
        </w:rPr>
        <w:t>P</w:t>
      </w:r>
      <w:r w:rsidRPr="00CE47AF">
        <w:rPr>
          <w:rFonts w:ascii="Times New Roman" w:hAnsi="Times New Roman" w:cs="Times New Roman"/>
          <w:bCs/>
          <w:color w:val="000000"/>
          <w:lang w:val="id-ID"/>
        </w:rPr>
        <w:t xml:space="preserve">ajak hotel dan restoran </w:t>
      </w:r>
      <w:r w:rsidRPr="00CE47AF">
        <w:rPr>
          <w:rFonts w:ascii="Times New Roman" w:hAnsi="Times New Roman" w:cs="Times New Roman"/>
          <w:bCs/>
          <w:color w:val="000000"/>
        </w:rPr>
        <w:t>berkontribusi</w:t>
      </w:r>
      <w:r w:rsidRPr="00CE47AF">
        <w:rPr>
          <w:rFonts w:ascii="Times New Roman" w:hAnsi="Times New Roman" w:cs="Times New Roman"/>
          <w:bCs/>
          <w:color w:val="000000"/>
          <w:lang w:val="id-ID"/>
        </w:rPr>
        <w:t xml:space="preserve"> terhadap peningkatan Pendapatan Asli Daerah Kabupaten Sumenep</w:t>
      </w:r>
      <w:r w:rsidRPr="00CE47AF">
        <w:rPr>
          <w:rFonts w:ascii="Times New Roman" w:hAnsi="Times New Roman" w:cs="Times New Roman"/>
          <w:bCs/>
          <w:color w:val="000000"/>
        </w:rPr>
        <w:t xml:space="preserve"> selma tahun</w:t>
      </w:r>
      <w:r w:rsidRPr="00CE47AF">
        <w:rPr>
          <w:rFonts w:ascii="Times New Roman" w:hAnsi="Times New Roman" w:cs="Times New Roman"/>
          <w:bCs/>
          <w:color w:val="000000"/>
          <w:lang w:val="id-ID"/>
        </w:rPr>
        <w:t xml:space="preserve"> 2018- 2021.</w:t>
      </w:r>
    </w:p>
    <w:p w:rsidR="009312BA" w:rsidRPr="00CE47AF" w:rsidRDefault="009312BA" w:rsidP="00CE47AF">
      <w:pPr>
        <w:pStyle w:val="ListParagraph"/>
        <w:spacing w:after="0" w:line="276" w:lineRule="auto"/>
        <w:ind w:left="0"/>
        <w:contextualSpacing w:val="0"/>
        <w:jc w:val="both"/>
        <w:rPr>
          <w:rFonts w:ascii="Times New Roman" w:hAnsi="Times New Roman" w:cs="Times New Roman"/>
          <w:b/>
          <w:bCs/>
          <w:color w:val="000000"/>
        </w:rPr>
      </w:pPr>
      <w:r w:rsidRPr="00CE47AF">
        <w:rPr>
          <w:rFonts w:ascii="Times New Roman" w:hAnsi="Times New Roman" w:cs="Times New Roman"/>
          <w:b/>
          <w:bCs/>
          <w:color w:val="000000"/>
        </w:rPr>
        <w:t>Kerangka Konseptual</w:t>
      </w:r>
    </w:p>
    <w:p w:rsidR="009312BA" w:rsidRPr="00CE47AF" w:rsidRDefault="009312BA" w:rsidP="00CE47AF">
      <w:pPr>
        <w:spacing w:line="276" w:lineRule="auto"/>
        <w:ind w:firstLine="567"/>
        <w:jc w:val="both"/>
        <w:rPr>
          <w:rFonts w:ascii="Times New Roman" w:hAnsi="Times New Roman" w:cs="Times New Roman"/>
          <w:bCs/>
          <w:color w:val="000000"/>
          <w:lang w:val="id-ID"/>
        </w:rPr>
      </w:pPr>
      <w:r w:rsidRPr="00CE47AF">
        <w:rPr>
          <w:rFonts w:ascii="Times New Roman" w:hAnsi="Times New Roman" w:cs="Times New Roman"/>
          <w:bCs/>
          <w:color w:val="000000"/>
          <w:lang w:val="id-ID"/>
        </w:rPr>
        <w:t xml:space="preserve">Kerangka pikir dalam penelitian ini menjabarkan </w:t>
      </w:r>
      <w:r w:rsidRPr="00CE47AF">
        <w:rPr>
          <w:rFonts w:ascii="Times New Roman" w:hAnsi="Times New Roman" w:cs="Times New Roman"/>
          <w:bCs/>
          <w:color w:val="000000"/>
        </w:rPr>
        <w:t>seberapa jauh efektivitas dan</w:t>
      </w:r>
      <w:r w:rsidRPr="00CE47AF">
        <w:rPr>
          <w:rFonts w:ascii="Times New Roman" w:hAnsi="Times New Roman" w:cs="Times New Roman"/>
          <w:bCs/>
          <w:color w:val="000000"/>
          <w:lang w:val="id-ID"/>
        </w:rPr>
        <w:t xml:space="preserve"> kontribusi pemungutan </w:t>
      </w:r>
      <w:r w:rsidRPr="00CE47AF">
        <w:rPr>
          <w:rFonts w:ascii="Times New Roman" w:hAnsi="Times New Roman" w:cs="Times New Roman"/>
          <w:bCs/>
          <w:color w:val="000000"/>
        </w:rPr>
        <w:t xml:space="preserve">pajak hotel </w:t>
      </w:r>
      <w:r w:rsidRPr="00CE47AF">
        <w:rPr>
          <w:rFonts w:ascii="Times New Roman" w:hAnsi="Times New Roman" w:cs="Times New Roman"/>
          <w:bCs/>
          <w:color w:val="000000"/>
          <w:lang w:val="id-ID"/>
        </w:rPr>
        <w:t>dan</w:t>
      </w:r>
      <w:r w:rsidRPr="00CE47AF">
        <w:rPr>
          <w:rFonts w:ascii="Times New Roman" w:hAnsi="Times New Roman" w:cs="Times New Roman"/>
          <w:bCs/>
          <w:color w:val="000000"/>
        </w:rPr>
        <w:t xml:space="preserve"> restoran yang ada </w:t>
      </w:r>
      <w:r w:rsidRPr="00CE47AF">
        <w:rPr>
          <w:rFonts w:ascii="Times New Roman" w:hAnsi="Times New Roman" w:cs="Times New Roman"/>
          <w:bCs/>
          <w:color w:val="000000"/>
          <w:lang w:val="id-ID"/>
        </w:rPr>
        <w:t>di Kabupaten Sumenep dalam kurun waktu empat tahun selama 2018 – 2021</w:t>
      </w:r>
      <w:r w:rsidRPr="00CE47AF">
        <w:rPr>
          <w:rFonts w:ascii="Times New Roman" w:hAnsi="Times New Roman" w:cs="Times New Roman"/>
          <w:bCs/>
          <w:color w:val="000000"/>
        </w:rPr>
        <w:t>.</w:t>
      </w:r>
      <w:r w:rsidRPr="00CE47AF">
        <w:rPr>
          <w:rFonts w:ascii="Times New Roman" w:hAnsi="Times New Roman" w:cs="Times New Roman"/>
          <w:bCs/>
          <w:color w:val="000000"/>
          <w:lang w:val="id-ID"/>
        </w:rPr>
        <w:t>Dimana yang menjadi</w:t>
      </w:r>
      <w:r w:rsidRPr="00CE47AF">
        <w:rPr>
          <w:rFonts w:ascii="Times New Roman" w:hAnsi="Times New Roman" w:cs="Times New Roman"/>
          <w:bCs/>
          <w:color w:val="000000"/>
        </w:rPr>
        <w:t xml:space="preserve"> variable dalam penelitian</w:t>
      </w:r>
      <w:r w:rsidRPr="00CE47AF">
        <w:rPr>
          <w:rFonts w:ascii="Times New Roman" w:hAnsi="Times New Roman" w:cs="Times New Roman"/>
          <w:bCs/>
          <w:color w:val="000000"/>
          <w:lang w:val="id-ID"/>
        </w:rPr>
        <w:t xml:space="preserve"> ini adalah penerimaan </w:t>
      </w:r>
      <w:r w:rsidRPr="00CE47AF">
        <w:rPr>
          <w:rFonts w:ascii="Times New Roman" w:hAnsi="Times New Roman" w:cs="Times New Roman"/>
          <w:bCs/>
          <w:color w:val="000000"/>
        </w:rPr>
        <w:t xml:space="preserve">terhadap pajak hotel </w:t>
      </w:r>
      <w:r w:rsidRPr="00CE47AF">
        <w:rPr>
          <w:rFonts w:ascii="Times New Roman" w:hAnsi="Times New Roman" w:cs="Times New Roman"/>
          <w:bCs/>
          <w:color w:val="000000"/>
          <w:lang w:val="id-ID"/>
        </w:rPr>
        <w:t>dan</w:t>
      </w:r>
      <w:r w:rsidRPr="00CE47AF">
        <w:rPr>
          <w:rFonts w:ascii="Times New Roman" w:hAnsi="Times New Roman" w:cs="Times New Roman"/>
          <w:bCs/>
          <w:color w:val="000000"/>
        </w:rPr>
        <w:t xml:space="preserve"> restoran</w:t>
      </w:r>
      <w:r w:rsidRPr="00CE47AF">
        <w:rPr>
          <w:rFonts w:ascii="Times New Roman" w:hAnsi="Times New Roman" w:cs="Times New Roman"/>
          <w:bCs/>
          <w:color w:val="000000"/>
          <w:lang w:val="id-ID"/>
        </w:rPr>
        <w:t xml:space="preserve"> yang berpengaruh terhadap meningkatnya PAD di Kabupaten Sumenep dan </w:t>
      </w:r>
      <w:r w:rsidRPr="00CE47AF">
        <w:rPr>
          <w:rFonts w:ascii="Times New Roman" w:hAnsi="Times New Roman" w:cs="Times New Roman"/>
          <w:bCs/>
          <w:color w:val="000000"/>
        </w:rPr>
        <w:t>r</w:t>
      </w:r>
      <w:r w:rsidRPr="00CE47AF">
        <w:rPr>
          <w:rFonts w:ascii="Times New Roman" w:hAnsi="Times New Roman" w:cs="Times New Roman"/>
          <w:bCs/>
          <w:color w:val="000000"/>
          <w:lang w:val="id-ID"/>
        </w:rPr>
        <w:t>ealisas</w:t>
      </w:r>
      <w:r w:rsidRPr="00CE47AF">
        <w:rPr>
          <w:rFonts w:ascii="Times New Roman" w:hAnsi="Times New Roman" w:cs="Times New Roman"/>
          <w:bCs/>
          <w:color w:val="000000"/>
        </w:rPr>
        <w:t xml:space="preserve">i pajak hotelldan restoran yang ada di </w:t>
      </w:r>
      <w:r w:rsidRPr="00CE47AF">
        <w:rPr>
          <w:rFonts w:ascii="Times New Roman" w:hAnsi="Times New Roman" w:cs="Times New Roman"/>
          <w:bCs/>
          <w:color w:val="000000"/>
          <w:lang w:val="id-ID"/>
        </w:rPr>
        <w:t xml:space="preserve">KabupatenSumenep. Serta bagaimana </w:t>
      </w:r>
      <w:r w:rsidRPr="00CE47AF">
        <w:rPr>
          <w:rFonts w:ascii="Times New Roman" w:hAnsi="Times New Roman" w:cs="Times New Roman"/>
          <w:bCs/>
          <w:color w:val="000000"/>
        </w:rPr>
        <w:t>efektivitas</w:t>
      </w:r>
      <w:r w:rsidRPr="00CE47AF">
        <w:rPr>
          <w:rFonts w:ascii="Times New Roman" w:hAnsi="Times New Roman" w:cs="Times New Roman"/>
          <w:bCs/>
          <w:color w:val="000000"/>
          <w:lang w:val="id-ID"/>
        </w:rPr>
        <w:t xml:space="preserve"> dan </w:t>
      </w:r>
      <w:r w:rsidRPr="00CE47AF">
        <w:rPr>
          <w:rFonts w:ascii="Times New Roman" w:hAnsi="Times New Roman" w:cs="Times New Roman"/>
          <w:bCs/>
          <w:color w:val="000000"/>
        </w:rPr>
        <w:t>kontribusi yang diberikan</w:t>
      </w:r>
      <w:r w:rsidRPr="00CE47AF">
        <w:rPr>
          <w:rFonts w:ascii="Times New Roman" w:hAnsi="Times New Roman" w:cs="Times New Roman"/>
          <w:bCs/>
          <w:color w:val="000000"/>
          <w:lang w:val="id-ID"/>
        </w:rPr>
        <w:t xml:space="preserve"> terhadap PADKabupaten Sumenep.</w:t>
      </w:r>
    </w:p>
    <w:p w:rsidR="009312BA" w:rsidRPr="00CE47AF" w:rsidRDefault="009312BA" w:rsidP="00CE47AF">
      <w:pPr>
        <w:spacing w:after="0" w:line="276" w:lineRule="auto"/>
        <w:jc w:val="both"/>
        <w:rPr>
          <w:rFonts w:ascii="Times New Roman" w:hAnsi="Times New Roman" w:cs="Times New Roman"/>
          <w:b/>
          <w:bCs/>
          <w:color w:val="000000"/>
        </w:rPr>
      </w:pPr>
      <w:r w:rsidRPr="00CE47AF">
        <w:rPr>
          <w:rFonts w:ascii="Times New Roman" w:hAnsi="Times New Roman" w:cs="Times New Roman"/>
          <w:b/>
          <w:bCs/>
          <w:color w:val="000000"/>
        </w:rPr>
        <w:t>METODE PENELITIAN</w:t>
      </w:r>
    </w:p>
    <w:p w:rsidR="009312BA" w:rsidRPr="00CE47AF" w:rsidRDefault="009312BA" w:rsidP="00CE47AF">
      <w:pPr>
        <w:pStyle w:val="ListParagraph"/>
        <w:spacing w:after="0" w:line="276" w:lineRule="auto"/>
        <w:ind w:left="0"/>
        <w:contextualSpacing w:val="0"/>
        <w:jc w:val="both"/>
        <w:rPr>
          <w:rFonts w:ascii="Times New Roman" w:hAnsi="Times New Roman" w:cs="Times New Roman"/>
          <w:b/>
          <w:bCs/>
          <w:color w:val="000000"/>
          <w:lang w:val="id-ID"/>
        </w:rPr>
      </w:pPr>
      <w:r w:rsidRPr="00CE47AF">
        <w:rPr>
          <w:rFonts w:ascii="Times New Roman" w:hAnsi="Times New Roman" w:cs="Times New Roman"/>
          <w:b/>
          <w:bCs/>
          <w:color w:val="000000"/>
        </w:rPr>
        <w:t>Variabel Penelitian</w:t>
      </w:r>
      <w:r w:rsidRPr="00CE47AF">
        <w:rPr>
          <w:rFonts w:ascii="Times New Roman" w:hAnsi="Times New Roman" w:cs="Times New Roman"/>
          <w:b/>
          <w:bCs/>
          <w:color w:val="000000"/>
          <w:lang w:val="id-ID"/>
        </w:rPr>
        <w:t xml:space="preserve"> dan </w:t>
      </w:r>
      <w:r w:rsidRPr="00CE47AF">
        <w:rPr>
          <w:rFonts w:ascii="Times New Roman" w:hAnsi="Times New Roman" w:cs="Times New Roman"/>
          <w:b/>
          <w:bCs/>
          <w:color w:val="000000"/>
        </w:rPr>
        <w:t>Definisi Operasional Variabel</w:t>
      </w:r>
    </w:p>
    <w:p w:rsidR="009312BA" w:rsidRPr="00CE47AF" w:rsidRDefault="009312BA" w:rsidP="00CE47AF">
      <w:pPr>
        <w:pStyle w:val="ListParagraph"/>
        <w:spacing w:after="0" w:line="276" w:lineRule="auto"/>
        <w:ind w:left="0"/>
        <w:contextualSpacing w:val="0"/>
        <w:jc w:val="both"/>
        <w:rPr>
          <w:rFonts w:ascii="Times New Roman" w:hAnsi="Times New Roman" w:cs="Times New Roman"/>
          <w:bCs/>
          <w:color w:val="000000"/>
          <w:lang w:val="id-ID"/>
        </w:rPr>
      </w:pPr>
      <w:r w:rsidRPr="00CE47AF">
        <w:rPr>
          <w:rFonts w:ascii="Times New Roman" w:hAnsi="Times New Roman" w:cs="Times New Roman"/>
          <w:bCs/>
          <w:color w:val="000000"/>
          <w:lang w:val="id-ID"/>
        </w:rPr>
        <w:t>Variabel dalam penelitia</w:t>
      </w:r>
      <w:r w:rsidRPr="00CE47AF">
        <w:rPr>
          <w:rFonts w:ascii="Times New Roman" w:hAnsi="Times New Roman" w:cs="Times New Roman"/>
          <w:bCs/>
          <w:color w:val="000000"/>
        </w:rPr>
        <w:t>n</w:t>
      </w:r>
      <w:r w:rsidRPr="00CE47AF">
        <w:rPr>
          <w:rFonts w:ascii="Times New Roman" w:hAnsi="Times New Roman" w:cs="Times New Roman"/>
          <w:bCs/>
          <w:color w:val="000000"/>
          <w:lang w:val="id-ID"/>
        </w:rPr>
        <w:t xml:space="preserve"> adalah sebagai berikut:</w:t>
      </w:r>
    </w:p>
    <w:p w:rsidR="009312BA" w:rsidRPr="00CE47AF" w:rsidRDefault="009312BA" w:rsidP="00CE47AF">
      <w:pPr>
        <w:pStyle w:val="ListParagraph"/>
        <w:numPr>
          <w:ilvl w:val="0"/>
          <w:numId w:val="4"/>
        </w:numPr>
        <w:spacing w:after="0" w:line="276" w:lineRule="auto"/>
        <w:ind w:left="426" w:hanging="426"/>
        <w:jc w:val="both"/>
        <w:rPr>
          <w:rFonts w:ascii="Times New Roman" w:hAnsi="Times New Roman" w:cs="Times New Roman"/>
          <w:bCs/>
          <w:color w:val="000000"/>
          <w:lang w:val="id-ID"/>
        </w:rPr>
      </w:pPr>
      <w:r w:rsidRPr="00CE47AF">
        <w:rPr>
          <w:rFonts w:ascii="Times New Roman" w:hAnsi="Times New Roman" w:cs="Times New Roman"/>
          <w:bCs/>
          <w:color w:val="000000"/>
        </w:rPr>
        <w:t>Potensi Pajak</w:t>
      </w:r>
    </w:p>
    <w:p w:rsidR="009312BA" w:rsidRPr="00CE47AF" w:rsidRDefault="009312BA" w:rsidP="00CE47AF">
      <w:pPr>
        <w:pStyle w:val="ListParagraph"/>
        <w:spacing w:after="0" w:line="276" w:lineRule="auto"/>
        <w:ind w:left="426"/>
        <w:jc w:val="both"/>
        <w:rPr>
          <w:rFonts w:ascii="Times New Roman" w:hAnsi="Times New Roman" w:cs="Times New Roman"/>
          <w:bCs/>
          <w:color w:val="000000"/>
        </w:rPr>
      </w:pPr>
      <w:r w:rsidRPr="00CE47AF">
        <w:rPr>
          <w:rFonts w:ascii="Times New Roman" w:hAnsi="Times New Roman" w:cs="Times New Roman"/>
          <w:bCs/>
          <w:color w:val="000000"/>
          <w:lang w:val="id-ID"/>
        </w:rPr>
        <w:t xml:space="preserve">Potensi pajak adalah hasil </w:t>
      </w:r>
      <w:r w:rsidRPr="00CE47AF">
        <w:rPr>
          <w:rFonts w:ascii="Times New Roman" w:hAnsi="Times New Roman" w:cs="Times New Roman"/>
          <w:bCs/>
          <w:color w:val="000000"/>
        </w:rPr>
        <w:t xml:space="preserve">hitungan </w:t>
      </w:r>
      <w:r w:rsidRPr="00CE47AF">
        <w:rPr>
          <w:rFonts w:ascii="Times New Roman" w:hAnsi="Times New Roman" w:cs="Times New Roman"/>
          <w:bCs/>
          <w:color w:val="000000"/>
          <w:lang w:val="id-ID"/>
        </w:rPr>
        <w:t xml:space="preserve">dari </w:t>
      </w:r>
      <w:r w:rsidRPr="00CE47AF">
        <w:rPr>
          <w:rFonts w:ascii="Times New Roman" w:hAnsi="Times New Roman" w:cs="Times New Roman"/>
          <w:bCs/>
          <w:color w:val="000000"/>
        </w:rPr>
        <w:t>keseluruhan</w:t>
      </w:r>
      <w:r w:rsidRPr="00CE47AF">
        <w:rPr>
          <w:rFonts w:ascii="Times New Roman" w:hAnsi="Times New Roman" w:cs="Times New Roman"/>
          <w:bCs/>
          <w:color w:val="000000"/>
          <w:lang w:val="id-ID"/>
        </w:rPr>
        <w:t xml:space="preserve"> pendapatan hotel</w:t>
      </w:r>
      <w:r w:rsidRPr="00CE47AF">
        <w:rPr>
          <w:rFonts w:ascii="Times New Roman" w:hAnsi="Times New Roman" w:cs="Times New Roman"/>
          <w:bCs/>
          <w:color w:val="000000"/>
        </w:rPr>
        <w:t xml:space="preserve"> selama perhari</w:t>
      </w:r>
      <w:r w:rsidRPr="00CE47AF">
        <w:rPr>
          <w:rFonts w:ascii="Times New Roman" w:hAnsi="Times New Roman" w:cs="Times New Roman"/>
          <w:bCs/>
          <w:color w:val="000000"/>
          <w:lang w:val="id-ID"/>
        </w:rPr>
        <w:t xml:space="preserve"> (</w:t>
      </w:r>
      <w:r w:rsidRPr="00CE47AF">
        <w:rPr>
          <w:rFonts w:ascii="Times New Roman" w:hAnsi="Times New Roman" w:cs="Times New Roman"/>
          <w:bCs/>
          <w:color w:val="000000"/>
        </w:rPr>
        <w:t xml:space="preserve">disesuaikan dengan </w:t>
      </w:r>
      <w:r w:rsidRPr="00CE47AF">
        <w:rPr>
          <w:rFonts w:ascii="Times New Roman" w:hAnsi="Times New Roman" w:cs="Times New Roman"/>
          <w:bCs/>
          <w:color w:val="000000"/>
          <w:lang w:val="id-ID"/>
        </w:rPr>
        <w:t xml:space="preserve">klasifikasi) dikalikan tingkat hunian (sesuai ketetapan Perhimpunan Hotel dan Restoran Indonesia yakni sebesar 45%) </w:t>
      </w:r>
      <w:r w:rsidRPr="00CE47AF">
        <w:rPr>
          <w:rFonts w:ascii="Times New Roman" w:hAnsi="Times New Roman" w:cs="Times New Roman"/>
          <w:bCs/>
          <w:color w:val="000000"/>
        </w:rPr>
        <w:t>yang dihimpun selama tahun berjalan dan dinyatakan dalam rupiah</w:t>
      </w:r>
      <w:r w:rsidRPr="00CE47AF">
        <w:rPr>
          <w:rFonts w:ascii="Times New Roman" w:hAnsi="Times New Roman" w:cs="Times New Roman"/>
          <w:bCs/>
          <w:color w:val="000000"/>
          <w:lang w:val="id-ID"/>
        </w:rPr>
        <w:t>.</w:t>
      </w:r>
    </w:p>
    <w:p w:rsidR="009312BA" w:rsidRPr="00CE47AF" w:rsidRDefault="009312BA" w:rsidP="00CE47AF">
      <w:pPr>
        <w:pStyle w:val="ListParagraph"/>
        <w:numPr>
          <w:ilvl w:val="0"/>
          <w:numId w:val="4"/>
        </w:numPr>
        <w:spacing w:after="0" w:line="276" w:lineRule="auto"/>
        <w:ind w:left="426" w:hanging="426"/>
        <w:jc w:val="both"/>
        <w:rPr>
          <w:rFonts w:ascii="Times New Roman" w:hAnsi="Times New Roman" w:cs="Times New Roman"/>
          <w:bCs/>
          <w:color w:val="000000"/>
          <w:lang w:val="id-ID"/>
        </w:rPr>
      </w:pPr>
      <w:r w:rsidRPr="00CE47AF">
        <w:rPr>
          <w:rFonts w:ascii="Times New Roman" w:hAnsi="Times New Roman" w:cs="Times New Roman"/>
          <w:bCs/>
          <w:color w:val="000000"/>
          <w:lang w:val="id-ID"/>
        </w:rPr>
        <w:t xml:space="preserve">Realisasi Pajak Hotel </w:t>
      </w:r>
    </w:p>
    <w:p w:rsidR="009312BA" w:rsidRPr="00CE47AF" w:rsidRDefault="009312BA" w:rsidP="00CE47AF">
      <w:pPr>
        <w:pStyle w:val="ListParagraph"/>
        <w:spacing w:after="0" w:line="276" w:lineRule="auto"/>
        <w:ind w:left="426"/>
        <w:jc w:val="both"/>
        <w:rPr>
          <w:rFonts w:ascii="Times New Roman" w:hAnsi="Times New Roman" w:cs="Times New Roman"/>
          <w:bCs/>
          <w:color w:val="000000"/>
          <w:lang w:val="id-ID"/>
        </w:rPr>
      </w:pPr>
      <w:r w:rsidRPr="00CE47AF">
        <w:rPr>
          <w:rFonts w:ascii="Times New Roman" w:hAnsi="Times New Roman" w:cs="Times New Roman"/>
          <w:bCs/>
          <w:color w:val="000000"/>
          <w:lang w:val="id-ID"/>
        </w:rPr>
        <w:t>Realisasi pajak hotel adalah hasil penerimaan pajak hotel berdasarkan masing-masing klasifikasi selama satu tahun yang dinyatakan dalam rupiah.</w:t>
      </w:r>
    </w:p>
    <w:p w:rsidR="009312BA" w:rsidRPr="00CE47AF" w:rsidRDefault="009312BA" w:rsidP="00CE47AF">
      <w:pPr>
        <w:spacing w:after="0" w:line="276" w:lineRule="auto"/>
        <w:ind w:left="450" w:hanging="450"/>
        <w:jc w:val="both"/>
        <w:rPr>
          <w:rFonts w:ascii="Times New Roman" w:hAnsi="Times New Roman" w:cs="Times New Roman"/>
          <w:bCs/>
          <w:color w:val="000000"/>
        </w:rPr>
      </w:pPr>
      <w:r w:rsidRPr="00CE47AF">
        <w:rPr>
          <w:rFonts w:ascii="Times New Roman" w:hAnsi="Times New Roman" w:cs="Times New Roman"/>
          <w:bCs/>
          <w:color w:val="000000"/>
        </w:rPr>
        <w:t>3.</w:t>
      </w:r>
      <w:r w:rsidRPr="00CE47AF">
        <w:rPr>
          <w:rFonts w:ascii="Times New Roman" w:hAnsi="Times New Roman" w:cs="Times New Roman"/>
          <w:bCs/>
          <w:color w:val="000000"/>
        </w:rPr>
        <w:tab/>
        <w:t>Realisasi Pajak Restoran</w:t>
      </w:r>
    </w:p>
    <w:p w:rsidR="009312BA" w:rsidRPr="00CE47AF" w:rsidRDefault="009312BA" w:rsidP="00CE47AF">
      <w:pPr>
        <w:spacing w:after="0" w:line="276" w:lineRule="auto"/>
        <w:ind w:left="450" w:hanging="24"/>
        <w:jc w:val="both"/>
        <w:rPr>
          <w:rFonts w:ascii="Times New Roman" w:hAnsi="Times New Roman" w:cs="Times New Roman"/>
          <w:bCs/>
          <w:color w:val="000000"/>
        </w:rPr>
      </w:pPr>
      <w:r w:rsidRPr="00CE47AF">
        <w:rPr>
          <w:rFonts w:ascii="Times New Roman" w:hAnsi="Times New Roman" w:cs="Times New Roman"/>
          <w:bCs/>
          <w:color w:val="000000"/>
        </w:rPr>
        <w:t>Realisasi pajak restoran adalah hasil penerimaan pajak restoran berdasarkan masing-masing klasifikasi selama satu tahun yang dinyatakan dalam rupiah</w:t>
      </w:r>
    </w:p>
    <w:p w:rsidR="009312BA" w:rsidRPr="00CE47AF" w:rsidRDefault="009312BA" w:rsidP="00CE47AF">
      <w:pPr>
        <w:spacing w:after="0" w:line="276" w:lineRule="auto"/>
        <w:ind w:left="450" w:hanging="450"/>
        <w:jc w:val="both"/>
        <w:rPr>
          <w:rFonts w:ascii="Times New Roman" w:hAnsi="Times New Roman" w:cs="Times New Roman"/>
          <w:bCs/>
          <w:color w:val="000000"/>
        </w:rPr>
      </w:pPr>
      <w:r w:rsidRPr="00CE47AF">
        <w:rPr>
          <w:rFonts w:ascii="Times New Roman" w:hAnsi="Times New Roman" w:cs="Times New Roman"/>
          <w:bCs/>
          <w:color w:val="000000"/>
        </w:rPr>
        <w:t>4.</w:t>
      </w:r>
      <w:r w:rsidRPr="00CE47AF">
        <w:rPr>
          <w:rFonts w:ascii="Times New Roman" w:hAnsi="Times New Roman" w:cs="Times New Roman"/>
          <w:bCs/>
          <w:color w:val="000000"/>
        </w:rPr>
        <w:tab/>
      </w:r>
      <w:r w:rsidRPr="00CE47AF">
        <w:rPr>
          <w:rFonts w:ascii="Times New Roman" w:hAnsi="Times New Roman" w:cs="Times New Roman"/>
          <w:bCs/>
          <w:color w:val="000000"/>
          <w:lang w:val="id-ID"/>
        </w:rPr>
        <w:t xml:space="preserve">Pendapatan Asli Daerah (PAD) </w:t>
      </w:r>
    </w:p>
    <w:p w:rsidR="009312BA" w:rsidRPr="00CE47AF" w:rsidRDefault="009312BA" w:rsidP="00CE47AF">
      <w:pPr>
        <w:pStyle w:val="ListParagraph"/>
        <w:spacing w:after="0" w:line="276" w:lineRule="auto"/>
        <w:ind w:left="450"/>
        <w:jc w:val="both"/>
        <w:rPr>
          <w:rFonts w:ascii="Times New Roman" w:hAnsi="Times New Roman" w:cs="Times New Roman"/>
          <w:bCs/>
          <w:color w:val="000000"/>
        </w:rPr>
      </w:pPr>
      <w:r w:rsidRPr="00CE47AF">
        <w:rPr>
          <w:rFonts w:ascii="Times New Roman" w:hAnsi="Times New Roman" w:cs="Times New Roman"/>
          <w:bCs/>
          <w:color w:val="000000"/>
          <w:lang w:val="id-ID"/>
        </w:rPr>
        <w:t>PADadalah pendapatan yang di</w:t>
      </w:r>
      <w:r w:rsidRPr="00CE47AF">
        <w:rPr>
          <w:rFonts w:ascii="Times New Roman" w:hAnsi="Times New Roman" w:cs="Times New Roman"/>
          <w:bCs/>
          <w:color w:val="000000"/>
        </w:rPr>
        <w:t>dapat</w:t>
      </w:r>
      <w:r w:rsidRPr="00CE47AF">
        <w:rPr>
          <w:rFonts w:ascii="Times New Roman" w:hAnsi="Times New Roman" w:cs="Times New Roman"/>
          <w:bCs/>
          <w:color w:val="000000"/>
          <w:lang w:val="id-ID"/>
        </w:rPr>
        <w:t xml:space="preserve"> daerah </w:t>
      </w:r>
      <w:r w:rsidRPr="00CE47AF">
        <w:rPr>
          <w:rFonts w:ascii="Times New Roman" w:hAnsi="Times New Roman" w:cs="Times New Roman"/>
          <w:bCs/>
          <w:color w:val="000000"/>
        </w:rPr>
        <w:t>melalui</w:t>
      </w:r>
      <w:r w:rsidRPr="00CE47AF">
        <w:rPr>
          <w:rFonts w:ascii="Times New Roman" w:hAnsi="Times New Roman" w:cs="Times New Roman"/>
          <w:bCs/>
          <w:color w:val="000000"/>
          <w:lang w:val="id-ID"/>
        </w:rPr>
        <w:t>pungut</w:t>
      </w:r>
      <w:r w:rsidRPr="00CE47AF">
        <w:rPr>
          <w:rFonts w:ascii="Times New Roman" w:hAnsi="Times New Roman" w:cs="Times New Roman"/>
          <w:bCs/>
          <w:color w:val="000000"/>
        </w:rPr>
        <w:t>an yang</w:t>
      </w:r>
      <w:r w:rsidRPr="00CE47AF">
        <w:rPr>
          <w:rFonts w:ascii="Times New Roman" w:hAnsi="Times New Roman" w:cs="Times New Roman"/>
          <w:bCs/>
          <w:color w:val="000000"/>
          <w:lang w:val="id-ID"/>
        </w:rPr>
        <w:t xml:space="preserve"> berdasar</w:t>
      </w:r>
      <w:r w:rsidRPr="00CE47AF">
        <w:rPr>
          <w:rFonts w:ascii="Times New Roman" w:hAnsi="Times New Roman" w:cs="Times New Roman"/>
          <w:bCs/>
          <w:color w:val="000000"/>
        </w:rPr>
        <w:t xml:space="preserve"> pada</w:t>
      </w:r>
      <w:r w:rsidRPr="00CE47AF">
        <w:rPr>
          <w:rFonts w:ascii="Times New Roman" w:hAnsi="Times New Roman" w:cs="Times New Roman"/>
          <w:bCs/>
          <w:color w:val="000000"/>
          <w:lang w:val="id-ID"/>
        </w:rPr>
        <w:t xml:space="preserve"> peraturan daerah</w:t>
      </w:r>
      <w:r w:rsidRPr="00CE47AF">
        <w:rPr>
          <w:rFonts w:ascii="Times New Roman" w:hAnsi="Times New Roman" w:cs="Times New Roman"/>
          <w:bCs/>
          <w:color w:val="000000"/>
        </w:rPr>
        <w:t xml:space="preserve"> masing-masing</w:t>
      </w:r>
      <w:r w:rsidRPr="00CE47AF">
        <w:rPr>
          <w:rFonts w:ascii="Times New Roman" w:hAnsi="Times New Roman" w:cs="Times New Roman"/>
          <w:bCs/>
          <w:color w:val="000000"/>
          <w:lang w:val="id-ID"/>
        </w:rPr>
        <w:t xml:space="preserve">. PAD terdiri dari: pajak daerah, retribusi daerah, hasil </w:t>
      </w:r>
      <w:r w:rsidRPr="00CE47AF">
        <w:rPr>
          <w:rFonts w:ascii="Times New Roman" w:hAnsi="Times New Roman" w:cs="Times New Roman"/>
          <w:bCs/>
          <w:color w:val="000000"/>
          <w:lang w:val="id-ID"/>
        </w:rPr>
        <w:lastRenderedPageBreak/>
        <w:t xml:space="preserve">pengelolaan kekayaan daerah yang dipisahkan dan lain-lain pendapatan asli daerah. Besarnya </w:t>
      </w:r>
      <w:r w:rsidRPr="00CE47AF">
        <w:rPr>
          <w:rFonts w:ascii="Times New Roman" w:hAnsi="Times New Roman" w:cs="Times New Roman"/>
          <w:bCs/>
          <w:color w:val="000000"/>
        </w:rPr>
        <w:t xml:space="preserve">PAD </w:t>
      </w:r>
      <w:r w:rsidRPr="00CE47AF">
        <w:rPr>
          <w:rFonts w:ascii="Times New Roman" w:hAnsi="Times New Roman" w:cs="Times New Roman"/>
          <w:bCs/>
          <w:color w:val="000000"/>
          <w:lang w:val="id-ID"/>
        </w:rPr>
        <w:t>dinyatakan dalam satuan rupiah.</w:t>
      </w:r>
    </w:p>
    <w:p w:rsidR="009312BA" w:rsidRPr="00CE47AF" w:rsidRDefault="009312BA" w:rsidP="00CE47AF">
      <w:pPr>
        <w:pStyle w:val="ListParagraph"/>
        <w:spacing w:after="0" w:line="276" w:lineRule="auto"/>
        <w:ind w:left="0"/>
        <w:contextualSpacing w:val="0"/>
        <w:jc w:val="both"/>
        <w:rPr>
          <w:rFonts w:ascii="Times New Roman" w:hAnsi="Times New Roman" w:cs="Times New Roman"/>
          <w:b/>
          <w:bCs/>
          <w:color w:val="000000"/>
          <w:lang w:val="id-ID"/>
        </w:rPr>
      </w:pPr>
      <w:r w:rsidRPr="00CE47AF">
        <w:rPr>
          <w:rFonts w:ascii="Times New Roman" w:hAnsi="Times New Roman" w:cs="Times New Roman"/>
          <w:b/>
          <w:bCs/>
          <w:color w:val="000000"/>
        </w:rPr>
        <w:t>Sampel dan Populasi</w:t>
      </w:r>
    </w:p>
    <w:p w:rsidR="009312BA" w:rsidRPr="00CE47AF" w:rsidRDefault="009312BA" w:rsidP="00CE47AF">
      <w:pPr>
        <w:pStyle w:val="ListParagraph"/>
        <w:spacing w:line="276" w:lineRule="auto"/>
        <w:ind w:left="0" w:firstLine="567"/>
        <w:jc w:val="both"/>
        <w:rPr>
          <w:rFonts w:ascii="Times New Roman" w:hAnsi="Times New Roman" w:cs="Times New Roman"/>
          <w:bCs/>
          <w:color w:val="000000"/>
        </w:rPr>
      </w:pPr>
      <w:r w:rsidRPr="00CE47AF">
        <w:rPr>
          <w:rFonts w:ascii="Times New Roman" w:hAnsi="Times New Roman" w:cs="Times New Roman"/>
          <w:bCs/>
          <w:color w:val="000000"/>
          <w:lang w:val="id-ID"/>
        </w:rPr>
        <w:t xml:space="preserve">Sampel dalam penelitian ini adalah jumlah realisasi pajak hotel dan pajak restoran yang telah dibayarkan pihak hotel dan restoran di Dispenda Kabupaten Sumenep dari tahun 2018-2021. </w:t>
      </w:r>
      <w:r w:rsidRPr="00CE47AF">
        <w:rPr>
          <w:rFonts w:ascii="Times New Roman" w:hAnsi="Times New Roman" w:cs="Times New Roman"/>
          <w:bCs/>
          <w:color w:val="000000"/>
        </w:rPr>
        <w:t xml:space="preserve">Untuk </w:t>
      </w:r>
      <w:r w:rsidRPr="00CE47AF">
        <w:rPr>
          <w:rFonts w:ascii="Times New Roman" w:hAnsi="Times New Roman" w:cs="Times New Roman"/>
          <w:bCs/>
          <w:color w:val="000000"/>
          <w:lang w:val="id-ID"/>
        </w:rPr>
        <w:t>populasi</w:t>
      </w:r>
      <w:r w:rsidRPr="00CE47AF">
        <w:rPr>
          <w:rFonts w:ascii="Times New Roman" w:hAnsi="Times New Roman" w:cs="Times New Roman"/>
          <w:bCs/>
          <w:color w:val="000000"/>
        </w:rPr>
        <w:t xml:space="preserve">nya </w:t>
      </w:r>
      <w:r w:rsidRPr="00CE47AF">
        <w:rPr>
          <w:rFonts w:ascii="Times New Roman" w:hAnsi="Times New Roman" w:cs="Times New Roman"/>
          <w:bCs/>
          <w:color w:val="000000"/>
          <w:lang w:val="id-ID"/>
        </w:rPr>
        <w:t>sendiri adalah</w:t>
      </w:r>
      <w:r w:rsidRPr="00CE47AF">
        <w:rPr>
          <w:rFonts w:ascii="Times New Roman" w:hAnsi="Times New Roman" w:cs="Times New Roman"/>
          <w:bCs/>
          <w:color w:val="000000"/>
        </w:rPr>
        <w:t xml:space="preserve">penerimaan dari pajakdaerah </w:t>
      </w:r>
      <w:r w:rsidRPr="00CE47AF">
        <w:rPr>
          <w:rFonts w:ascii="Times New Roman" w:hAnsi="Times New Roman" w:cs="Times New Roman"/>
          <w:bCs/>
          <w:color w:val="000000"/>
          <w:lang w:val="id-ID"/>
        </w:rPr>
        <w:t>di Kabupaten Sumenep dan</w:t>
      </w:r>
      <w:r w:rsidRPr="00CE47AF">
        <w:rPr>
          <w:rFonts w:ascii="Times New Roman" w:hAnsi="Times New Roman" w:cs="Times New Roman"/>
          <w:bCs/>
          <w:color w:val="000000"/>
        </w:rPr>
        <w:t>yang menjadi sampelnya dalah laporran angaran dari pemerintah daerah</w:t>
      </w:r>
      <w:r w:rsidRPr="00CE47AF">
        <w:rPr>
          <w:rFonts w:ascii="Times New Roman" w:hAnsi="Times New Roman" w:cs="Times New Roman"/>
          <w:bCs/>
          <w:color w:val="000000"/>
          <w:lang w:val="id-ID"/>
        </w:rPr>
        <w:t xml:space="preserve"> Kabupaten Sumenep</w:t>
      </w:r>
      <w:r w:rsidRPr="00CE47AF">
        <w:rPr>
          <w:rFonts w:ascii="Times New Roman" w:hAnsi="Times New Roman" w:cs="Times New Roman"/>
          <w:bCs/>
          <w:color w:val="000000"/>
        </w:rPr>
        <w:t xml:space="preserve"> di sector pajak hotel dan pajak restoran.</w:t>
      </w:r>
    </w:p>
    <w:p w:rsidR="009312BA" w:rsidRPr="00CE47AF" w:rsidRDefault="009312BA" w:rsidP="00CE47AF">
      <w:pPr>
        <w:pStyle w:val="ListParagraph"/>
        <w:spacing w:after="0" w:line="276" w:lineRule="auto"/>
        <w:ind w:left="0"/>
        <w:contextualSpacing w:val="0"/>
        <w:jc w:val="both"/>
        <w:rPr>
          <w:rFonts w:ascii="Times New Roman" w:hAnsi="Times New Roman" w:cs="Times New Roman"/>
          <w:b/>
          <w:bCs/>
          <w:color w:val="000000"/>
        </w:rPr>
      </w:pPr>
      <w:r w:rsidRPr="00CE47AF">
        <w:rPr>
          <w:rFonts w:ascii="Times New Roman" w:hAnsi="Times New Roman" w:cs="Times New Roman"/>
          <w:b/>
          <w:bCs/>
          <w:color w:val="000000"/>
        </w:rPr>
        <w:t>Analisis Data</w:t>
      </w:r>
    </w:p>
    <w:p w:rsidR="009312BA" w:rsidRPr="00CE47AF" w:rsidRDefault="009312BA" w:rsidP="00CE47AF">
      <w:pPr>
        <w:pStyle w:val="ListParagraph"/>
        <w:spacing w:line="276" w:lineRule="auto"/>
        <w:ind w:left="0" w:firstLine="567"/>
        <w:jc w:val="both"/>
        <w:rPr>
          <w:rFonts w:ascii="Times New Roman" w:hAnsi="Times New Roman" w:cs="Times New Roman"/>
          <w:bCs/>
          <w:color w:val="000000"/>
        </w:rPr>
      </w:pPr>
      <w:r w:rsidRPr="00CE47AF">
        <w:rPr>
          <w:rFonts w:ascii="Times New Roman" w:hAnsi="Times New Roman" w:cs="Times New Roman"/>
          <w:bCs/>
          <w:color w:val="000000"/>
          <w:lang w:val="id-ID"/>
        </w:rPr>
        <w:t xml:space="preserve">Jenis penelitian yang digunakan menggunakan pendekatandeskriptifkuantitatif. Penelitian deskriptif kuantitatif merupakan penelitian yang mendeskripsikantentang fenomena yang ada dengan menggunakan angka-angka untukmenjabarkan karakteristik individu atau kelompok. Dalam penelitian ini datayang dianalisa dengan menggunakan </w:t>
      </w:r>
      <w:r w:rsidRPr="00CE47AF">
        <w:rPr>
          <w:rFonts w:ascii="Times New Roman" w:hAnsi="Times New Roman" w:cs="Times New Roman"/>
          <w:bCs/>
          <w:i/>
          <w:iCs/>
          <w:color w:val="000000"/>
          <w:lang w:val="id-ID"/>
        </w:rPr>
        <w:t xml:space="preserve">time series </w:t>
      </w:r>
      <w:r w:rsidRPr="00CE47AF">
        <w:rPr>
          <w:rFonts w:ascii="Times New Roman" w:hAnsi="Times New Roman" w:cs="Times New Roman"/>
          <w:bCs/>
          <w:color w:val="000000"/>
          <w:lang w:val="id-ID"/>
        </w:rPr>
        <w:t>adalah data-data mengenaipertumbuhan pajak hotel dan restoran dan efektivitas pajak hotel dan restoran di Kabupaten Sumenep. Metode</w:t>
      </w:r>
      <w:r w:rsidRPr="00CE47AF">
        <w:rPr>
          <w:rFonts w:ascii="Times New Roman" w:hAnsi="Times New Roman" w:cs="Times New Roman"/>
          <w:bCs/>
          <w:color w:val="000000"/>
        </w:rPr>
        <w:t xml:space="preserve"> yang dipergunakan dalam penelitian ini</w:t>
      </w:r>
      <w:r w:rsidRPr="00CE47AF">
        <w:rPr>
          <w:rFonts w:ascii="Times New Roman" w:hAnsi="Times New Roman" w:cs="Times New Roman"/>
          <w:bCs/>
          <w:color w:val="000000"/>
          <w:lang w:val="id-ID"/>
        </w:rPr>
        <w:t xml:space="preserve"> sendiri adalah </w:t>
      </w:r>
      <w:r w:rsidRPr="00CE47AF">
        <w:rPr>
          <w:rFonts w:ascii="Times New Roman" w:hAnsi="Times New Roman" w:cs="Times New Roman"/>
          <w:bCs/>
          <w:color w:val="000000"/>
        </w:rPr>
        <w:t>analisa efektivitas</w:t>
      </w:r>
      <w:r w:rsidRPr="00CE47AF">
        <w:rPr>
          <w:rFonts w:ascii="Times New Roman" w:hAnsi="Times New Roman" w:cs="Times New Roman"/>
          <w:bCs/>
          <w:color w:val="000000"/>
          <w:lang w:val="id-ID"/>
        </w:rPr>
        <w:t xml:space="preserve"> dan </w:t>
      </w:r>
      <w:r w:rsidRPr="00CE47AF">
        <w:rPr>
          <w:rFonts w:ascii="Times New Roman" w:hAnsi="Times New Roman" w:cs="Times New Roman"/>
          <w:bCs/>
          <w:color w:val="000000"/>
        </w:rPr>
        <w:t xml:space="preserve">analisa kontriibusi </w:t>
      </w:r>
      <w:r w:rsidRPr="00CE47AF">
        <w:rPr>
          <w:rFonts w:ascii="Times New Roman" w:hAnsi="Times New Roman" w:cs="Times New Roman"/>
          <w:bCs/>
          <w:color w:val="000000"/>
          <w:lang w:val="id-ID"/>
        </w:rPr>
        <w:t>untuk</w:t>
      </w:r>
      <w:r w:rsidRPr="00CE47AF">
        <w:rPr>
          <w:rFonts w:ascii="Times New Roman" w:hAnsi="Times New Roman" w:cs="Times New Roman"/>
          <w:bCs/>
          <w:color w:val="000000"/>
        </w:rPr>
        <w:t>melakukan pengukuran terhadap</w:t>
      </w:r>
      <w:r w:rsidRPr="00CE47AF">
        <w:rPr>
          <w:rFonts w:ascii="Times New Roman" w:hAnsi="Times New Roman" w:cs="Times New Roman"/>
          <w:bCs/>
          <w:color w:val="000000"/>
          <w:lang w:val="id-ID"/>
        </w:rPr>
        <w:t xml:space="preserve"> fenomena mengenaimekanisme</w:t>
      </w:r>
      <w:r w:rsidRPr="00CE47AF">
        <w:rPr>
          <w:rFonts w:ascii="Times New Roman" w:hAnsi="Times New Roman" w:cs="Times New Roman"/>
          <w:bCs/>
          <w:color w:val="000000"/>
        </w:rPr>
        <w:t xml:space="preserve"> pemungutanpaajak hotel dan pajak restoramdi</w:t>
      </w:r>
      <w:r w:rsidRPr="00CE47AF">
        <w:rPr>
          <w:rFonts w:ascii="Times New Roman" w:hAnsi="Times New Roman" w:cs="Times New Roman"/>
          <w:bCs/>
          <w:color w:val="000000"/>
          <w:lang w:val="id-ID"/>
        </w:rPr>
        <w:t xml:space="preserve"> Kabupaten Sumenep</w:t>
      </w:r>
      <w:r w:rsidRPr="00CE47AF">
        <w:rPr>
          <w:rFonts w:ascii="Times New Roman" w:hAnsi="Times New Roman" w:cs="Times New Roman"/>
          <w:bCs/>
          <w:color w:val="000000"/>
        </w:rPr>
        <w:t>. D</w:t>
      </w:r>
      <w:r w:rsidRPr="00CE47AF">
        <w:rPr>
          <w:rFonts w:ascii="Times New Roman" w:hAnsi="Times New Roman" w:cs="Times New Roman"/>
          <w:bCs/>
          <w:color w:val="000000"/>
          <w:lang w:val="id-ID"/>
        </w:rPr>
        <w:t xml:space="preserve">ari data </w:t>
      </w:r>
      <w:r w:rsidRPr="00CE47AF">
        <w:rPr>
          <w:rFonts w:ascii="Times New Roman" w:hAnsi="Times New Roman" w:cs="Times New Roman"/>
          <w:bCs/>
          <w:color w:val="000000"/>
        </w:rPr>
        <w:t xml:space="preserve">kuantitatiifpula kita dapat </w:t>
      </w:r>
      <w:r w:rsidRPr="00CE47AF">
        <w:rPr>
          <w:rFonts w:ascii="Times New Roman" w:hAnsi="Times New Roman" w:cs="Times New Roman"/>
          <w:bCs/>
          <w:color w:val="000000"/>
          <w:lang w:val="id-ID"/>
        </w:rPr>
        <w:t>tahu</w:t>
      </w:r>
      <w:r w:rsidRPr="00CE47AF">
        <w:rPr>
          <w:rFonts w:ascii="Times New Roman" w:hAnsi="Times New Roman" w:cs="Times New Roman"/>
          <w:bCs/>
          <w:color w:val="000000"/>
        </w:rPr>
        <w:t xml:space="preserve"> seberapa</w:t>
      </w:r>
      <w:r w:rsidRPr="00CE47AF">
        <w:rPr>
          <w:rFonts w:ascii="Times New Roman" w:hAnsi="Times New Roman" w:cs="Times New Roman"/>
          <w:bCs/>
          <w:color w:val="000000"/>
          <w:lang w:val="id-ID"/>
        </w:rPr>
        <w:t xml:space="preserve"> efektivitas</w:t>
      </w:r>
      <w:r w:rsidRPr="00CE47AF">
        <w:rPr>
          <w:rFonts w:ascii="Times New Roman" w:hAnsi="Times New Roman" w:cs="Times New Roman"/>
          <w:bCs/>
          <w:color w:val="000000"/>
        </w:rPr>
        <w:t xml:space="preserve"> daripenerimaan pajak hotel</w:t>
      </w:r>
      <w:r w:rsidRPr="00CE47AF">
        <w:rPr>
          <w:rFonts w:ascii="Times New Roman" w:hAnsi="Times New Roman" w:cs="Times New Roman"/>
          <w:bCs/>
          <w:color w:val="000000"/>
          <w:lang w:val="id-ID"/>
        </w:rPr>
        <w:t xml:space="preserve"> dan </w:t>
      </w:r>
      <w:r w:rsidRPr="00CE47AF">
        <w:rPr>
          <w:rFonts w:ascii="Times New Roman" w:hAnsi="Times New Roman" w:cs="Times New Roman"/>
          <w:bCs/>
          <w:color w:val="000000"/>
        </w:rPr>
        <w:t>restoran beserta seberapa berkontribusinya pajak tersebut</w:t>
      </w:r>
      <w:r w:rsidRPr="00CE47AF">
        <w:rPr>
          <w:rFonts w:ascii="Times New Roman" w:hAnsi="Times New Roman" w:cs="Times New Roman"/>
          <w:bCs/>
          <w:color w:val="000000"/>
          <w:lang w:val="id-ID"/>
        </w:rPr>
        <w:t xml:space="preserve"> terhadapPADdalam rangkamenuju </w:t>
      </w:r>
      <w:r w:rsidRPr="00CE47AF">
        <w:rPr>
          <w:rFonts w:ascii="Times New Roman" w:hAnsi="Times New Roman" w:cs="Times New Roman"/>
          <w:bCs/>
          <w:color w:val="000000"/>
        </w:rPr>
        <w:t>daerah yang madani.</w:t>
      </w:r>
    </w:p>
    <w:p w:rsidR="009312BA" w:rsidRPr="00CE47AF" w:rsidRDefault="009312BA" w:rsidP="00CE47AF">
      <w:pPr>
        <w:pStyle w:val="ListParagraph"/>
        <w:spacing w:line="276" w:lineRule="auto"/>
        <w:ind w:left="0" w:firstLine="567"/>
        <w:jc w:val="both"/>
        <w:rPr>
          <w:rFonts w:ascii="Times New Roman" w:hAnsi="Times New Roman" w:cs="Times New Roman"/>
          <w:bCs/>
          <w:color w:val="000000"/>
          <w:lang w:val="id-ID"/>
        </w:rPr>
      </w:pPr>
      <w:r w:rsidRPr="00CE47AF">
        <w:rPr>
          <w:rFonts w:ascii="Times New Roman" w:hAnsi="Times New Roman" w:cs="Times New Roman"/>
          <w:bCs/>
          <w:color w:val="000000"/>
        </w:rPr>
        <w:t xml:space="preserve">Dalam upaya menganalisa </w:t>
      </w:r>
      <w:r w:rsidRPr="00CE47AF">
        <w:rPr>
          <w:rFonts w:ascii="Times New Roman" w:hAnsi="Times New Roman" w:cs="Times New Roman"/>
          <w:bCs/>
          <w:color w:val="000000"/>
          <w:lang w:val="id-ID"/>
        </w:rPr>
        <w:t xml:space="preserve">tingkat efektivitas dari pajak hotel dan pajak restoran maka </w:t>
      </w:r>
      <w:r w:rsidRPr="00CE47AF">
        <w:rPr>
          <w:rFonts w:ascii="Times New Roman" w:hAnsi="Times New Roman" w:cs="Times New Roman"/>
          <w:bCs/>
          <w:color w:val="000000"/>
        </w:rPr>
        <w:t>digunakanlah rumus</w:t>
      </w:r>
      <w:r w:rsidRPr="00CE47AF">
        <w:rPr>
          <w:rFonts w:ascii="Times New Roman" w:hAnsi="Times New Roman" w:cs="Times New Roman"/>
          <w:bCs/>
          <w:color w:val="000000"/>
          <w:lang w:val="id-ID"/>
        </w:rPr>
        <w:t>:</w:t>
      </w:r>
    </w:p>
    <w:p w:rsidR="009312BA" w:rsidRPr="00CE47AF" w:rsidRDefault="009312BA" w:rsidP="00CE47AF">
      <w:pPr>
        <w:pStyle w:val="ListParagraph"/>
        <w:spacing w:line="276" w:lineRule="auto"/>
        <w:ind w:left="0" w:firstLine="567"/>
        <w:jc w:val="both"/>
        <w:rPr>
          <w:rFonts w:ascii="Times New Roman" w:eastAsiaTheme="minorEastAsia" w:hAnsi="Times New Roman" w:cs="Times New Roman"/>
          <w:bCs/>
          <w:color w:val="000000"/>
          <w:lang w:val="id-ID"/>
        </w:rPr>
      </w:pPr>
      <m:oMathPara>
        <m:oMath>
          <m:r>
            <w:rPr>
              <w:rFonts w:ascii="Cambria Math" w:hAnsi="Cambria Math" w:cs="Times New Roman"/>
              <w:color w:val="000000"/>
              <w:lang w:val="id-ID"/>
            </w:rPr>
            <m:t>EFEKTIVITAS=</m:t>
          </m:r>
          <m:f>
            <m:fPr>
              <m:ctrlPr>
                <w:rPr>
                  <w:rFonts w:ascii="Cambria Math" w:hAnsi="Cambria Math" w:cs="Times New Roman"/>
                  <w:bCs/>
                  <w:i/>
                  <w:color w:val="000000"/>
                  <w:lang w:val="id-ID"/>
                </w:rPr>
              </m:ctrlPr>
            </m:fPr>
            <m:num>
              <m:r>
                <w:rPr>
                  <w:rFonts w:ascii="Cambria Math" w:hAnsi="Cambria Math" w:cs="Times New Roman"/>
                  <w:color w:val="000000"/>
                  <w:lang w:val="id-ID"/>
                </w:rPr>
                <m:t>Realisasi Penerimaan Pajak</m:t>
              </m:r>
            </m:num>
            <m:den>
              <m:r>
                <w:rPr>
                  <w:rFonts w:ascii="Cambria Math" w:hAnsi="Cambria Math" w:cs="Times New Roman"/>
                  <w:color w:val="000000"/>
                  <w:lang w:val="id-ID"/>
                </w:rPr>
                <m:t>Target Penerimaan Pajak</m:t>
              </m:r>
            </m:den>
          </m:f>
          <m:r>
            <w:rPr>
              <w:rFonts w:ascii="Cambria Math" w:hAnsi="Cambria Math" w:cs="Times New Roman"/>
              <w:color w:val="000000"/>
              <w:lang w:val="id-ID"/>
            </w:rPr>
            <m:t xml:space="preserve"> x 100</m:t>
          </m:r>
        </m:oMath>
      </m:oMathPara>
    </w:p>
    <w:p w:rsidR="009312BA" w:rsidRPr="00CE47AF" w:rsidRDefault="009312BA" w:rsidP="00CE47AF">
      <w:pPr>
        <w:spacing w:line="276" w:lineRule="auto"/>
        <w:jc w:val="both"/>
        <w:rPr>
          <w:rFonts w:ascii="Times New Roman" w:hAnsi="Times New Roman" w:cs="Times New Roman"/>
          <w:bCs/>
          <w:color w:val="000000"/>
          <w:lang w:val="id-ID"/>
        </w:rPr>
      </w:pPr>
      <w:r w:rsidRPr="00CE47AF">
        <w:rPr>
          <w:rFonts w:ascii="Times New Roman" w:hAnsi="Times New Roman" w:cs="Times New Roman"/>
          <w:bCs/>
          <w:color w:val="000000"/>
        </w:rPr>
        <w:t>Dalam upaya menganalisa</w:t>
      </w:r>
      <w:r w:rsidRPr="00CE47AF">
        <w:rPr>
          <w:rFonts w:ascii="Times New Roman" w:hAnsi="Times New Roman" w:cs="Times New Roman"/>
          <w:bCs/>
          <w:color w:val="000000"/>
          <w:lang w:val="id-ID"/>
        </w:rPr>
        <w:t xml:space="preserve"> kontribusi dari pajak hotel dan pajak restoran terhadap PAD</w:t>
      </w:r>
      <w:r w:rsidRPr="00CE47AF">
        <w:rPr>
          <w:rFonts w:ascii="Times New Roman" w:hAnsi="Times New Roman" w:cs="Times New Roman"/>
          <w:bCs/>
          <w:color w:val="000000"/>
        </w:rPr>
        <w:t>maka digunakanlah rumus</w:t>
      </w:r>
      <w:r w:rsidRPr="00CE47AF">
        <w:rPr>
          <w:rFonts w:ascii="Times New Roman" w:hAnsi="Times New Roman" w:cs="Times New Roman"/>
          <w:bCs/>
          <w:color w:val="000000"/>
          <w:lang w:val="id-ID"/>
        </w:rPr>
        <w:t>:</w:t>
      </w:r>
    </w:p>
    <w:p w:rsidR="009312BA" w:rsidRPr="00CE47AF" w:rsidRDefault="009312BA" w:rsidP="00CE47AF">
      <w:pPr>
        <w:spacing w:line="276" w:lineRule="auto"/>
        <w:jc w:val="both"/>
        <w:rPr>
          <w:rFonts w:ascii="Times New Roman" w:eastAsiaTheme="minorEastAsia" w:hAnsi="Times New Roman" w:cs="Times New Roman"/>
          <w:color w:val="000000"/>
        </w:rPr>
      </w:pPr>
      <m:oMathPara>
        <m:oMath>
          <m:r>
            <w:rPr>
              <w:rFonts w:ascii="Cambria Math" w:hAnsi="Cambria Math" w:cs="Times New Roman"/>
              <w:color w:val="000000"/>
              <w:lang w:val="id-ID"/>
            </w:rPr>
            <m:t>KONTRIBUSI=</m:t>
          </m:r>
          <m:f>
            <m:fPr>
              <m:ctrlPr>
                <w:rPr>
                  <w:rFonts w:ascii="Cambria Math" w:hAnsi="Cambria Math" w:cs="Times New Roman"/>
                  <w:bCs/>
                  <w:i/>
                  <w:color w:val="000000"/>
                  <w:lang w:val="id-ID"/>
                </w:rPr>
              </m:ctrlPr>
            </m:fPr>
            <m:num>
              <m:r>
                <w:rPr>
                  <w:rFonts w:ascii="Cambria Math" w:hAnsi="Cambria Math" w:cs="Times New Roman"/>
                  <w:color w:val="000000"/>
                  <w:lang w:val="id-ID"/>
                </w:rPr>
                <m:t>Realisasi  Pajak</m:t>
              </m:r>
            </m:num>
            <m:den>
              <m:r>
                <w:rPr>
                  <w:rFonts w:ascii="Cambria Math" w:hAnsi="Cambria Math" w:cs="Times New Roman"/>
                  <w:color w:val="000000"/>
                  <w:lang w:val="id-ID"/>
                </w:rPr>
                <m:t>Realisasi Penerimaan PAD</m:t>
              </m:r>
            </m:den>
          </m:f>
          <m:r>
            <w:rPr>
              <w:rFonts w:ascii="Cambria Math" w:hAnsi="Cambria Math" w:cs="Times New Roman"/>
              <w:color w:val="000000"/>
              <w:lang w:val="id-ID"/>
            </w:rPr>
            <m:t xml:space="preserve"> x 100</m:t>
          </m:r>
        </m:oMath>
      </m:oMathPara>
    </w:p>
    <w:p w:rsidR="00CE47AF" w:rsidRDefault="00CE47AF" w:rsidP="00CE47AF">
      <w:pPr>
        <w:pStyle w:val="ListParagraph"/>
        <w:spacing w:after="0" w:line="276" w:lineRule="auto"/>
        <w:ind w:left="0"/>
        <w:contextualSpacing w:val="0"/>
        <w:jc w:val="both"/>
        <w:rPr>
          <w:rFonts w:ascii="Times New Roman" w:hAnsi="Times New Roman" w:cs="Times New Roman"/>
          <w:b/>
          <w:bCs/>
          <w:color w:val="000000"/>
        </w:rPr>
      </w:pPr>
    </w:p>
    <w:p w:rsidR="009312BA" w:rsidRPr="00CE47AF" w:rsidRDefault="009312BA" w:rsidP="00CE47AF">
      <w:pPr>
        <w:pStyle w:val="ListParagraph"/>
        <w:spacing w:after="0" w:line="276" w:lineRule="auto"/>
        <w:ind w:left="0"/>
        <w:contextualSpacing w:val="0"/>
        <w:jc w:val="both"/>
        <w:rPr>
          <w:rFonts w:ascii="Times New Roman" w:hAnsi="Times New Roman" w:cs="Times New Roman"/>
          <w:b/>
          <w:bCs/>
          <w:color w:val="000000"/>
        </w:rPr>
      </w:pPr>
      <w:r w:rsidRPr="00CE47AF">
        <w:rPr>
          <w:rFonts w:ascii="Times New Roman" w:hAnsi="Times New Roman" w:cs="Times New Roman"/>
          <w:b/>
          <w:bCs/>
          <w:color w:val="000000"/>
        </w:rPr>
        <w:t>HASIL PENELITIAN DAN PEMBAHASAN</w:t>
      </w:r>
    </w:p>
    <w:p w:rsidR="009312BA" w:rsidRPr="00CE47AF" w:rsidRDefault="009312BA" w:rsidP="00CE47AF">
      <w:pPr>
        <w:spacing w:after="0" w:line="276" w:lineRule="auto"/>
        <w:ind w:firstLine="720"/>
        <w:jc w:val="both"/>
        <w:rPr>
          <w:rFonts w:ascii="Times New Roman" w:hAnsi="Times New Roman" w:cs="Times New Roman"/>
          <w:color w:val="000000"/>
        </w:rPr>
      </w:pPr>
      <w:r w:rsidRPr="00CE47AF">
        <w:rPr>
          <w:rFonts w:ascii="Times New Roman" w:hAnsi="Times New Roman" w:cs="Times New Roman"/>
          <w:color w:val="000000"/>
        </w:rPr>
        <w:t xml:space="preserve">Tabel 1 menunjukkan bahwa efektivitas pemungutan pajak hotel di kabuoaten sumenep pada periode 2018-2021 masih cenderung rendah dimana berdasarkan hasil olah data yang dilakukan pada aplikasi SPSS, menunjukkan bahwa efektivitas pemungutan pajak hotel di kabupaten sumenep masih terkesan rendah dikarenakan adanya ketidakpahaman yang dimiliki oleh wajib pajak yang ada di Kota Sumenep tentang kewajibannya terhadap Daerah. Brdasarkan informasi yang dihimpund ari CNN Indonesia, pemungutan pajak di kabupaten Sumenep masih berlangsung rumit dimana terkadang terdapat konflik yang sering timbul antara petugas pajak dengan wajib pajak hotel eprihal jumlah pajak yang dibayar yang tidak sesuai dnegan data yang dimiliki oleh Dinas Pendapatan Daerah Kabipaten Sumenep. </w:t>
      </w:r>
    </w:p>
    <w:p w:rsidR="00CE47AF" w:rsidRDefault="00CE47AF" w:rsidP="00CE47AF">
      <w:pPr>
        <w:pStyle w:val="ListParagraph"/>
        <w:spacing w:line="276" w:lineRule="auto"/>
        <w:jc w:val="both"/>
        <w:rPr>
          <w:rFonts w:ascii="Times New Roman" w:hAnsi="Times New Roman" w:cs="Times New Roman"/>
          <w:b/>
          <w:bCs/>
          <w:color w:val="000000"/>
        </w:rPr>
      </w:pPr>
    </w:p>
    <w:p w:rsidR="00CE47AF" w:rsidRDefault="00CE47AF" w:rsidP="00CE47AF">
      <w:pPr>
        <w:pStyle w:val="ListParagraph"/>
        <w:spacing w:line="276" w:lineRule="auto"/>
        <w:jc w:val="both"/>
        <w:rPr>
          <w:rFonts w:ascii="Times New Roman" w:hAnsi="Times New Roman" w:cs="Times New Roman"/>
          <w:b/>
          <w:bCs/>
          <w:color w:val="000000"/>
        </w:rPr>
      </w:pPr>
    </w:p>
    <w:p w:rsidR="009312BA" w:rsidRPr="00CE47AF" w:rsidRDefault="009312BA" w:rsidP="00CE47AF">
      <w:pPr>
        <w:pStyle w:val="ListParagraph"/>
        <w:spacing w:line="276" w:lineRule="auto"/>
        <w:jc w:val="both"/>
        <w:rPr>
          <w:rFonts w:ascii="Times New Roman" w:hAnsi="Times New Roman" w:cs="Times New Roman"/>
          <w:b/>
          <w:bCs/>
          <w:color w:val="000000"/>
          <w:lang w:val="id-ID"/>
        </w:rPr>
      </w:pPr>
      <w:r w:rsidRPr="00CE47AF">
        <w:rPr>
          <w:rFonts w:ascii="Times New Roman" w:hAnsi="Times New Roman" w:cs="Times New Roman"/>
          <w:b/>
          <w:bCs/>
          <w:color w:val="000000"/>
        </w:rPr>
        <w:lastRenderedPageBreak/>
        <w:t xml:space="preserve">Tabel 1. Efektivitas Pungutan Pajak Hotel Tahun </w:t>
      </w:r>
      <w:r w:rsidRPr="00CE47AF">
        <w:rPr>
          <w:rFonts w:ascii="Times New Roman" w:hAnsi="Times New Roman" w:cs="Times New Roman"/>
          <w:b/>
          <w:bCs/>
          <w:color w:val="000000"/>
          <w:lang w:val="id-ID"/>
        </w:rPr>
        <w:t>2018 – 2021</w:t>
      </w:r>
    </w:p>
    <w:tbl>
      <w:tblPr>
        <w:tblW w:w="8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3"/>
        <w:gridCol w:w="1413"/>
        <w:gridCol w:w="1414"/>
        <w:gridCol w:w="3840"/>
      </w:tblGrid>
      <w:tr w:rsidR="009312BA" w:rsidRPr="00CE47AF" w:rsidTr="00CE47AF">
        <w:trPr>
          <w:cantSplit/>
          <w:trHeight w:val="309"/>
        </w:trPr>
        <w:tc>
          <w:tcPr>
            <w:tcW w:w="8080" w:type="dxa"/>
            <w:gridSpan w:val="4"/>
            <w:tcBorders>
              <w:top w:val="nil"/>
              <w:left w:val="nil"/>
              <w:bottom w:val="nil"/>
              <w:right w:val="nil"/>
            </w:tcBorders>
            <w:shd w:val="clear" w:color="auto" w:fill="FFFFFF"/>
            <w:vAlign w:val="center"/>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rPr>
            </w:pPr>
            <w:r w:rsidRPr="00CE47AF">
              <w:rPr>
                <w:rFonts w:ascii="Times New Roman" w:hAnsi="Times New Roman" w:cs="Times New Roman"/>
                <w:b/>
                <w:bCs/>
                <w:color w:val="010205"/>
              </w:rPr>
              <w:t>Ratio Statistics for TAHUN / REALISASI</w:t>
            </w:r>
          </w:p>
        </w:tc>
      </w:tr>
      <w:tr w:rsidR="009312BA" w:rsidRPr="00CE47AF" w:rsidTr="00CE47AF">
        <w:trPr>
          <w:cantSplit/>
          <w:trHeight w:val="293"/>
        </w:trPr>
        <w:tc>
          <w:tcPr>
            <w:tcW w:w="1413" w:type="dxa"/>
            <w:vMerge w:val="restart"/>
            <w:tcBorders>
              <w:top w:val="nil"/>
              <w:left w:val="nil"/>
              <w:bottom w:val="nil"/>
              <w:right w:val="nil"/>
            </w:tcBorders>
            <w:shd w:val="clear" w:color="auto" w:fill="FFFFFF"/>
            <w:vAlign w:val="bottom"/>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rPr>
            </w:pPr>
            <w:r w:rsidRPr="00CE47AF">
              <w:rPr>
                <w:rFonts w:ascii="Times New Roman" w:hAnsi="Times New Roman" w:cs="Times New Roman"/>
                <w:color w:val="264A60"/>
                <w:sz w:val="20"/>
              </w:rPr>
              <w:t>Group</w:t>
            </w:r>
          </w:p>
        </w:tc>
        <w:tc>
          <w:tcPr>
            <w:tcW w:w="1413" w:type="dxa"/>
            <w:vMerge w:val="restart"/>
            <w:tcBorders>
              <w:top w:val="nil"/>
              <w:left w:val="nil"/>
              <w:bottom w:val="nil"/>
              <w:right w:val="single" w:sz="8" w:space="0" w:color="E0E0E0"/>
            </w:tcBorders>
            <w:shd w:val="clear" w:color="auto" w:fill="FFFFFF"/>
            <w:vAlign w:val="bottom"/>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rPr>
            </w:pPr>
            <w:r w:rsidRPr="00CE47AF">
              <w:rPr>
                <w:rFonts w:ascii="Times New Roman" w:hAnsi="Times New Roman" w:cs="Times New Roman"/>
                <w:color w:val="264A60"/>
                <w:sz w:val="20"/>
              </w:rPr>
              <w:t>Price Related Differential</w:t>
            </w:r>
          </w:p>
        </w:tc>
        <w:tc>
          <w:tcPr>
            <w:tcW w:w="1414" w:type="dxa"/>
            <w:vMerge w:val="restart"/>
            <w:tcBorders>
              <w:top w:val="nil"/>
              <w:left w:val="single" w:sz="8" w:space="0" w:color="E0E0E0"/>
              <w:bottom w:val="nil"/>
              <w:right w:val="single" w:sz="8" w:space="0" w:color="E0E0E0"/>
            </w:tcBorders>
            <w:shd w:val="clear" w:color="auto" w:fill="FFFFFF"/>
            <w:vAlign w:val="bottom"/>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rPr>
            </w:pPr>
            <w:r w:rsidRPr="00CE47AF">
              <w:rPr>
                <w:rFonts w:ascii="Times New Roman" w:hAnsi="Times New Roman" w:cs="Times New Roman"/>
                <w:color w:val="264A60"/>
                <w:sz w:val="20"/>
              </w:rPr>
              <w:t>Coefficient of Dispersion</w:t>
            </w:r>
          </w:p>
        </w:tc>
        <w:tc>
          <w:tcPr>
            <w:tcW w:w="3840" w:type="dxa"/>
            <w:tcBorders>
              <w:top w:val="nil"/>
              <w:left w:val="single" w:sz="8" w:space="0" w:color="E0E0E0"/>
              <w:bottom w:val="nil"/>
              <w:right w:val="nil"/>
            </w:tcBorders>
            <w:shd w:val="clear" w:color="auto" w:fill="FFFFFF"/>
            <w:vAlign w:val="bottom"/>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rPr>
            </w:pPr>
            <w:r w:rsidRPr="00CE47AF">
              <w:rPr>
                <w:rFonts w:ascii="Times New Roman" w:hAnsi="Times New Roman" w:cs="Times New Roman"/>
                <w:color w:val="264A60"/>
                <w:sz w:val="20"/>
              </w:rPr>
              <w:t>Coefficient of Variation</w:t>
            </w:r>
          </w:p>
        </w:tc>
      </w:tr>
      <w:tr w:rsidR="009312BA" w:rsidRPr="00CE47AF" w:rsidTr="00CE47AF">
        <w:trPr>
          <w:cantSplit/>
          <w:trHeight w:val="293"/>
        </w:trPr>
        <w:tc>
          <w:tcPr>
            <w:tcW w:w="1413" w:type="dxa"/>
            <w:vMerge/>
            <w:tcBorders>
              <w:top w:val="nil"/>
              <w:left w:val="nil"/>
              <w:bottom w:val="nil"/>
              <w:right w:val="nil"/>
            </w:tcBorders>
            <w:shd w:val="clear" w:color="auto" w:fill="FFFFFF"/>
            <w:vAlign w:val="bottom"/>
          </w:tcPr>
          <w:p w:rsidR="009312BA" w:rsidRPr="00CE47AF" w:rsidRDefault="009312BA" w:rsidP="00CE47AF">
            <w:pPr>
              <w:autoSpaceDE w:val="0"/>
              <w:autoSpaceDN w:val="0"/>
              <w:adjustRightInd w:val="0"/>
              <w:spacing w:after="0" w:line="276" w:lineRule="auto"/>
              <w:jc w:val="both"/>
              <w:rPr>
                <w:rFonts w:ascii="Times New Roman" w:hAnsi="Times New Roman" w:cs="Times New Roman"/>
                <w:color w:val="264A60"/>
                <w:sz w:val="20"/>
              </w:rPr>
            </w:pPr>
          </w:p>
        </w:tc>
        <w:tc>
          <w:tcPr>
            <w:tcW w:w="1413" w:type="dxa"/>
            <w:vMerge/>
            <w:tcBorders>
              <w:top w:val="nil"/>
              <w:left w:val="nil"/>
              <w:bottom w:val="nil"/>
              <w:right w:val="single" w:sz="8" w:space="0" w:color="E0E0E0"/>
            </w:tcBorders>
            <w:shd w:val="clear" w:color="auto" w:fill="FFFFFF"/>
            <w:vAlign w:val="bottom"/>
          </w:tcPr>
          <w:p w:rsidR="009312BA" w:rsidRPr="00CE47AF" w:rsidRDefault="009312BA" w:rsidP="00CE47AF">
            <w:pPr>
              <w:autoSpaceDE w:val="0"/>
              <w:autoSpaceDN w:val="0"/>
              <w:adjustRightInd w:val="0"/>
              <w:spacing w:after="0" w:line="276" w:lineRule="auto"/>
              <w:jc w:val="both"/>
              <w:rPr>
                <w:rFonts w:ascii="Times New Roman" w:hAnsi="Times New Roman" w:cs="Times New Roman"/>
                <w:color w:val="264A60"/>
                <w:sz w:val="20"/>
              </w:rPr>
            </w:pPr>
          </w:p>
        </w:tc>
        <w:tc>
          <w:tcPr>
            <w:tcW w:w="1414" w:type="dxa"/>
            <w:vMerge/>
            <w:tcBorders>
              <w:top w:val="nil"/>
              <w:left w:val="single" w:sz="8" w:space="0" w:color="E0E0E0"/>
              <w:bottom w:val="nil"/>
              <w:right w:val="single" w:sz="8" w:space="0" w:color="E0E0E0"/>
            </w:tcBorders>
            <w:shd w:val="clear" w:color="auto" w:fill="FFFFFF"/>
            <w:vAlign w:val="bottom"/>
          </w:tcPr>
          <w:p w:rsidR="009312BA" w:rsidRPr="00CE47AF" w:rsidRDefault="009312BA" w:rsidP="00CE47AF">
            <w:pPr>
              <w:autoSpaceDE w:val="0"/>
              <w:autoSpaceDN w:val="0"/>
              <w:adjustRightInd w:val="0"/>
              <w:spacing w:after="0" w:line="276" w:lineRule="auto"/>
              <w:jc w:val="both"/>
              <w:rPr>
                <w:rFonts w:ascii="Times New Roman" w:hAnsi="Times New Roman" w:cs="Times New Roman"/>
                <w:color w:val="264A60"/>
                <w:sz w:val="20"/>
              </w:rPr>
            </w:pPr>
          </w:p>
        </w:tc>
        <w:tc>
          <w:tcPr>
            <w:tcW w:w="3840" w:type="dxa"/>
            <w:tcBorders>
              <w:top w:val="nil"/>
              <w:left w:val="single" w:sz="8" w:space="0" w:color="E0E0E0"/>
              <w:bottom w:val="single" w:sz="8" w:space="0" w:color="152935"/>
              <w:right w:val="nil"/>
            </w:tcBorders>
            <w:shd w:val="clear" w:color="auto" w:fill="FFFFFF"/>
            <w:vAlign w:val="bottom"/>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rPr>
            </w:pPr>
            <w:r w:rsidRPr="00CE47AF">
              <w:rPr>
                <w:rFonts w:ascii="Times New Roman" w:hAnsi="Times New Roman" w:cs="Times New Roman"/>
                <w:color w:val="264A60"/>
                <w:sz w:val="20"/>
              </w:rPr>
              <w:t>Median Centered</w:t>
            </w:r>
          </w:p>
        </w:tc>
      </w:tr>
      <w:tr w:rsidR="009312BA" w:rsidRPr="00CE47AF" w:rsidTr="00CE47AF">
        <w:trPr>
          <w:cantSplit/>
          <w:trHeight w:val="293"/>
        </w:trPr>
        <w:tc>
          <w:tcPr>
            <w:tcW w:w="1413" w:type="dxa"/>
            <w:tcBorders>
              <w:top w:val="single" w:sz="8" w:space="0" w:color="152935"/>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rPr>
            </w:pPr>
            <w:r w:rsidRPr="00CE47AF">
              <w:rPr>
                <w:rFonts w:ascii="Times New Roman" w:hAnsi="Times New Roman" w:cs="Times New Roman"/>
                <w:color w:val="264A60"/>
                <w:sz w:val="20"/>
              </w:rPr>
              <w:t>12476865000</w:t>
            </w:r>
          </w:p>
        </w:tc>
        <w:tc>
          <w:tcPr>
            <w:tcW w:w="1413" w:type="dxa"/>
            <w:tcBorders>
              <w:top w:val="single" w:sz="8" w:space="0" w:color="152935"/>
              <w:left w:val="nil"/>
              <w:bottom w:val="single" w:sz="8" w:space="0" w:color="AEAEAE"/>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1.000</w:t>
            </w:r>
          </w:p>
        </w:tc>
        <w:tc>
          <w:tcPr>
            <w:tcW w:w="1414" w:type="dxa"/>
            <w:tcBorders>
              <w:top w:val="single" w:sz="8" w:space="0" w:color="152935"/>
              <w:left w:val="single" w:sz="8" w:space="0" w:color="E0E0E0"/>
              <w:bottom w:val="single" w:sz="8" w:space="0" w:color="AEAEAE"/>
              <w:right w:val="single" w:sz="8" w:space="0" w:color="E0E0E0"/>
            </w:tcBorders>
            <w:shd w:val="clear" w:color="auto" w:fill="FFFFFF"/>
          </w:tcPr>
          <w:p w:rsidR="009312BA" w:rsidRPr="00CE47AF" w:rsidRDefault="009312BA" w:rsidP="00CE47AF">
            <w:pPr>
              <w:tabs>
                <w:tab w:val="right" w:pos="1389"/>
              </w:tabs>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ab/>
              <w:t>.000</w:t>
            </w:r>
          </w:p>
        </w:tc>
        <w:tc>
          <w:tcPr>
            <w:tcW w:w="3840" w:type="dxa"/>
            <w:tcBorders>
              <w:top w:val="single" w:sz="8" w:space="0" w:color="152935"/>
              <w:left w:val="single" w:sz="8" w:space="0" w:color="E0E0E0"/>
              <w:bottom w:val="single" w:sz="8" w:space="0" w:color="AEAEAE"/>
              <w:right w:val="nil"/>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w:t>
            </w:r>
          </w:p>
        </w:tc>
      </w:tr>
      <w:tr w:rsidR="009312BA" w:rsidRPr="00CE47AF" w:rsidTr="00CE47AF">
        <w:trPr>
          <w:cantSplit/>
          <w:trHeight w:val="293"/>
        </w:trPr>
        <w:tc>
          <w:tcPr>
            <w:tcW w:w="1413" w:type="dxa"/>
            <w:tcBorders>
              <w:top w:val="single" w:sz="8" w:space="0" w:color="AEAEAE"/>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rPr>
            </w:pPr>
            <w:r w:rsidRPr="00CE47AF">
              <w:rPr>
                <w:rFonts w:ascii="Times New Roman" w:hAnsi="Times New Roman" w:cs="Times New Roman"/>
                <w:color w:val="264A60"/>
                <w:sz w:val="20"/>
              </w:rPr>
              <w:t>15510000000</w:t>
            </w:r>
          </w:p>
        </w:tc>
        <w:tc>
          <w:tcPr>
            <w:tcW w:w="1413" w:type="dxa"/>
            <w:tcBorders>
              <w:top w:val="single" w:sz="8" w:space="0" w:color="AEAEAE"/>
              <w:left w:val="nil"/>
              <w:bottom w:val="single" w:sz="8" w:space="0" w:color="AEAEAE"/>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1.000</w:t>
            </w:r>
          </w:p>
        </w:tc>
        <w:tc>
          <w:tcPr>
            <w:tcW w:w="1414" w:type="dxa"/>
            <w:tcBorders>
              <w:top w:val="single" w:sz="8" w:space="0" w:color="AEAEAE"/>
              <w:left w:val="single" w:sz="8" w:space="0" w:color="E0E0E0"/>
              <w:bottom w:val="single" w:sz="8" w:space="0" w:color="AEAEAE"/>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.000</w:t>
            </w:r>
          </w:p>
        </w:tc>
        <w:tc>
          <w:tcPr>
            <w:tcW w:w="3840" w:type="dxa"/>
            <w:tcBorders>
              <w:top w:val="single" w:sz="8" w:space="0" w:color="AEAEAE"/>
              <w:left w:val="single" w:sz="8" w:space="0" w:color="E0E0E0"/>
              <w:bottom w:val="single" w:sz="8" w:space="0" w:color="AEAEAE"/>
              <w:right w:val="nil"/>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w:t>
            </w:r>
          </w:p>
        </w:tc>
      </w:tr>
      <w:tr w:rsidR="009312BA" w:rsidRPr="00CE47AF" w:rsidTr="00CE47AF">
        <w:trPr>
          <w:cantSplit/>
          <w:trHeight w:val="293"/>
        </w:trPr>
        <w:tc>
          <w:tcPr>
            <w:tcW w:w="1413" w:type="dxa"/>
            <w:tcBorders>
              <w:top w:val="single" w:sz="8" w:space="0" w:color="AEAEAE"/>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rPr>
            </w:pPr>
            <w:r w:rsidRPr="00CE47AF">
              <w:rPr>
                <w:rFonts w:ascii="Times New Roman" w:hAnsi="Times New Roman" w:cs="Times New Roman"/>
                <w:color w:val="264A60"/>
                <w:sz w:val="20"/>
              </w:rPr>
              <w:t>18260155000</w:t>
            </w:r>
          </w:p>
        </w:tc>
        <w:tc>
          <w:tcPr>
            <w:tcW w:w="1413" w:type="dxa"/>
            <w:tcBorders>
              <w:top w:val="single" w:sz="8" w:space="0" w:color="AEAEAE"/>
              <w:left w:val="nil"/>
              <w:bottom w:val="single" w:sz="8" w:space="0" w:color="AEAEAE"/>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1.000</w:t>
            </w:r>
          </w:p>
        </w:tc>
        <w:tc>
          <w:tcPr>
            <w:tcW w:w="1414" w:type="dxa"/>
            <w:tcBorders>
              <w:top w:val="single" w:sz="8" w:space="0" w:color="AEAEAE"/>
              <w:left w:val="single" w:sz="8" w:space="0" w:color="E0E0E0"/>
              <w:bottom w:val="single" w:sz="8" w:space="0" w:color="AEAEAE"/>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.000</w:t>
            </w:r>
          </w:p>
        </w:tc>
        <w:tc>
          <w:tcPr>
            <w:tcW w:w="3840" w:type="dxa"/>
            <w:tcBorders>
              <w:top w:val="single" w:sz="8" w:space="0" w:color="AEAEAE"/>
              <w:left w:val="single" w:sz="8" w:space="0" w:color="E0E0E0"/>
              <w:bottom w:val="single" w:sz="8" w:space="0" w:color="AEAEAE"/>
              <w:right w:val="nil"/>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w:t>
            </w:r>
          </w:p>
        </w:tc>
      </w:tr>
      <w:tr w:rsidR="009312BA" w:rsidRPr="00CE47AF" w:rsidTr="00CE47AF">
        <w:trPr>
          <w:cantSplit/>
          <w:trHeight w:val="293"/>
        </w:trPr>
        <w:tc>
          <w:tcPr>
            <w:tcW w:w="1413" w:type="dxa"/>
            <w:tcBorders>
              <w:top w:val="single" w:sz="8" w:space="0" w:color="AEAEAE"/>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rPr>
            </w:pPr>
            <w:r w:rsidRPr="00CE47AF">
              <w:rPr>
                <w:rFonts w:ascii="Times New Roman" w:hAnsi="Times New Roman" w:cs="Times New Roman"/>
                <w:color w:val="264A60"/>
                <w:sz w:val="20"/>
              </w:rPr>
              <w:t>21856031000</w:t>
            </w:r>
          </w:p>
        </w:tc>
        <w:tc>
          <w:tcPr>
            <w:tcW w:w="1413" w:type="dxa"/>
            <w:tcBorders>
              <w:top w:val="single" w:sz="8" w:space="0" w:color="AEAEAE"/>
              <w:left w:val="nil"/>
              <w:bottom w:val="single" w:sz="8" w:space="0" w:color="AEAEAE"/>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1.000</w:t>
            </w:r>
          </w:p>
        </w:tc>
        <w:tc>
          <w:tcPr>
            <w:tcW w:w="1414" w:type="dxa"/>
            <w:tcBorders>
              <w:top w:val="single" w:sz="8" w:space="0" w:color="AEAEAE"/>
              <w:left w:val="single" w:sz="8" w:space="0" w:color="E0E0E0"/>
              <w:bottom w:val="single" w:sz="8" w:space="0" w:color="AEAEAE"/>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.000</w:t>
            </w:r>
          </w:p>
        </w:tc>
        <w:tc>
          <w:tcPr>
            <w:tcW w:w="3840" w:type="dxa"/>
            <w:tcBorders>
              <w:top w:val="single" w:sz="8" w:space="0" w:color="AEAEAE"/>
              <w:left w:val="single" w:sz="8" w:space="0" w:color="E0E0E0"/>
              <w:bottom w:val="single" w:sz="8" w:space="0" w:color="AEAEAE"/>
              <w:right w:val="nil"/>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w:t>
            </w:r>
          </w:p>
        </w:tc>
      </w:tr>
      <w:tr w:rsidR="009312BA" w:rsidRPr="00CE47AF" w:rsidTr="00CE47AF">
        <w:trPr>
          <w:cantSplit/>
          <w:trHeight w:val="293"/>
        </w:trPr>
        <w:tc>
          <w:tcPr>
            <w:tcW w:w="1413" w:type="dxa"/>
            <w:tcBorders>
              <w:top w:val="single" w:sz="8" w:space="0" w:color="AEAEAE"/>
              <w:left w:val="nil"/>
              <w:bottom w:val="single" w:sz="8" w:space="0" w:color="152935"/>
              <w:right w:val="nil"/>
            </w:tcBorders>
            <w:shd w:val="clear" w:color="auto" w:fill="E0E0E0"/>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rPr>
            </w:pPr>
            <w:r w:rsidRPr="00CE47AF">
              <w:rPr>
                <w:rFonts w:ascii="Times New Roman" w:hAnsi="Times New Roman" w:cs="Times New Roman"/>
                <w:color w:val="264A60"/>
                <w:sz w:val="20"/>
              </w:rPr>
              <w:t>Overall</w:t>
            </w:r>
          </w:p>
        </w:tc>
        <w:tc>
          <w:tcPr>
            <w:tcW w:w="1413" w:type="dxa"/>
            <w:tcBorders>
              <w:top w:val="single" w:sz="8" w:space="0" w:color="AEAEAE"/>
              <w:left w:val="nil"/>
              <w:bottom w:val="single" w:sz="8" w:space="0" w:color="152935"/>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1.038</w:t>
            </w:r>
          </w:p>
        </w:tc>
        <w:tc>
          <w:tcPr>
            <w:tcW w:w="1414" w:type="dxa"/>
            <w:tcBorders>
              <w:top w:val="single" w:sz="8" w:space="0" w:color="AEAEAE"/>
              <w:left w:val="single" w:sz="8" w:space="0" w:color="E0E0E0"/>
              <w:bottom w:val="single" w:sz="8" w:space="0" w:color="152935"/>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.179</w:t>
            </w:r>
          </w:p>
        </w:tc>
        <w:tc>
          <w:tcPr>
            <w:tcW w:w="3840" w:type="dxa"/>
            <w:tcBorders>
              <w:top w:val="single" w:sz="8" w:space="0" w:color="AEAEAE"/>
              <w:left w:val="single" w:sz="8" w:space="0" w:color="E0E0E0"/>
              <w:bottom w:val="single" w:sz="8" w:space="0" w:color="152935"/>
              <w:right w:val="nil"/>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24.1%</w:t>
            </w:r>
          </w:p>
        </w:tc>
      </w:tr>
    </w:tbl>
    <w:p w:rsidR="009312BA" w:rsidRPr="00CE47AF" w:rsidRDefault="009312BA" w:rsidP="00CE47AF">
      <w:pPr>
        <w:pStyle w:val="ListParagraph"/>
        <w:spacing w:after="0" w:line="276" w:lineRule="auto"/>
        <w:ind w:left="0"/>
        <w:contextualSpacing w:val="0"/>
        <w:jc w:val="both"/>
        <w:rPr>
          <w:rFonts w:ascii="Times New Roman" w:hAnsi="Times New Roman" w:cs="Times New Roman"/>
          <w:b/>
          <w:bCs/>
          <w:color w:val="000000"/>
        </w:rPr>
      </w:pPr>
    </w:p>
    <w:p w:rsidR="009312BA" w:rsidRPr="00CE47AF" w:rsidRDefault="009312BA" w:rsidP="00CE47AF">
      <w:pPr>
        <w:spacing w:line="276" w:lineRule="auto"/>
        <w:ind w:firstLine="567"/>
        <w:jc w:val="both"/>
        <w:rPr>
          <w:rFonts w:ascii="Times New Roman" w:hAnsi="Times New Roman" w:cs="Times New Roman"/>
          <w:bCs/>
          <w:color w:val="000000"/>
        </w:rPr>
      </w:pPr>
      <w:r w:rsidRPr="00CE47AF">
        <w:rPr>
          <w:rFonts w:ascii="Times New Roman" w:hAnsi="Times New Roman" w:cs="Times New Roman"/>
          <w:bCs/>
          <w:color w:val="000000"/>
        </w:rPr>
        <w:t>Tabel 2 menunjukan seberapa besar pengaruh yang dimiliki oleh pajak hoyel yang dipungut oleh pemda Kabupaten Sumenep terhadap Pendapatan Asli Daerah Kota Sumenep  adalah sebesar 25% dimana artinyab kontribusi pajak hotel terhadap pendapatan asli daerah dari kabupaten sumenep sendiri adalah seperampat dari keseluruhan total pendapatan asli daerah kabupaten sumenep. Hal ini menunjukkan bahwa pemngutan pajak di kabupaten sumenep berlum dilaksanakan begitu efektif</w:t>
      </w:r>
    </w:p>
    <w:p w:rsidR="009312BA" w:rsidRPr="00CE47AF" w:rsidRDefault="009312BA" w:rsidP="00CE47AF">
      <w:pPr>
        <w:pStyle w:val="ListParagraph"/>
        <w:spacing w:line="276" w:lineRule="auto"/>
        <w:jc w:val="both"/>
        <w:rPr>
          <w:rFonts w:ascii="Times New Roman" w:hAnsi="Times New Roman" w:cs="Times New Roman"/>
          <w:b/>
          <w:bCs/>
          <w:color w:val="000000"/>
          <w:lang w:val="id-ID"/>
        </w:rPr>
      </w:pPr>
      <w:r w:rsidRPr="00CE47AF">
        <w:rPr>
          <w:rFonts w:ascii="Times New Roman" w:hAnsi="Times New Roman" w:cs="Times New Roman"/>
          <w:b/>
          <w:bCs/>
          <w:color w:val="000000"/>
          <w:lang w:val="id-ID"/>
        </w:rPr>
        <w:t xml:space="preserve">Tabel </w:t>
      </w:r>
      <w:r w:rsidRPr="00CE47AF">
        <w:rPr>
          <w:rFonts w:ascii="Times New Roman" w:hAnsi="Times New Roman" w:cs="Times New Roman"/>
          <w:b/>
          <w:bCs/>
          <w:color w:val="000000"/>
        </w:rPr>
        <w:t xml:space="preserve">2 Kontribusi Hotel Terhadap PAD Tahun </w:t>
      </w:r>
      <w:r w:rsidRPr="00CE47AF">
        <w:rPr>
          <w:rFonts w:ascii="Times New Roman" w:hAnsi="Times New Roman" w:cs="Times New Roman"/>
          <w:b/>
          <w:bCs/>
          <w:color w:val="000000"/>
          <w:lang w:val="id-ID"/>
        </w:rPr>
        <w:t>2018 – 2021</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9"/>
        <w:gridCol w:w="1469"/>
        <w:gridCol w:w="1025"/>
        <w:gridCol w:w="4719"/>
        <w:gridCol w:w="1048"/>
      </w:tblGrid>
      <w:tr w:rsidR="009312BA" w:rsidRPr="00CE47AF" w:rsidTr="00800B96">
        <w:trPr>
          <w:cantSplit/>
        </w:trPr>
        <w:tc>
          <w:tcPr>
            <w:tcW w:w="9270" w:type="dxa"/>
            <w:gridSpan w:val="5"/>
            <w:tcBorders>
              <w:top w:val="nil"/>
              <w:left w:val="nil"/>
              <w:bottom w:val="nil"/>
              <w:right w:val="nil"/>
            </w:tcBorders>
            <w:shd w:val="clear" w:color="auto" w:fill="FFFFFF"/>
            <w:vAlign w:val="center"/>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rPr>
            </w:pPr>
            <w:r w:rsidRPr="00CE47AF">
              <w:rPr>
                <w:rFonts w:ascii="Times New Roman" w:hAnsi="Times New Roman" w:cs="Times New Roman"/>
                <w:b/>
                <w:bCs/>
                <w:color w:val="010205"/>
              </w:rPr>
              <w:t>Case Processing Summary</w:t>
            </w:r>
          </w:p>
        </w:tc>
      </w:tr>
      <w:tr w:rsidR="009312BA" w:rsidRPr="00CE47AF" w:rsidTr="00CE47AF">
        <w:trPr>
          <w:gridAfter w:val="1"/>
          <w:wAfter w:w="1048" w:type="dxa"/>
          <w:cantSplit/>
        </w:trPr>
        <w:tc>
          <w:tcPr>
            <w:tcW w:w="2478" w:type="dxa"/>
            <w:gridSpan w:val="2"/>
            <w:tcBorders>
              <w:top w:val="nil"/>
              <w:left w:val="nil"/>
              <w:bottom w:val="single" w:sz="8" w:space="0" w:color="152935"/>
              <w:right w:val="nil"/>
            </w:tcBorders>
            <w:shd w:val="clear" w:color="auto" w:fill="FFFFFF"/>
            <w:vAlign w:val="bottom"/>
          </w:tcPr>
          <w:p w:rsidR="009312BA" w:rsidRPr="00CE47AF" w:rsidRDefault="009312BA" w:rsidP="00CE47AF">
            <w:pPr>
              <w:autoSpaceDE w:val="0"/>
              <w:autoSpaceDN w:val="0"/>
              <w:adjustRightInd w:val="0"/>
              <w:spacing w:after="0" w:line="276" w:lineRule="auto"/>
              <w:jc w:val="both"/>
              <w:rPr>
                <w:rFonts w:ascii="Times New Roman" w:hAnsi="Times New Roman" w:cs="Times New Roman"/>
                <w:sz w:val="20"/>
              </w:rPr>
            </w:pPr>
          </w:p>
        </w:tc>
        <w:tc>
          <w:tcPr>
            <w:tcW w:w="1025" w:type="dxa"/>
            <w:tcBorders>
              <w:top w:val="nil"/>
              <w:left w:val="nil"/>
              <w:bottom w:val="single" w:sz="8" w:space="0" w:color="152935"/>
              <w:right w:val="single" w:sz="8" w:space="0" w:color="E0E0E0"/>
            </w:tcBorders>
            <w:shd w:val="clear" w:color="auto" w:fill="FFFFFF"/>
            <w:vAlign w:val="bottom"/>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rPr>
            </w:pPr>
            <w:r w:rsidRPr="00CE47AF">
              <w:rPr>
                <w:rFonts w:ascii="Times New Roman" w:hAnsi="Times New Roman" w:cs="Times New Roman"/>
                <w:color w:val="264A60"/>
                <w:sz w:val="20"/>
              </w:rPr>
              <w:t>Count</w:t>
            </w:r>
          </w:p>
        </w:tc>
        <w:tc>
          <w:tcPr>
            <w:tcW w:w="4719" w:type="dxa"/>
            <w:tcBorders>
              <w:top w:val="nil"/>
              <w:left w:val="single" w:sz="8" w:space="0" w:color="E0E0E0"/>
              <w:bottom w:val="single" w:sz="8" w:space="0" w:color="152935"/>
              <w:right w:val="nil"/>
            </w:tcBorders>
            <w:shd w:val="clear" w:color="auto" w:fill="FFFFFF"/>
            <w:vAlign w:val="bottom"/>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rPr>
            </w:pPr>
            <w:r w:rsidRPr="00CE47AF">
              <w:rPr>
                <w:rFonts w:ascii="Times New Roman" w:hAnsi="Times New Roman" w:cs="Times New Roman"/>
                <w:color w:val="264A60"/>
                <w:sz w:val="20"/>
              </w:rPr>
              <w:t>Percent</w:t>
            </w:r>
          </w:p>
        </w:tc>
      </w:tr>
      <w:tr w:rsidR="009312BA" w:rsidRPr="00CE47AF" w:rsidTr="00CE47AF">
        <w:trPr>
          <w:gridAfter w:val="1"/>
          <w:wAfter w:w="1048" w:type="dxa"/>
          <w:cantSplit/>
        </w:trPr>
        <w:tc>
          <w:tcPr>
            <w:tcW w:w="1009" w:type="dxa"/>
            <w:vMerge w:val="restart"/>
            <w:tcBorders>
              <w:top w:val="single" w:sz="8" w:space="0" w:color="152935"/>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rPr>
            </w:pPr>
            <w:r w:rsidRPr="00CE47AF">
              <w:rPr>
                <w:rFonts w:ascii="Times New Roman" w:hAnsi="Times New Roman" w:cs="Times New Roman"/>
                <w:color w:val="264A60"/>
              </w:rPr>
              <w:t>TARGET</w:t>
            </w:r>
          </w:p>
        </w:tc>
        <w:tc>
          <w:tcPr>
            <w:tcW w:w="1469" w:type="dxa"/>
            <w:tcBorders>
              <w:top w:val="single" w:sz="8" w:space="0" w:color="152935"/>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rPr>
            </w:pPr>
            <w:r w:rsidRPr="00CE47AF">
              <w:rPr>
                <w:rFonts w:ascii="Times New Roman" w:hAnsi="Times New Roman" w:cs="Times New Roman"/>
                <w:color w:val="264A60"/>
                <w:sz w:val="20"/>
              </w:rPr>
              <w:t>12476865000</w:t>
            </w:r>
          </w:p>
        </w:tc>
        <w:tc>
          <w:tcPr>
            <w:tcW w:w="1025" w:type="dxa"/>
            <w:tcBorders>
              <w:top w:val="single" w:sz="8" w:space="0" w:color="152935"/>
              <w:left w:val="nil"/>
              <w:bottom w:val="single" w:sz="8" w:space="0" w:color="AEAEAE"/>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1</w:t>
            </w:r>
          </w:p>
        </w:tc>
        <w:tc>
          <w:tcPr>
            <w:tcW w:w="4719" w:type="dxa"/>
            <w:tcBorders>
              <w:top w:val="single" w:sz="8" w:space="0" w:color="152935"/>
              <w:left w:val="single" w:sz="8" w:space="0" w:color="E0E0E0"/>
              <w:bottom w:val="single" w:sz="8" w:space="0" w:color="AEAEAE"/>
              <w:right w:val="nil"/>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25.0%</w:t>
            </w:r>
          </w:p>
        </w:tc>
      </w:tr>
      <w:tr w:rsidR="009312BA" w:rsidRPr="00CE47AF" w:rsidTr="00CE47AF">
        <w:trPr>
          <w:gridAfter w:val="1"/>
          <w:wAfter w:w="1048" w:type="dxa"/>
          <w:cantSplit/>
        </w:trPr>
        <w:tc>
          <w:tcPr>
            <w:tcW w:w="1009" w:type="dxa"/>
            <w:vMerge/>
            <w:tcBorders>
              <w:top w:val="single" w:sz="8" w:space="0" w:color="152935"/>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jc w:val="both"/>
              <w:rPr>
                <w:rFonts w:ascii="Times New Roman" w:hAnsi="Times New Roman" w:cs="Times New Roman"/>
                <w:color w:val="010205"/>
              </w:rPr>
            </w:pPr>
          </w:p>
        </w:tc>
        <w:tc>
          <w:tcPr>
            <w:tcW w:w="1469" w:type="dxa"/>
            <w:tcBorders>
              <w:top w:val="single" w:sz="8" w:space="0" w:color="AEAEAE"/>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rPr>
            </w:pPr>
            <w:r w:rsidRPr="00CE47AF">
              <w:rPr>
                <w:rFonts w:ascii="Times New Roman" w:hAnsi="Times New Roman" w:cs="Times New Roman"/>
                <w:color w:val="264A60"/>
                <w:sz w:val="20"/>
              </w:rPr>
              <w:t>15510000000</w:t>
            </w:r>
          </w:p>
        </w:tc>
        <w:tc>
          <w:tcPr>
            <w:tcW w:w="1025" w:type="dxa"/>
            <w:tcBorders>
              <w:top w:val="single" w:sz="8" w:space="0" w:color="AEAEAE"/>
              <w:left w:val="nil"/>
              <w:bottom w:val="single" w:sz="8" w:space="0" w:color="AEAEAE"/>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1</w:t>
            </w:r>
          </w:p>
        </w:tc>
        <w:tc>
          <w:tcPr>
            <w:tcW w:w="4719" w:type="dxa"/>
            <w:tcBorders>
              <w:top w:val="single" w:sz="8" w:space="0" w:color="AEAEAE"/>
              <w:left w:val="single" w:sz="8" w:space="0" w:color="E0E0E0"/>
              <w:bottom w:val="single" w:sz="8" w:space="0" w:color="AEAEAE"/>
              <w:right w:val="nil"/>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25.0%</w:t>
            </w:r>
          </w:p>
        </w:tc>
      </w:tr>
      <w:tr w:rsidR="009312BA" w:rsidRPr="00CE47AF" w:rsidTr="00CE47AF">
        <w:trPr>
          <w:gridAfter w:val="1"/>
          <w:wAfter w:w="1048" w:type="dxa"/>
          <w:cantSplit/>
        </w:trPr>
        <w:tc>
          <w:tcPr>
            <w:tcW w:w="1009" w:type="dxa"/>
            <w:vMerge/>
            <w:tcBorders>
              <w:top w:val="single" w:sz="8" w:space="0" w:color="152935"/>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jc w:val="both"/>
              <w:rPr>
                <w:rFonts w:ascii="Times New Roman" w:hAnsi="Times New Roman" w:cs="Times New Roman"/>
                <w:color w:val="010205"/>
              </w:rPr>
            </w:pPr>
          </w:p>
        </w:tc>
        <w:tc>
          <w:tcPr>
            <w:tcW w:w="1469" w:type="dxa"/>
            <w:tcBorders>
              <w:top w:val="single" w:sz="8" w:space="0" w:color="AEAEAE"/>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rPr>
            </w:pPr>
            <w:r w:rsidRPr="00CE47AF">
              <w:rPr>
                <w:rFonts w:ascii="Times New Roman" w:hAnsi="Times New Roman" w:cs="Times New Roman"/>
                <w:color w:val="264A60"/>
                <w:sz w:val="20"/>
              </w:rPr>
              <w:t>18260155000</w:t>
            </w:r>
          </w:p>
        </w:tc>
        <w:tc>
          <w:tcPr>
            <w:tcW w:w="1025" w:type="dxa"/>
            <w:tcBorders>
              <w:top w:val="single" w:sz="8" w:space="0" w:color="AEAEAE"/>
              <w:left w:val="nil"/>
              <w:bottom w:val="single" w:sz="8" w:space="0" w:color="AEAEAE"/>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1</w:t>
            </w:r>
          </w:p>
        </w:tc>
        <w:tc>
          <w:tcPr>
            <w:tcW w:w="4719" w:type="dxa"/>
            <w:tcBorders>
              <w:top w:val="single" w:sz="8" w:space="0" w:color="AEAEAE"/>
              <w:left w:val="single" w:sz="8" w:space="0" w:color="E0E0E0"/>
              <w:bottom w:val="single" w:sz="8" w:space="0" w:color="AEAEAE"/>
              <w:right w:val="nil"/>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25.0%</w:t>
            </w:r>
          </w:p>
        </w:tc>
      </w:tr>
      <w:tr w:rsidR="009312BA" w:rsidRPr="00CE47AF" w:rsidTr="00CE47AF">
        <w:trPr>
          <w:gridAfter w:val="1"/>
          <w:wAfter w:w="1048" w:type="dxa"/>
          <w:cantSplit/>
          <w:trHeight w:val="340"/>
        </w:trPr>
        <w:tc>
          <w:tcPr>
            <w:tcW w:w="1009" w:type="dxa"/>
            <w:vMerge/>
            <w:tcBorders>
              <w:top w:val="single" w:sz="8" w:space="0" w:color="152935"/>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jc w:val="both"/>
              <w:rPr>
                <w:rFonts w:ascii="Times New Roman" w:hAnsi="Times New Roman" w:cs="Times New Roman"/>
                <w:color w:val="010205"/>
              </w:rPr>
            </w:pPr>
          </w:p>
        </w:tc>
        <w:tc>
          <w:tcPr>
            <w:tcW w:w="1469" w:type="dxa"/>
            <w:tcBorders>
              <w:top w:val="single" w:sz="8" w:space="0" w:color="AEAEAE"/>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rPr>
            </w:pPr>
            <w:r w:rsidRPr="00CE47AF">
              <w:rPr>
                <w:rFonts w:ascii="Times New Roman" w:hAnsi="Times New Roman" w:cs="Times New Roman"/>
                <w:color w:val="264A60"/>
                <w:sz w:val="20"/>
              </w:rPr>
              <w:t>21856031000</w:t>
            </w:r>
          </w:p>
        </w:tc>
        <w:tc>
          <w:tcPr>
            <w:tcW w:w="1025" w:type="dxa"/>
            <w:tcBorders>
              <w:top w:val="single" w:sz="8" w:space="0" w:color="AEAEAE"/>
              <w:left w:val="nil"/>
              <w:bottom w:val="single" w:sz="8" w:space="0" w:color="AEAEAE"/>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1</w:t>
            </w:r>
          </w:p>
        </w:tc>
        <w:tc>
          <w:tcPr>
            <w:tcW w:w="4719" w:type="dxa"/>
            <w:tcBorders>
              <w:top w:val="single" w:sz="8" w:space="0" w:color="AEAEAE"/>
              <w:left w:val="single" w:sz="8" w:space="0" w:color="E0E0E0"/>
              <w:bottom w:val="single" w:sz="8" w:space="0" w:color="AEAEAE"/>
              <w:right w:val="nil"/>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25.0%</w:t>
            </w:r>
          </w:p>
        </w:tc>
      </w:tr>
      <w:tr w:rsidR="009312BA" w:rsidRPr="00CE47AF" w:rsidTr="00CE47AF">
        <w:trPr>
          <w:gridAfter w:val="1"/>
          <w:wAfter w:w="1048" w:type="dxa"/>
          <w:cantSplit/>
        </w:trPr>
        <w:tc>
          <w:tcPr>
            <w:tcW w:w="2478" w:type="dxa"/>
            <w:gridSpan w:val="2"/>
            <w:tcBorders>
              <w:top w:val="single" w:sz="8" w:space="0" w:color="AEAEAE"/>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rPr>
            </w:pPr>
            <w:r w:rsidRPr="00CE47AF">
              <w:rPr>
                <w:rFonts w:ascii="Times New Roman" w:hAnsi="Times New Roman" w:cs="Times New Roman"/>
                <w:color w:val="264A60"/>
                <w:sz w:val="20"/>
              </w:rPr>
              <w:t>Overall</w:t>
            </w:r>
          </w:p>
        </w:tc>
        <w:tc>
          <w:tcPr>
            <w:tcW w:w="1025" w:type="dxa"/>
            <w:tcBorders>
              <w:top w:val="single" w:sz="8" w:space="0" w:color="AEAEAE"/>
              <w:left w:val="nil"/>
              <w:bottom w:val="single" w:sz="8" w:space="0" w:color="AEAEAE"/>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4</w:t>
            </w:r>
          </w:p>
        </w:tc>
        <w:tc>
          <w:tcPr>
            <w:tcW w:w="4719" w:type="dxa"/>
            <w:tcBorders>
              <w:top w:val="single" w:sz="8" w:space="0" w:color="AEAEAE"/>
              <w:left w:val="single" w:sz="8" w:space="0" w:color="E0E0E0"/>
              <w:bottom w:val="single" w:sz="8" w:space="0" w:color="AEAEAE"/>
              <w:right w:val="nil"/>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100.0%</w:t>
            </w:r>
          </w:p>
        </w:tc>
      </w:tr>
      <w:tr w:rsidR="009312BA" w:rsidRPr="00CE47AF" w:rsidTr="00CE47AF">
        <w:trPr>
          <w:gridAfter w:val="1"/>
          <w:wAfter w:w="1048" w:type="dxa"/>
          <w:cantSplit/>
        </w:trPr>
        <w:tc>
          <w:tcPr>
            <w:tcW w:w="2478" w:type="dxa"/>
            <w:gridSpan w:val="2"/>
            <w:tcBorders>
              <w:top w:val="single" w:sz="8" w:space="0" w:color="AEAEAE"/>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rPr>
            </w:pPr>
            <w:r w:rsidRPr="00CE47AF">
              <w:rPr>
                <w:rFonts w:ascii="Times New Roman" w:hAnsi="Times New Roman" w:cs="Times New Roman"/>
                <w:color w:val="264A60"/>
                <w:sz w:val="20"/>
              </w:rPr>
              <w:t>Excluded</w:t>
            </w:r>
          </w:p>
        </w:tc>
        <w:tc>
          <w:tcPr>
            <w:tcW w:w="1025" w:type="dxa"/>
            <w:tcBorders>
              <w:top w:val="single" w:sz="8" w:space="0" w:color="AEAEAE"/>
              <w:left w:val="nil"/>
              <w:bottom w:val="single" w:sz="8" w:space="0" w:color="AEAEAE"/>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0</w:t>
            </w:r>
          </w:p>
        </w:tc>
        <w:tc>
          <w:tcPr>
            <w:tcW w:w="4719" w:type="dxa"/>
            <w:tcBorders>
              <w:top w:val="single" w:sz="8" w:space="0" w:color="AEAEAE"/>
              <w:left w:val="single" w:sz="8" w:space="0" w:color="E0E0E0"/>
              <w:bottom w:val="single" w:sz="8" w:space="0" w:color="AEAEAE"/>
              <w:right w:val="nil"/>
            </w:tcBorders>
            <w:shd w:val="clear" w:color="auto" w:fill="FFFFFF"/>
            <w:vAlign w:val="center"/>
          </w:tcPr>
          <w:p w:rsidR="009312BA" w:rsidRPr="00CE47AF" w:rsidRDefault="009312BA" w:rsidP="00CE47AF">
            <w:pPr>
              <w:autoSpaceDE w:val="0"/>
              <w:autoSpaceDN w:val="0"/>
              <w:adjustRightInd w:val="0"/>
              <w:spacing w:after="0" w:line="276" w:lineRule="auto"/>
              <w:jc w:val="both"/>
              <w:rPr>
                <w:rFonts w:ascii="Times New Roman" w:hAnsi="Times New Roman" w:cs="Times New Roman"/>
                <w:sz w:val="20"/>
              </w:rPr>
            </w:pPr>
          </w:p>
        </w:tc>
      </w:tr>
      <w:tr w:rsidR="009312BA" w:rsidRPr="00CE47AF" w:rsidTr="00CE47AF">
        <w:trPr>
          <w:gridAfter w:val="1"/>
          <w:wAfter w:w="1048" w:type="dxa"/>
          <w:cantSplit/>
        </w:trPr>
        <w:tc>
          <w:tcPr>
            <w:tcW w:w="2478" w:type="dxa"/>
            <w:gridSpan w:val="2"/>
            <w:tcBorders>
              <w:top w:val="single" w:sz="8" w:space="0" w:color="AEAEAE"/>
              <w:left w:val="nil"/>
              <w:bottom w:val="single" w:sz="8" w:space="0" w:color="152935"/>
              <w:right w:val="nil"/>
            </w:tcBorders>
            <w:shd w:val="clear" w:color="auto" w:fill="E0E0E0"/>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rPr>
            </w:pPr>
            <w:r w:rsidRPr="00CE47AF">
              <w:rPr>
                <w:rFonts w:ascii="Times New Roman" w:hAnsi="Times New Roman" w:cs="Times New Roman"/>
                <w:color w:val="264A60"/>
                <w:sz w:val="20"/>
              </w:rPr>
              <w:t>Total</w:t>
            </w:r>
          </w:p>
        </w:tc>
        <w:tc>
          <w:tcPr>
            <w:tcW w:w="1025" w:type="dxa"/>
            <w:tcBorders>
              <w:top w:val="single" w:sz="8" w:space="0" w:color="AEAEAE"/>
              <w:left w:val="nil"/>
              <w:bottom w:val="single" w:sz="8" w:space="0" w:color="152935"/>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rPr>
            </w:pPr>
            <w:r w:rsidRPr="00CE47AF">
              <w:rPr>
                <w:rFonts w:ascii="Times New Roman" w:hAnsi="Times New Roman" w:cs="Times New Roman"/>
                <w:color w:val="010205"/>
                <w:sz w:val="20"/>
              </w:rPr>
              <w:t>4</w:t>
            </w:r>
          </w:p>
        </w:tc>
        <w:tc>
          <w:tcPr>
            <w:tcW w:w="4719" w:type="dxa"/>
            <w:tcBorders>
              <w:top w:val="single" w:sz="8" w:space="0" w:color="AEAEAE"/>
              <w:left w:val="single" w:sz="8" w:space="0" w:color="E0E0E0"/>
              <w:bottom w:val="single" w:sz="8" w:space="0" w:color="152935"/>
              <w:right w:val="nil"/>
            </w:tcBorders>
            <w:shd w:val="clear" w:color="auto" w:fill="FFFFFF"/>
            <w:vAlign w:val="center"/>
          </w:tcPr>
          <w:p w:rsidR="009312BA" w:rsidRPr="00CE47AF" w:rsidRDefault="009312BA" w:rsidP="00CE47AF">
            <w:pPr>
              <w:autoSpaceDE w:val="0"/>
              <w:autoSpaceDN w:val="0"/>
              <w:adjustRightInd w:val="0"/>
              <w:spacing w:after="0" w:line="276" w:lineRule="auto"/>
              <w:jc w:val="both"/>
              <w:rPr>
                <w:rFonts w:ascii="Times New Roman" w:hAnsi="Times New Roman" w:cs="Times New Roman"/>
                <w:sz w:val="20"/>
              </w:rPr>
            </w:pPr>
          </w:p>
        </w:tc>
      </w:tr>
    </w:tbl>
    <w:p w:rsidR="009312BA" w:rsidRPr="00CE47AF" w:rsidRDefault="009312BA" w:rsidP="00CE47AF">
      <w:pPr>
        <w:pStyle w:val="ListParagraph"/>
        <w:spacing w:after="0" w:line="276" w:lineRule="auto"/>
        <w:ind w:left="0"/>
        <w:contextualSpacing w:val="0"/>
        <w:jc w:val="both"/>
        <w:rPr>
          <w:rFonts w:ascii="Times New Roman" w:hAnsi="Times New Roman" w:cs="Times New Roman"/>
          <w:b/>
          <w:bCs/>
          <w:color w:val="000000"/>
          <w:lang w:val="id-ID"/>
        </w:rPr>
      </w:pPr>
    </w:p>
    <w:p w:rsidR="009312BA" w:rsidRDefault="009312BA" w:rsidP="00CE47AF">
      <w:pPr>
        <w:spacing w:line="276" w:lineRule="auto"/>
        <w:jc w:val="both"/>
        <w:rPr>
          <w:rFonts w:ascii="Times New Roman" w:hAnsi="Times New Roman" w:cs="Times New Roman"/>
          <w:color w:val="000000"/>
        </w:rPr>
      </w:pPr>
      <w:r w:rsidRPr="00CE47AF">
        <w:rPr>
          <w:rFonts w:ascii="Times New Roman" w:hAnsi="Times New Roman" w:cs="Times New Roman"/>
          <w:b/>
          <w:bCs/>
          <w:color w:val="000000"/>
        </w:rPr>
        <w:tab/>
      </w:r>
      <w:r w:rsidRPr="00CE47AF">
        <w:rPr>
          <w:rFonts w:ascii="Times New Roman" w:hAnsi="Times New Roman" w:cs="Times New Roman"/>
          <w:color w:val="000000"/>
        </w:rPr>
        <w:t xml:space="preserve">Hal senada juga terjadi pada pajakrestoran dimana pajak restoran memberikan sumbangsih dengan persentase yang </w:t>
      </w:r>
      <w:proofErr w:type="gramStart"/>
      <w:r w:rsidRPr="00CE47AF">
        <w:rPr>
          <w:rFonts w:ascii="Times New Roman" w:hAnsi="Times New Roman" w:cs="Times New Roman"/>
          <w:color w:val="000000"/>
        </w:rPr>
        <w:t>sama</w:t>
      </w:r>
      <w:proofErr w:type="gramEnd"/>
      <w:r w:rsidRPr="00CE47AF">
        <w:rPr>
          <w:rFonts w:ascii="Times New Roman" w:hAnsi="Times New Roman" w:cs="Times New Roman"/>
          <w:color w:val="000000"/>
        </w:rPr>
        <w:t xml:space="preserve"> terhadap pendapatana si daerah kabupaten sumenep. Hal ini dikarenakan masih minimnya pengetahuan para pengusaha restoran khususnya restoran yang sifatnya amsih UMKM terhadap kesadaran dalam membayar pajak daerah mengingat kurangnya sosialisasi yang dilakukan oleh pemda Kabupaten Sumenep sendiri. Bahkan terkadang sering terajdi konflik antara petugas pemungut pajak dengan wajib pajak restoran di </w:t>
      </w:r>
      <w:proofErr w:type="gramStart"/>
      <w:r w:rsidRPr="00CE47AF">
        <w:rPr>
          <w:rFonts w:ascii="Times New Roman" w:hAnsi="Times New Roman" w:cs="Times New Roman"/>
          <w:color w:val="000000"/>
        </w:rPr>
        <w:t>kota</w:t>
      </w:r>
      <w:proofErr w:type="gramEnd"/>
      <w:r w:rsidRPr="00CE47AF">
        <w:rPr>
          <w:rFonts w:ascii="Times New Roman" w:hAnsi="Times New Roman" w:cs="Times New Roman"/>
          <w:color w:val="000000"/>
        </w:rPr>
        <w:t xml:space="preserve"> Sumenep karena wajib pajak merasa telah menunaikan kewajiban pembayaran pajaknya dengan baik</w:t>
      </w:r>
    </w:p>
    <w:p w:rsidR="00CE47AF" w:rsidRDefault="00CE47AF" w:rsidP="00CE47AF">
      <w:pPr>
        <w:spacing w:line="276" w:lineRule="auto"/>
        <w:jc w:val="both"/>
        <w:rPr>
          <w:rFonts w:ascii="Times New Roman" w:hAnsi="Times New Roman" w:cs="Times New Roman"/>
          <w:color w:val="000000"/>
        </w:rPr>
      </w:pPr>
    </w:p>
    <w:p w:rsidR="00CE47AF" w:rsidRDefault="00CE47AF" w:rsidP="00CE47AF">
      <w:pPr>
        <w:spacing w:line="276" w:lineRule="auto"/>
        <w:jc w:val="both"/>
        <w:rPr>
          <w:rFonts w:ascii="Times New Roman" w:hAnsi="Times New Roman" w:cs="Times New Roman"/>
          <w:color w:val="000000"/>
        </w:rPr>
      </w:pPr>
    </w:p>
    <w:p w:rsidR="00CE47AF" w:rsidRPr="00CE47AF" w:rsidRDefault="00CE47AF" w:rsidP="00CE47AF">
      <w:pPr>
        <w:spacing w:line="276" w:lineRule="auto"/>
        <w:jc w:val="both"/>
        <w:rPr>
          <w:rFonts w:ascii="Times New Roman" w:hAnsi="Times New Roman" w:cs="Times New Roman"/>
          <w:color w:val="000000"/>
        </w:rPr>
      </w:pPr>
    </w:p>
    <w:p w:rsidR="009312BA" w:rsidRPr="00CE47AF" w:rsidRDefault="009312BA" w:rsidP="00CE47AF">
      <w:pPr>
        <w:pStyle w:val="ListParagraph"/>
        <w:spacing w:after="60" w:line="276" w:lineRule="auto"/>
        <w:contextualSpacing w:val="0"/>
        <w:jc w:val="both"/>
        <w:rPr>
          <w:rFonts w:ascii="Times New Roman" w:hAnsi="Times New Roman" w:cs="Times New Roman"/>
          <w:b/>
          <w:bCs/>
          <w:color w:val="000000"/>
        </w:rPr>
      </w:pPr>
      <w:r w:rsidRPr="00CE47AF">
        <w:rPr>
          <w:rFonts w:ascii="Times New Roman" w:hAnsi="Times New Roman" w:cs="Times New Roman"/>
          <w:b/>
          <w:bCs/>
          <w:color w:val="000000"/>
          <w:lang w:val="id-ID"/>
        </w:rPr>
        <w:lastRenderedPageBreak/>
        <w:t xml:space="preserve">Tabel </w:t>
      </w:r>
      <w:r w:rsidRPr="00CE47AF">
        <w:rPr>
          <w:rFonts w:ascii="Times New Roman" w:hAnsi="Times New Roman" w:cs="Times New Roman"/>
          <w:b/>
          <w:bCs/>
          <w:color w:val="000000"/>
        </w:rPr>
        <w:t>3</w:t>
      </w:r>
      <w:r w:rsidRPr="00CE47AF">
        <w:rPr>
          <w:rFonts w:ascii="Times New Roman" w:hAnsi="Times New Roman" w:cs="Times New Roman"/>
          <w:b/>
          <w:bCs/>
          <w:color w:val="000000"/>
          <w:lang w:val="id-ID"/>
        </w:rPr>
        <w:t>Kontribusi Pajak Restoran</w:t>
      </w:r>
      <w:r w:rsidRPr="00CE47AF">
        <w:rPr>
          <w:rFonts w:ascii="Times New Roman" w:hAnsi="Times New Roman" w:cs="Times New Roman"/>
          <w:b/>
          <w:bCs/>
          <w:color w:val="000000"/>
        </w:rPr>
        <w:t xml:space="preserve"> Terhadap PAD Tahun </w:t>
      </w:r>
      <w:r w:rsidRPr="00CE47AF">
        <w:rPr>
          <w:rFonts w:ascii="Times New Roman" w:hAnsi="Times New Roman" w:cs="Times New Roman"/>
          <w:b/>
          <w:bCs/>
          <w:color w:val="000000"/>
          <w:lang w:val="id-ID"/>
        </w:rPr>
        <w:t>2018 – 2021</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9"/>
        <w:gridCol w:w="1469"/>
        <w:gridCol w:w="1025"/>
        <w:gridCol w:w="4719"/>
        <w:gridCol w:w="1228"/>
      </w:tblGrid>
      <w:tr w:rsidR="009312BA" w:rsidRPr="00CE47AF" w:rsidTr="00800B96">
        <w:trPr>
          <w:cantSplit/>
        </w:trPr>
        <w:tc>
          <w:tcPr>
            <w:tcW w:w="9450" w:type="dxa"/>
            <w:gridSpan w:val="5"/>
            <w:tcBorders>
              <w:top w:val="nil"/>
              <w:left w:val="nil"/>
              <w:bottom w:val="nil"/>
              <w:right w:val="nil"/>
            </w:tcBorders>
            <w:shd w:val="clear" w:color="auto" w:fill="FFFFFF"/>
            <w:vAlign w:val="center"/>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rPr>
            </w:pPr>
            <w:r w:rsidRPr="00CE47AF">
              <w:rPr>
                <w:rFonts w:ascii="Times New Roman" w:hAnsi="Times New Roman" w:cs="Times New Roman"/>
                <w:b/>
                <w:bCs/>
                <w:color w:val="010205"/>
              </w:rPr>
              <w:t>Case Processing Summary</w:t>
            </w:r>
          </w:p>
        </w:tc>
      </w:tr>
      <w:tr w:rsidR="009312BA" w:rsidRPr="00CE47AF" w:rsidTr="00CE47AF">
        <w:trPr>
          <w:gridAfter w:val="1"/>
          <w:wAfter w:w="1228" w:type="dxa"/>
          <w:cantSplit/>
        </w:trPr>
        <w:tc>
          <w:tcPr>
            <w:tcW w:w="2478" w:type="dxa"/>
            <w:gridSpan w:val="2"/>
            <w:tcBorders>
              <w:top w:val="nil"/>
              <w:left w:val="nil"/>
              <w:bottom w:val="single" w:sz="8" w:space="0" w:color="152935"/>
              <w:right w:val="nil"/>
            </w:tcBorders>
            <w:shd w:val="clear" w:color="auto" w:fill="FFFFFF"/>
            <w:vAlign w:val="bottom"/>
          </w:tcPr>
          <w:p w:rsidR="009312BA" w:rsidRPr="00CE47AF" w:rsidRDefault="009312BA" w:rsidP="00CE47AF">
            <w:pPr>
              <w:autoSpaceDE w:val="0"/>
              <w:autoSpaceDN w:val="0"/>
              <w:adjustRightInd w:val="0"/>
              <w:spacing w:after="0" w:line="276" w:lineRule="auto"/>
              <w:jc w:val="both"/>
              <w:rPr>
                <w:rFonts w:ascii="Times New Roman" w:hAnsi="Times New Roman" w:cs="Times New Roman"/>
                <w:sz w:val="20"/>
                <w:szCs w:val="20"/>
              </w:rPr>
            </w:pPr>
          </w:p>
        </w:tc>
        <w:tc>
          <w:tcPr>
            <w:tcW w:w="1025" w:type="dxa"/>
            <w:tcBorders>
              <w:top w:val="nil"/>
              <w:left w:val="nil"/>
              <w:bottom w:val="single" w:sz="8" w:space="0" w:color="152935"/>
              <w:right w:val="single" w:sz="8" w:space="0" w:color="E0E0E0"/>
            </w:tcBorders>
            <w:shd w:val="clear" w:color="auto" w:fill="FFFFFF"/>
            <w:vAlign w:val="bottom"/>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szCs w:val="20"/>
              </w:rPr>
            </w:pPr>
            <w:r w:rsidRPr="00CE47AF">
              <w:rPr>
                <w:rFonts w:ascii="Times New Roman" w:hAnsi="Times New Roman" w:cs="Times New Roman"/>
                <w:color w:val="264A60"/>
                <w:sz w:val="20"/>
                <w:szCs w:val="20"/>
              </w:rPr>
              <w:t>Count</w:t>
            </w:r>
          </w:p>
        </w:tc>
        <w:tc>
          <w:tcPr>
            <w:tcW w:w="4719" w:type="dxa"/>
            <w:tcBorders>
              <w:top w:val="nil"/>
              <w:left w:val="single" w:sz="8" w:space="0" w:color="E0E0E0"/>
              <w:bottom w:val="single" w:sz="8" w:space="0" w:color="152935"/>
              <w:right w:val="nil"/>
            </w:tcBorders>
            <w:shd w:val="clear" w:color="auto" w:fill="FFFFFF"/>
            <w:vAlign w:val="bottom"/>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szCs w:val="20"/>
              </w:rPr>
            </w:pPr>
            <w:r w:rsidRPr="00CE47AF">
              <w:rPr>
                <w:rFonts w:ascii="Times New Roman" w:hAnsi="Times New Roman" w:cs="Times New Roman"/>
                <w:color w:val="264A60"/>
                <w:sz w:val="20"/>
                <w:szCs w:val="20"/>
              </w:rPr>
              <w:t>Percent</w:t>
            </w:r>
          </w:p>
        </w:tc>
      </w:tr>
      <w:tr w:rsidR="009312BA" w:rsidRPr="00CE47AF" w:rsidTr="00CE47AF">
        <w:trPr>
          <w:gridAfter w:val="1"/>
          <w:wAfter w:w="1228" w:type="dxa"/>
          <w:cantSplit/>
        </w:trPr>
        <w:tc>
          <w:tcPr>
            <w:tcW w:w="1009" w:type="dxa"/>
            <w:vMerge w:val="restart"/>
            <w:tcBorders>
              <w:top w:val="single" w:sz="8" w:space="0" w:color="152935"/>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szCs w:val="20"/>
              </w:rPr>
            </w:pPr>
            <w:r w:rsidRPr="00CE47AF">
              <w:rPr>
                <w:rFonts w:ascii="Times New Roman" w:hAnsi="Times New Roman" w:cs="Times New Roman"/>
                <w:color w:val="264A60"/>
                <w:sz w:val="20"/>
                <w:szCs w:val="20"/>
              </w:rPr>
              <w:t>TARGET</w:t>
            </w:r>
          </w:p>
        </w:tc>
        <w:tc>
          <w:tcPr>
            <w:tcW w:w="1469" w:type="dxa"/>
            <w:tcBorders>
              <w:top w:val="single" w:sz="8" w:space="0" w:color="152935"/>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szCs w:val="20"/>
              </w:rPr>
            </w:pPr>
            <w:r w:rsidRPr="00CE47AF">
              <w:rPr>
                <w:rFonts w:ascii="Times New Roman" w:hAnsi="Times New Roman" w:cs="Times New Roman"/>
                <w:color w:val="264A60"/>
                <w:sz w:val="20"/>
                <w:szCs w:val="20"/>
              </w:rPr>
              <w:t>12476865000</w:t>
            </w:r>
          </w:p>
        </w:tc>
        <w:tc>
          <w:tcPr>
            <w:tcW w:w="1025" w:type="dxa"/>
            <w:tcBorders>
              <w:top w:val="single" w:sz="8" w:space="0" w:color="152935"/>
              <w:left w:val="nil"/>
              <w:bottom w:val="single" w:sz="8" w:space="0" w:color="AEAEAE"/>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szCs w:val="20"/>
              </w:rPr>
            </w:pPr>
            <w:r w:rsidRPr="00CE47AF">
              <w:rPr>
                <w:rFonts w:ascii="Times New Roman" w:hAnsi="Times New Roman" w:cs="Times New Roman"/>
                <w:color w:val="010205"/>
                <w:sz w:val="20"/>
                <w:szCs w:val="20"/>
              </w:rPr>
              <w:t>1</w:t>
            </w:r>
          </w:p>
        </w:tc>
        <w:tc>
          <w:tcPr>
            <w:tcW w:w="4719" w:type="dxa"/>
            <w:tcBorders>
              <w:top w:val="single" w:sz="8" w:space="0" w:color="152935"/>
              <w:left w:val="single" w:sz="8" w:space="0" w:color="E0E0E0"/>
              <w:bottom w:val="single" w:sz="8" w:space="0" w:color="AEAEAE"/>
              <w:right w:val="nil"/>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szCs w:val="20"/>
              </w:rPr>
            </w:pPr>
            <w:r w:rsidRPr="00CE47AF">
              <w:rPr>
                <w:rFonts w:ascii="Times New Roman" w:hAnsi="Times New Roman" w:cs="Times New Roman"/>
                <w:color w:val="010205"/>
                <w:sz w:val="20"/>
                <w:szCs w:val="20"/>
              </w:rPr>
              <w:t>25.0%</w:t>
            </w:r>
          </w:p>
        </w:tc>
      </w:tr>
      <w:tr w:rsidR="009312BA" w:rsidRPr="00CE47AF" w:rsidTr="00CE47AF">
        <w:trPr>
          <w:gridAfter w:val="1"/>
          <w:wAfter w:w="1228" w:type="dxa"/>
          <w:cantSplit/>
        </w:trPr>
        <w:tc>
          <w:tcPr>
            <w:tcW w:w="1009" w:type="dxa"/>
            <w:vMerge/>
            <w:tcBorders>
              <w:top w:val="single" w:sz="8" w:space="0" w:color="152935"/>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jc w:val="both"/>
              <w:rPr>
                <w:rFonts w:ascii="Times New Roman" w:hAnsi="Times New Roman" w:cs="Times New Roman"/>
                <w:color w:val="010205"/>
                <w:sz w:val="20"/>
                <w:szCs w:val="20"/>
              </w:rPr>
            </w:pPr>
          </w:p>
        </w:tc>
        <w:tc>
          <w:tcPr>
            <w:tcW w:w="1469" w:type="dxa"/>
            <w:tcBorders>
              <w:top w:val="single" w:sz="8" w:space="0" w:color="AEAEAE"/>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szCs w:val="20"/>
              </w:rPr>
            </w:pPr>
            <w:r w:rsidRPr="00CE47AF">
              <w:rPr>
                <w:rFonts w:ascii="Times New Roman" w:hAnsi="Times New Roman" w:cs="Times New Roman"/>
                <w:color w:val="264A60"/>
                <w:sz w:val="20"/>
                <w:szCs w:val="20"/>
              </w:rPr>
              <w:t>15510000000</w:t>
            </w:r>
          </w:p>
        </w:tc>
        <w:tc>
          <w:tcPr>
            <w:tcW w:w="1025" w:type="dxa"/>
            <w:tcBorders>
              <w:top w:val="single" w:sz="8" w:space="0" w:color="AEAEAE"/>
              <w:left w:val="nil"/>
              <w:bottom w:val="single" w:sz="8" w:space="0" w:color="AEAEAE"/>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szCs w:val="20"/>
              </w:rPr>
            </w:pPr>
            <w:r w:rsidRPr="00CE47AF">
              <w:rPr>
                <w:rFonts w:ascii="Times New Roman" w:hAnsi="Times New Roman" w:cs="Times New Roman"/>
                <w:color w:val="010205"/>
                <w:sz w:val="20"/>
                <w:szCs w:val="20"/>
              </w:rPr>
              <w:t>1</w:t>
            </w:r>
          </w:p>
        </w:tc>
        <w:tc>
          <w:tcPr>
            <w:tcW w:w="4719" w:type="dxa"/>
            <w:tcBorders>
              <w:top w:val="single" w:sz="8" w:space="0" w:color="AEAEAE"/>
              <w:left w:val="single" w:sz="8" w:space="0" w:color="E0E0E0"/>
              <w:bottom w:val="single" w:sz="8" w:space="0" w:color="AEAEAE"/>
              <w:right w:val="nil"/>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szCs w:val="20"/>
              </w:rPr>
            </w:pPr>
            <w:r w:rsidRPr="00CE47AF">
              <w:rPr>
                <w:rFonts w:ascii="Times New Roman" w:hAnsi="Times New Roman" w:cs="Times New Roman"/>
                <w:color w:val="010205"/>
                <w:sz w:val="20"/>
                <w:szCs w:val="20"/>
              </w:rPr>
              <w:t>25.0%</w:t>
            </w:r>
          </w:p>
        </w:tc>
      </w:tr>
      <w:tr w:rsidR="009312BA" w:rsidRPr="00CE47AF" w:rsidTr="00CE47AF">
        <w:trPr>
          <w:gridAfter w:val="1"/>
          <w:wAfter w:w="1228" w:type="dxa"/>
          <w:cantSplit/>
        </w:trPr>
        <w:tc>
          <w:tcPr>
            <w:tcW w:w="1009" w:type="dxa"/>
            <w:vMerge/>
            <w:tcBorders>
              <w:top w:val="single" w:sz="8" w:space="0" w:color="152935"/>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jc w:val="both"/>
              <w:rPr>
                <w:rFonts w:ascii="Times New Roman" w:hAnsi="Times New Roman" w:cs="Times New Roman"/>
                <w:color w:val="010205"/>
                <w:sz w:val="20"/>
                <w:szCs w:val="20"/>
              </w:rPr>
            </w:pPr>
          </w:p>
        </w:tc>
        <w:tc>
          <w:tcPr>
            <w:tcW w:w="1469" w:type="dxa"/>
            <w:tcBorders>
              <w:top w:val="single" w:sz="8" w:space="0" w:color="AEAEAE"/>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szCs w:val="20"/>
              </w:rPr>
            </w:pPr>
            <w:r w:rsidRPr="00CE47AF">
              <w:rPr>
                <w:rFonts w:ascii="Times New Roman" w:hAnsi="Times New Roman" w:cs="Times New Roman"/>
                <w:color w:val="264A60"/>
                <w:sz w:val="20"/>
                <w:szCs w:val="20"/>
              </w:rPr>
              <w:t>18260155000</w:t>
            </w:r>
          </w:p>
        </w:tc>
        <w:tc>
          <w:tcPr>
            <w:tcW w:w="1025" w:type="dxa"/>
            <w:tcBorders>
              <w:top w:val="single" w:sz="8" w:space="0" w:color="AEAEAE"/>
              <w:left w:val="nil"/>
              <w:bottom w:val="single" w:sz="8" w:space="0" w:color="AEAEAE"/>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szCs w:val="20"/>
              </w:rPr>
            </w:pPr>
            <w:r w:rsidRPr="00CE47AF">
              <w:rPr>
                <w:rFonts w:ascii="Times New Roman" w:hAnsi="Times New Roman" w:cs="Times New Roman"/>
                <w:color w:val="010205"/>
                <w:sz w:val="20"/>
                <w:szCs w:val="20"/>
              </w:rPr>
              <w:t>1</w:t>
            </w:r>
          </w:p>
        </w:tc>
        <w:tc>
          <w:tcPr>
            <w:tcW w:w="4719" w:type="dxa"/>
            <w:tcBorders>
              <w:top w:val="single" w:sz="8" w:space="0" w:color="AEAEAE"/>
              <w:left w:val="single" w:sz="8" w:space="0" w:color="E0E0E0"/>
              <w:bottom w:val="single" w:sz="8" w:space="0" w:color="AEAEAE"/>
              <w:right w:val="nil"/>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szCs w:val="20"/>
              </w:rPr>
            </w:pPr>
            <w:r w:rsidRPr="00CE47AF">
              <w:rPr>
                <w:rFonts w:ascii="Times New Roman" w:hAnsi="Times New Roman" w:cs="Times New Roman"/>
                <w:color w:val="010205"/>
                <w:sz w:val="20"/>
                <w:szCs w:val="20"/>
              </w:rPr>
              <w:t>25.0%</w:t>
            </w:r>
          </w:p>
        </w:tc>
      </w:tr>
      <w:tr w:rsidR="009312BA" w:rsidRPr="00CE47AF" w:rsidTr="00CE47AF">
        <w:trPr>
          <w:gridAfter w:val="1"/>
          <w:wAfter w:w="1228" w:type="dxa"/>
          <w:cantSplit/>
        </w:trPr>
        <w:tc>
          <w:tcPr>
            <w:tcW w:w="1009" w:type="dxa"/>
            <w:vMerge/>
            <w:tcBorders>
              <w:top w:val="single" w:sz="8" w:space="0" w:color="152935"/>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jc w:val="both"/>
              <w:rPr>
                <w:rFonts w:ascii="Times New Roman" w:hAnsi="Times New Roman" w:cs="Times New Roman"/>
                <w:color w:val="010205"/>
                <w:sz w:val="20"/>
                <w:szCs w:val="20"/>
              </w:rPr>
            </w:pPr>
          </w:p>
        </w:tc>
        <w:tc>
          <w:tcPr>
            <w:tcW w:w="1469" w:type="dxa"/>
            <w:tcBorders>
              <w:top w:val="single" w:sz="8" w:space="0" w:color="AEAEAE"/>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szCs w:val="20"/>
              </w:rPr>
            </w:pPr>
            <w:r w:rsidRPr="00CE47AF">
              <w:rPr>
                <w:rFonts w:ascii="Times New Roman" w:hAnsi="Times New Roman" w:cs="Times New Roman"/>
                <w:color w:val="264A60"/>
                <w:sz w:val="20"/>
                <w:szCs w:val="20"/>
              </w:rPr>
              <w:t>21856031000</w:t>
            </w:r>
          </w:p>
        </w:tc>
        <w:tc>
          <w:tcPr>
            <w:tcW w:w="1025" w:type="dxa"/>
            <w:tcBorders>
              <w:top w:val="single" w:sz="8" w:space="0" w:color="AEAEAE"/>
              <w:left w:val="nil"/>
              <w:bottom w:val="single" w:sz="8" w:space="0" w:color="AEAEAE"/>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szCs w:val="20"/>
              </w:rPr>
            </w:pPr>
            <w:r w:rsidRPr="00CE47AF">
              <w:rPr>
                <w:rFonts w:ascii="Times New Roman" w:hAnsi="Times New Roman" w:cs="Times New Roman"/>
                <w:color w:val="010205"/>
                <w:sz w:val="20"/>
                <w:szCs w:val="20"/>
              </w:rPr>
              <w:t>1</w:t>
            </w:r>
          </w:p>
        </w:tc>
        <w:tc>
          <w:tcPr>
            <w:tcW w:w="4719" w:type="dxa"/>
            <w:tcBorders>
              <w:top w:val="single" w:sz="8" w:space="0" w:color="AEAEAE"/>
              <w:left w:val="single" w:sz="8" w:space="0" w:color="E0E0E0"/>
              <w:bottom w:val="single" w:sz="8" w:space="0" w:color="AEAEAE"/>
              <w:right w:val="nil"/>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szCs w:val="20"/>
              </w:rPr>
            </w:pPr>
            <w:r w:rsidRPr="00CE47AF">
              <w:rPr>
                <w:rFonts w:ascii="Times New Roman" w:hAnsi="Times New Roman" w:cs="Times New Roman"/>
                <w:color w:val="010205"/>
                <w:sz w:val="20"/>
                <w:szCs w:val="20"/>
              </w:rPr>
              <w:t>25.0%</w:t>
            </w:r>
          </w:p>
        </w:tc>
      </w:tr>
      <w:tr w:rsidR="009312BA" w:rsidRPr="00CE47AF" w:rsidTr="00CE47AF">
        <w:trPr>
          <w:gridAfter w:val="1"/>
          <w:wAfter w:w="1228" w:type="dxa"/>
          <w:cantSplit/>
        </w:trPr>
        <w:tc>
          <w:tcPr>
            <w:tcW w:w="2478" w:type="dxa"/>
            <w:gridSpan w:val="2"/>
            <w:tcBorders>
              <w:top w:val="single" w:sz="8" w:space="0" w:color="AEAEAE"/>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szCs w:val="20"/>
              </w:rPr>
            </w:pPr>
            <w:r w:rsidRPr="00CE47AF">
              <w:rPr>
                <w:rFonts w:ascii="Times New Roman" w:hAnsi="Times New Roman" w:cs="Times New Roman"/>
                <w:color w:val="264A60"/>
                <w:sz w:val="20"/>
                <w:szCs w:val="20"/>
              </w:rPr>
              <w:t>Overall</w:t>
            </w:r>
          </w:p>
        </w:tc>
        <w:tc>
          <w:tcPr>
            <w:tcW w:w="1025" w:type="dxa"/>
            <w:tcBorders>
              <w:top w:val="single" w:sz="8" w:space="0" w:color="AEAEAE"/>
              <w:left w:val="nil"/>
              <w:bottom w:val="single" w:sz="8" w:space="0" w:color="AEAEAE"/>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szCs w:val="20"/>
              </w:rPr>
            </w:pPr>
            <w:r w:rsidRPr="00CE47AF">
              <w:rPr>
                <w:rFonts w:ascii="Times New Roman" w:hAnsi="Times New Roman" w:cs="Times New Roman"/>
                <w:color w:val="010205"/>
                <w:sz w:val="20"/>
                <w:szCs w:val="20"/>
              </w:rPr>
              <w:t>4</w:t>
            </w:r>
          </w:p>
        </w:tc>
        <w:tc>
          <w:tcPr>
            <w:tcW w:w="4719" w:type="dxa"/>
            <w:tcBorders>
              <w:top w:val="single" w:sz="8" w:space="0" w:color="AEAEAE"/>
              <w:left w:val="single" w:sz="8" w:space="0" w:color="E0E0E0"/>
              <w:bottom w:val="single" w:sz="8" w:space="0" w:color="AEAEAE"/>
              <w:right w:val="nil"/>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szCs w:val="20"/>
              </w:rPr>
            </w:pPr>
            <w:r w:rsidRPr="00CE47AF">
              <w:rPr>
                <w:rFonts w:ascii="Times New Roman" w:hAnsi="Times New Roman" w:cs="Times New Roman"/>
                <w:color w:val="010205"/>
                <w:sz w:val="20"/>
                <w:szCs w:val="20"/>
              </w:rPr>
              <w:t>100.0%</w:t>
            </w:r>
          </w:p>
        </w:tc>
      </w:tr>
      <w:tr w:rsidR="009312BA" w:rsidRPr="00CE47AF" w:rsidTr="00CE47AF">
        <w:trPr>
          <w:gridAfter w:val="1"/>
          <w:wAfter w:w="1228" w:type="dxa"/>
          <w:cantSplit/>
        </w:trPr>
        <w:tc>
          <w:tcPr>
            <w:tcW w:w="2478" w:type="dxa"/>
            <w:gridSpan w:val="2"/>
            <w:tcBorders>
              <w:top w:val="single" w:sz="8" w:space="0" w:color="AEAEAE"/>
              <w:left w:val="nil"/>
              <w:bottom w:val="single" w:sz="8" w:space="0" w:color="AEAEAE"/>
              <w:right w:val="nil"/>
            </w:tcBorders>
            <w:shd w:val="clear" w:color="auto" w:fill="E0E0E0"/>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szCs w:val="20"/>
              </w:rPr>
            </w:pPr>
            <w:r w:rsidRPr="00CE47AF">
              <w:rPr>
                <w:rFonts w:ascii="Times New Roman" w:hAnsi="Times New Roman" w:cs="Times New Roman"/>
                <w:color w:val="264A60"/>
                <w:sz w:val="20"/>
                <w:szCs w:val="20"/>
              </w:rPr>
              <w:t>Excluded</w:t>
            </w:r>
          </w:p>
        </w:tc>
        <w:tc>
          <w:tcPr>
            <w:tcW w:w="1025" w:type="dxa"/>
            <w:tcBorders>
              <w:top w:val="single" w:sz="8" w:space="0" w:color="AEAEAE"/>
              <w:left w:val="nil"/>
              <w:bottom w:val="single" w:sz="8" w:space="0" w:color="AEAEAE"/>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szCs w:val="20"/>
              </w:rPr>
            </w:pPr>
            <w:r w:rsidRPr="00CE47AF">
              <w:rPr>
                <w:rFonts w:ascii="Times New Roman" w:hAnsi="Times New Roman" w:cs="Times New Roman"/>
                <w:color w:val="010205"/>
                <w:sz w:val="20"/>
                <w:szCs w:val="20"/>
              </w:rPr>
              <w:t>0</w:t>
            </w:r>
          </w:p>
        </w:tc>
        <w:tc>
          <w:tcPr>
            <w:tcW w:w="4719" w:type="dxa"/>
            <w:tcBorders>
              <w:top w:val="single" w:sz="8" w:space="0" w:color="AEAEAE"/>
              <w:left w:val="single" w:sz="8" w:space="0" w:color="E0E0E0"/>
              <w:bottom w:val="single" w:sz="8" w:space="0" w:color="AEAEAE"/>
              <w:right w:val="nil"/>
            </w:tcBorders>
            <w:shd w:val="clear" w:color="auto" w:fill="FFFFFF"/>
            <w:vAlign w:val="center"/>
          </w:tcPr>
          <w:p w:rsidR="009312BA" w:rsidRPr="00CE47AF" w:rsidRDefault="009312BA" w:rsidP="00CE47AF">
            <w:pPr>
              <w:autoSpaceDE w:val="0"/>
              <w:autoSpaceDN w:val="0"/>
              <w:adjustRightInd w:val="0"/>
              <w:spacing w:after="0" w:line="276" w:lineRule="auto"/>
              <w:jc w:val="both"/>
              <w:rPr>
                <w:rFonts w:ascii="Times New Roman" w:hAnsi="Times New Roman" w:cs="Times New Roman"/>
                <w:sz w:val="20"/>
                <w:szCs w:val="20"/>
              </w:rPr>
            </w:pPr>
          </w:p>
        </w:tc>
      </w:tr>
      <w:tr w:rsidR="009312BA" w:rsidRPr="00CE47AF" w:rsidTr="00CE47AF">
        <w:trPr>
          <w:gridAfter w:val="1"/>
          <w:wAfter w:w="1228" w:type="dxa"/>
          <w:cantSplit/>
        </w:trPr>
        <w:tc>
          <w:tcPr>
            <w:tcW w:w="2478" w:type="dxa"/>
            <w:gridSpan w:val="2"/>
            <w:tcBorders>
              <w:top w:val="single" w:sz="8" w:space="0" w:color="AEAEAE"/>
              <w:left w:val="nil"/>
              <w:bottom w:val="single" w:sz="8" w:space="0" w:color="152935"/>
              <w:right w:val="nil"/>
            </w:tcBorders>
            <w:shd w:val="clear" w:color="auto" w:fill="E0E0E0"/>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264A60"/>
                <w:sz w:val="20"/>
                <w:szCs w:val="20"/>
              </w:rPr>
            </w:pPr>
            <w:r w:rsidRPr="00CE47AF">
              <w:rPr>
                <w:rFonts w:ascii="Times New Roman" w:hAnsi="Times New Roman" w:cs="Times New Roman"/>
                <w:color w:val="264A60"/>
                <w:sz w:val="20"/>
                <w:szCs w:val="20"/>
              </w:rPr>
              <w:t>Total</w:t>
            </w:r>
          </w:p>
        </w:tc>
        <w:tc>
          <w:tcPr>
            <w:tcW w:w="1025" w:type="dxa"/>
            <w:tcBorders>
              <w:top w:val="single" w:sz="8" w:space="0" w:color="AEAEAE"/>
              <w:left w:val="nil"/>
              <w:bottom w:val="single" w:sz="8" w:space="0" w:color="152935"/>
              <w:right w:val="single" w:sz="8" w:space="0" w:color="E0E0E0"/>
            </w:tcBorders>
            <w:shd w:val="clear" w:color="auto" w:fill="FFFFFF"/>
          </w:tcPr>
          <w:p w:rsidR="009312BA" w:rsidRPr="00CE47AF" w:rsidRDefault="009312BA" w:rsidP="00CE47AF">
            <w:pPr>
              <w:autoSpaceDE w:val="0"/>
              <w:autoSpaceDN w:val="0"/>
              <w:adjustRightInd w:val="0"/>
              <w:spacing w:after="0" w:line="276" w:lineRule="auto"/>
              <w:ind w:left="60" w:right="60"/>
              <w:jc w:val="both"/>
              <w:rPr>
                <w:rFonts w:ascii="Times New Roman" w:hAnsi="Times New Roman" w:cs="Times New Roman"/>
                <w:color w:val="010205"/>
                <w:sz w:val="20"/>
                <w:szCs w:val="20"/>
              </w:rPr>
            </w:pPr>
            <w:r w:rsidRPr="00CE47AF">
              <w:rPr>
                <w:rFonts w:ascii="Times New Roman" w:hAnsi="Times New Roman" w:cs="Times New Roman"/>
                <w:color w:val="010205"/>
                <w:sz w:val="20"/>
                <w:szCs w:val="20"/>
              </w:rPr>
              <w:t>4</w:t>
            </w:r>
          </w:p>
        </w:tc>
        <w:tc>
          <w:tcPr>
            <w:tcW w:w="4719" w:type="dxa"/>
            <w:tcBorders>
              <w:top w:val="single" w:sz="8" w:space="0" w:color="AEAEAE"/>
              <w:left w:val="single" w:sz="8" w:space="0" w:color="E0E0E0"/>
              <w:bottom w:val="single" w:sz="8" w:space="0" w:color="152935"/>
              <w:right w:val="nil"/>
            </w:tcBorders>
            <w:shd w:val="clear" w:color="auto" w:fill="FFFFFF"/>
            <w:vAlign w:val="center"/>
          </w:tcPr>
          <w:p w:rsidR="009312BA" w:rsidRPr="00CE47AF" w:rsidRDefault="009312BA" w:rsidP="00CE47AF">
            <w:pPr>
              <w:autoSpaceDE w:val="0"/>
              <w:autoSpaceDN w:val="0"/>
              <w:adjustRightInd w:val="0"/>
              <w:spacing w:after="0" w:line="276" w:lineRule="auto"/>
              <w:jc w:val="both"/>
              <w:rPr>
                <w:rFonts w:ascii="Times New Roman" w:hAnsi="Times New Roman" w:cs="Times New Roman"/>
                <w:sz w:val="20"/>
                <w:szCs w:val="20"/>
              </w:rPr>
            </w:pPr>
          </w:p>
        </w:tc>
      </w:tr>
    </w:tbl>
    <w:p w:rsidR="009312BA" w:rsidRPr="00CE47AF" w:rsidRDefault="009312BA" w:rsidP="00CE47AF">
      <w:pPr>
        <w:pStyle w:val="ListParagraph"/>
        <w:spacing w:after="0" w:line="276" w:lineRule="auto"/>
        <w:ind w:left="0"/>
        <w:contextualSpacing w:val="0"/>
        <w:jc w:val="both"/>
        <w:rPr>
          <w:rFonts w:ascii="Times New Roman" w:hAnsi="Times New Roman" w:cs="Times New Roman"/>
          <w:b/>
          <w:bCs/>
          <w:color w:val="000000"/>
          <w:sz w:val="10"/>
        </w:rPr>
      </w:pPr>
    </w:p>
    <w:p w:rsidR="009312BA" w:rsidRPr="00CE47AF" w:rsidRDefault="009312BA" w:rsidP="00CE47AF">
      <w:pPr>
        <w:pStyle w:val="ListParagraph"/>
        <w:spacing w:line="276" w:lineRule="auto"/>
        <w:ind w:left="0" w:firstLine="567"/>
        <w:jc w:val="both"/>
        <w:rPr>
          <w:rFonts w:ascii="Times New Roman" w:hAnsi="Times New Roman" w:cs="Times New Roman"/>
          <w:bCs/>
          <w:color w:val="000000"/>
        </w:rPr>
      </w:pPr>
      <w:r w:rsidRPr="00CE47AF">
        <w:rPr>
          <w:rFonts w:ascii="Times New Roman" w:hAnsi="Times New Roman" w:cs="Times New Roman"/>
          <w:bCs/>
          <w:color w:val="000000"/>
          <w:lang w:val="id-ID"/>
        </w:rPr>
        <w:t>D</w:t>
      </w:r>
      <w:r w:rsidRPr="00CE47AF">
        <w:rPr>
          <w:rFonts w:ascii="Times New Roman" w:hAnsi="Times New Roman" w:cs="Times New Roman"/>
          <w:bCs/>
          <w:color w:val="000000"/>
        </w:rPr>
        <w:t>ata pada keempat tabel diatas memberi petunjuk</w:t>
      </w:r>
      <w:r w:rsidRPr="00CE47AF">
        <w:rPr>
          <w:rFonts w:ascii="Times New Roman" w:hAnsi="Times New Roman" w:cs="Times New Roman"/>
          <w:bCs/>
          <w:color w:val="000000"/>
          <w:lang w:val="id-ID"/>
        </w:rPr>
        <w:t xml:space="preserve"> bahwa</w:t>
      </w:r>
      <w:r w:rsidRPr="00CE47AF">
        <w:rPr>
          <w:rFonts w:ascii="Times New Roman" w:hAnsi="Times New Roman" w:cs="Times New Roman"/>
          <w:bCs/>
          <w:color w:val="000000"/>
        </w:rPr>
        <w:t>sanyajumlah penerimaan pajakk daerah</w:t>
      </w:r>
      <w:r w:rsidRPr="00CE47AF">
        <w:rPr>
          <w:rFonts w:ascii="Times New Roman" w:hAnsi="Times New Roman" w:cs="Times New Roman"/>
          <w:bCs/>
          <w:color w:val="000000"/>
          <w:lang w:val="id-ID"/>
        </w:rPr>
        <w:t xml:space="preserve"> terjadifluktuasi</w:t>
      </w:r>
      <w:r w:rsidRPr="00CE47AF">
        <w:rPr>
          <w:rFonts w:ascii="Times New Roman" w:hAnsi="Times New Roman" w:cs="Times New Roman"/>
          <w:bCs/>
          <w:color w:val="000000"/>
        </w:rPr>
        <w:t xml:space="preserve">signifikan pada </w:t>
      </w:r>
      <w:r w:rsidRPr="00CE47AF">
        <w:rPr>
          <w:rFonts w:ascii="Times New Roman" w:hAnsi="Times New Roman" w:cs="Times New Roman"/>
          <w:bCs/>
          <w:color w:val="000000"/>
          <w:lang w:val="id-ID"/>
        </w:rPr>
        <w:t>setiap periodenya. P</w:t>
      </w:r>
      <w:r w:rsidRPr="00CE47AF">
        <w:rPr>
          <w:rFonts w:ascii="Times New Roman" w:hAnsi="Times New Roman" w:cs="Times New Roman"/>
          <w:bCs/>
          <w:color w:val="000000"/>
        </w:rPr>
        <w:t xml:space="preserve">aajakhotel </w:t>
      </w:r>
      <w:r w:rsidRPr="00CE47AF">
        <w:rPr>
          <w:rFonts w:ascii="Times New Roman" w:hAnsi="Times New Roman" w:cs="Times New Roman"/>
          <w:bCs/>
          <w:color w:val="000000"/>
          <w:lang w:val="id-ID"/>
        </w:rPr>
        <w:t>dan pa</w:t>
      </w:r>
      <w:r w:rsidRPr="00CE47AF">
        <w:rPr>
          <w:rFonts w:ascii="Times New Roman" w:hAnsi="Times New Roman" w:cs="Times New Roman"/>
          <w:bCs/>
          <w:color w:val="000000"/>
        </w:rPr>
        <w:t>jak restoran</w:t>
      </w:r>
      <w:r w:rsidRPr="00CE47AF">
        <w:rPr>
          <w:rFonts w:ascii="Times New Roman" w:hAnsi="Times New Roman" w:cs="Times New Roman"/>
          <w:bCs/>
          <w:color w:val="000000"/>
          <w:lang w:val="id-ID"/>
        </w:rPr>
        <w:t xml:space="preserve"> memiliki pengaruh signifikan dalam meningkat</w:t>
      </w:r>
      <w:r w:rsidRPr="00CE47AF">
        <w:rPr>
          <w:rFonts w:ascii="Times New Roman" w:hAnsi="Times New Roman" w:cs="Times New Roman"/>
          <w:bCs/>
          <w:color w:val="000000"/>
        </w:rPr>
        <w:t>k</w:t>
      </w:r>
      <w:r w:rsidRPr="00CE47AF">
        <w:rPr>
          <w:rFonts w:ascii="Times New Roman" w:hAnsi="Times New Roman" w:cs="Times New Roman"/>
          <w:bCs/>
          <w:color w:val="000000"/>
          <w:lang w:val="id-ID"/>
        </w:rPr>
        <w:t xml:space="preserve">an </w:t>
      </w:r>
      <w:r w:rsidRPr="00CE47AF">
        <w:rPr>
          <w:rFonts w:ascii="Times New Roman" w:hAnsi="Times New Roman" w:cs="Times New Roman"/>
          <w:bCs/>
          <w:color w:val="000000"/>
        </w:rPr>
        <w:t>PADpada</w:t>
      </w:r>
      <w:r w:rsidRPr="00CE47AF">
        <w:rPr>
          <w:rFonts w:ascii="Times New Roman" w:hAnsi="Times New Roman" w:cs="Times New Roman"/>
          <w:bCs/>
          <w:color w:val="000000"/>
          <w:lang w:val="id-ID"/>
        </w:rPr>
        <w:t xml:space="preserve"> sektor pajak Kabupaten Sumenep guna mendanaipengeluarann atas belanja pemerintah daerah.</w:t>
      </w:r>
      <w:r w:rsidRPr="00CE47AF">
        <w:rPr>
          <w:rFonts w:ascii="Times New Roman" w:hAnsi="Times New Roman" w:cs="Times New Roman"/>
          <w:bCs/>
          <w:color w:val="000000"/>
        </w:rPr>
        <w:t xml:space="preserve"> Namun tentunya dalam pelaksanaanya belum begitu efektif karena masih terdapat wajib pajak baik erstoran maupn hotel di </w:t>
      </w:r>
      <w:proofErr w:type="gramStart"/>
      <w:r w:rsidRPr="00CE47AF">
        <w:rPr>
          <w:rFonts w:ascii="Times New Roman" w:hAnsi="Times New Roman" w:cs="Times New Roman"/>
          <w:bCs/>
          <w:color w:val="000000"/>
        </w:rPr>
        <w:t>kota</w:t>
      </w:r>
      <w:proofErr w:type="gramEnd"/>
      <w:r w:rsidRPr="00CE47AF">
        <w:rPr>
          <w:rFonts w:ascii="Times New Roman" w:hAnsi="Times New Roman" w:cs="Times New Roman"/>
          <w:bCs/>
          <w:color w:val="000000"/>
        </w:rPr>
        <w:t xml:space="preserve"> sumenep yang amsih lalai menjalankan kewajiban perpajakn mereka dikarenakan belum adanya pemahaman tentang pentingnya perpajakan guna mendanai pembangunan di Kabupaten Sumenep</w:t>
      </w:r>
    </w:p>
    <w:p w:rsidR="009312BA" w:rsidRPr="00CE47AF" w:rsidRDefault="009312BA" w:rsidP="00CE47AF">
      <w:pPr>
        <w:spacing w:after="0" w:line="276" w:lineRule="auto"/>
        <w:ind w:left="-357" w:firstLine="357"/>
        <w:jc w:val="both"/>
        <w:rPr>
          <w:rFonts w:ascii="Times New Roman" w:hAnsi="Times New Roman" w:cs="Times New Roman"/>
          <w:b/>
          <w:bCs/>
          <w:color w:val="000000"/>
        </w:rPr>
      </w:pPr>
      <w:r w:rsidRPr="00CE47AF">
        <w:rPr>
          <w:rFonts w:ascii="Times New Roman" w:hAnsi="Times New Roman" w:cs="Times New Roman"/>
          <w:b/>
          <w:bCs/>
          <w:color w:val="000000"/>
        </w:rPr>
        <w:t>KESIMPULAN</w:t>
      </w:r>
    </w:p>
    <w:p w:rsidR="009312BA" w:rsidRPr="00CE47AF" w:rsidRDefault="009312BA" w:rsidP="00CE47AF">
      <w:pPr>
        <w:pStyle w:val="ListParagraph"/>
        <w:spacing w:after="0" w:line="276" w:lineRule="auto"/>
        <w:ind w:left="0"/>
        <w:jc w:val="both"/>
        <w:rPr>
          <w:rFonts w:ascii="Times New Roman" w:hAnsi="Times New Roman" w:cs="Times New Roman"/>
          <w:bCs/>
          <w:color w:val="000000"/>
        </w:rPr>
      </w:pPr>
      <w:r w:rsidRPr="00CE47AF">
        <w:rPr>
          <w:rFonts w:ascii="Times New Roman" w:hAnsi="Times New Roman" w:cs="Times New Roman"/>
          <w:bCs/>
          <w:color w:val="000000"/>
          <w:lang w:val="id-ID"/>
        </w:rPr>
        <w:t xml:space="preserve">Dari penjelasan dan pembahasan yang telah dijabarkan di atas, maka yang </w:t>
      </w:r>
      <w:r w:rsidRPr="00CE47AF">
        <w:rPr>
          <w:rFonts w:ascii="Times New Roman" w:hAnsi="Times New Roman" w:cs="Times New Roman"/>
          <w:bCs/>
          <w:color w:val="000000"/>
        </w:rPr>
        <w:t xml:space="preserve">dapat </w:t>
      </w:r>
      <w:r w:rsidRPr="00CE47AF">
        <w:rPr>
          <w:rFonts w:ascii="Times New Roman" w:hAnsi="Times New Roman" w:cs="Times New Roman"/>
          <w:bCs/>
          <w:color w:val="000000"/>
          <w:lang w:val="id-ID"/>
        </w:rPr>
        <w:t>di</w:t>
      </w:r>
      <w:r w:rsidRPr="00CE47AF">
        <w:rPr>
          <w:rFonts w:ascii="Times New Roman" w:hAnsi="Times New Roman" w:cs="Times New Roman"/>
          <w:bCs/>
          <w:color w:val="000000"/>
        </w:rPr>
        <w:t>simpul</w:t>
      </w:r>
      <w:r w:rsidRPr="00CE47AF">
        <w:rPr>
          <w:rFonts w:ascii="Times New Roman" w:hAnsi="Times New Roman" w:cs="Times New Roman"/>
          <w:bCs/>
          <w:color w:val="000000"/>
          <w:lang w:val="id-ID"/>
        </w:rPr>
        <w:t>k</w:t>
      </w:r>
      <w:r w:rsidRPr="00CE47AF">
        <w:rPr>
          <w:rFonts w:ascii="Times New Roman" w:hAnsi="Times New Roman" w:cs="Times New Roman"/>
          <w:bCs/>
          <w:color w:val="000000"/>
        </w:rPr>
        <w:t>an</w:t>
      </w:r>
      <w:r w:rsidRPr="00CE47AF">
        <w:rPr>
          <w:rFonts w:ascii="Times New Roman" w:hAnsi="Times New Roman" w:cs="Times New Roman"/>
          <w:bCs/>
          <w:color w:val="000000"/>
          <w:lang w:val="id-ID"/>
        </w:rPr>
        <w:t xml:space="preserve"> adalah</w:t>
      </w:r>
      <w:r w:rsidRPr="00CE47AF">
        <w:rPr>
          <w:rFonts w:ascii="Times New Roman" w:hAnsi="Times New Roman" w:cs="Times New Roman"/>
          <w:bCs/>
          <w:color w:val="000000"/>
        </w:rPr>
        <w:t xml:space="preserve"> sebagai berikut :</w:t>
      </w:r>
    </w:p>
    <w:p w:rsidR="009312BA" w:rsidRPr="00CE47AF" w:rsidRDefault="009312BA" w:rsidP="00CE47AF">
      <w:pPr>
        <w:pStyle w:val="ListParagraph"/>
        <w:numPr>
          <w:ilvl w:val="0"/>
          <w:numId w:val="5"/>
        </w:numPr>
        <w:spacing w:after="0" w:line="276" w:lineRule="auto"/>
        <w:ind w:left="426" w:hanging="284"/>
        <w:jc w:val="both"/>
        <w:rPr>
          <w:rFonts w:ascii="Times New Roman" w:hAnsi="Times New Roman" w:cs="Times New Roman"/>
          <w:bCs/>
          <w:color w:val="000000"/>
        </w:rPr>
      </w:pPr>
      <w:r w:rsidRPr="00CE47AF">
        <w:rPr>
          <w:rFonts w:ascii="Times New Roman" w:hAnsi="Times New Roman" w:cs="Times New Roman"/>
          <w:bCs/>
          <w:color w:val="000000"/>
        </w:rPr>
        <w:t>Efektivats pemungutan paajk erstiran dan hotel di kabupaten sumenep amsih kurang berjalan begit efektif dikarenakan masih adanya wajib pajak hotel maupun erstoran yang masih lalai dalam menunaikan kewajiban pembayaran dan pelaporan pajaknya</w:t>
      </w:r>
    </w:p>
    <w:p w:rsidR="009312BA" w:rsidRPr="00CE47AF" w:rsidRDefault="009312BA" w:rsidP="00CE47AF">
      <w:pPr>
        <w:pStyle w:val="ListParagraph"/>
        <w:numPr>
          <w:ilvl w:val="0"/>
          <w:numId w:val="5"/>
        </w:numPr>
        <w:spacing w:after="120" w:line="276" w:lineRule="auto"/>
        <w:ind w:left="426" w:hanging="284"/>
        <w:contextualSpacing w:val="0"/>
        <w:jc w:val="both"/>
        <w:rPr>
          <w:rFonts w:ascii="Times New Roman" w:hAnsi="Times New Roman" w:cs="Times New Roman"/>
          <w:bCs/>
          <w:color w:val="000000"/>
        </w:rPr>
      </w:pPr>
      <w:r w:rsidRPr="00CE47AF">
        <w:rPr>
          <w:rFonts w:ascii="Times New Roman" w:hAnsi="Times New Roman" w:cs="Times New Roman"/>
          <w:bCs/>
          <w:color w:val="000000"/>
        </w:rPr>
        <w:t xml:space="preserve">Kontribusi pajak hotel dan restoran di Kabupaten Sumenep cukup tinggi yakni seperempat dari total pendapatan asli daerah </w:t>
      </w:r>
      <w:proofErr w:type="gramStart"/>
      <w:r w:rsidRPr="00CE47AF">
        <w:rPr>
          <w:rFonts w:ascii="Times New Roman" w:hAnsi="Times New Roman" w:cs="Times New Roman"/>
          <w:bCs/>
          <w:color w:val="000000"/>
        </w:rPr>
        <w:t>kota</w:t>
      </w:r>
      <w:proofErr w:type="gramEnd"/>
      <w:r w:rsidRPr="00CE47AF">
        <w:rPr>
          <w:rFonts w:ascii="Times New Roman" w:hAnsi="Times New Roman" w:cs="Times New Roman"/>
          <w:bCs/>
          <w:color w:val="000000"/>
        </w:rPr>
        <w:t xml:space="preserve"> sumenep. Sebenarnya jumlah ini biasa meningkat apabila dalam pelaksanaan pemungutannya sudah terlaksana dengan baik. </w:t>
      </w:r>
    </w:p>
    <w:p w:rsidR="009312BA" w:rsidRPr="00CE47AF" w:rsidRDefault="009312BA" w:rsidP="00CE47AF">
      <w:pPr>
        <w:pStyle w:val="ListParagraph"/>
        <w:spacing w:after="0" w:line="276" w:lineRule="auto"/>
        <w:ind w:left="0"/>
        <w:contextualSpacing w:val="0"/>
        <w:jc w:val="both"/>
        <w:rPr>
          <w:rFonts w:ascii="Times New Roman" w:hAnsi="Times New Roman" w:cs="Times New Roman"/>
          <w:b/>
          <w:bCs/>
          <w:color w:val="000000"/>
          <w:lang w:val="id-ID"/>
        </w:rPr>
      </w:pPr>
      <w:r w:rsidRPr="00CE47AF">
        <w:rPr>
          <w:rFonts w:ascii="Times New Roman" w:hAnsi="Times New Roman" w:cs="Times New Roman"/>
          <w:b/>
          <w:bCs/>
          <w:color w:val="000000"/>
        </w:rPr>
        <w:t>Keterbatasan Penelitian</w:t>
      </w:r>
    </w:p>
    <w:p w:rsidR="009312BA" w:rsidRPr="00CE47AF" w:rsidRDefault="009312BA" w:rsidP="00CE47AF">
      <w:pPr>
        <w:pStyle w:val="ListParagraph"/>
        <w:spacing w:after="0" w:line="276" w:lineRule="auto"/>
        <w:ind w:left="0"/>
        <w:contextualSpacing w:val="0"/>
        <w:jc w:val="both"/>
        <w:rPr>
          <w:rFonts w:ascii="Times New Roman" w:hAnsi="Times New Roman" w:cs="Times New Roman"/>
          <w:bCs/>
          <w:color w:val="000000"/>
          <w:lang w:val="id-ID"/>
        </w:rPr>
      </w:pPr>
      <w:r w:rsidRPr="00CE47AF">
        <w:rPr>
          <w:rFonts w:ascii="Times New Roman" w:hAnsi="Times New Roman" w:cs="Times New Roman"/>
          <w:bCs/>
          <w:color w:val="000000"/>
          <w:lang w:val="id-ID"/>
        </w:rPr>
        <w:t>Untuk keterbatasan penelitian mungkin dari sisi waktu penelitian dimana penelitian hanya bisa dilakukan secara singkat masih belum cukup menyeluruh</w:t>
      </w:r>
    </w:p>
    <w:p w:rsidR="009312BA" w:rsidRPr="00CE47AF" w:rsidRDefault="009312BA" w:rsidP="00CE47AF">
      <w:pPr>
        <w:pStyle w:val="ListParagraph"/>
        <w:spacing w:after="0" w:line="276" w:lineRule="auto"/>
        <w:ind w:left="0"/>
        <w:contextualSpacing w:val="0"/>
        <w:jc w:val="both"/>
        <w:rPr>
          <w:rFonts w:ascii="Times New Roman" w:hAnsi="Times New Roman" w:cs="Times New Roman"/>
          <w:b/>
          <w:bCs/>
          <w:color w:val="000000"/>
          <w:lang w:val="id-ID"/>
        </w:rPr>
      </w:pPr>
      <w:r w:rsidRPr="00CE47AF">
        <w:rPr>
          <w:rFonts w:ascii="Times New Roman" w:hAnsi="Times New Roman" w:cs="Times New Roman"/>
          <w:b/>
          <w:bCs/>
          <w:color w:val="000000"/>
        </w:rPr>
        <w:t>Saran Bagi Peneliti</w:t>
      </w:r>
    </w:p>
    <w:p w:rsidR="009312BA" w:rsidRPr="00CE47AF" w:rsidRDefault="009312BA" w:rsidP="00CE47AF">
      <w:pPr>
        <w:spacing w:line="276" w:lineRule="auto"/>
        <w:jc w:val="both"/>
        <w:rPr>
          <w:rFonts w:ascii="Times New Roman" w:hAnsi="Times New Roman" w:cs="Times New Roman"/>
          <w:bCs/>
          <w:color w:val="000000"/>
          <w:lang w:val="id-ID"/>
        </w:rPr>
      </w:pPr>
      <w:r w:rsidRPr="00CE47AF">
        <w:rPr>
          <w:rFonts w:ascii="Times New Roman" w:hAnsi="Times New Roman" w:cs="Times New Roman"/>
          <w:bCs/>
          <w:color w:val="000000"/>
          <w:lang w:val="id-ID"/>
        </w:rPr>
        <w:t>Tingkat efektivitas secara menyeluruh dari pajak  untuk hotel dan restoran dalam kurun tahun 2018-2021 mendapat predikat efektif. Saran bagi peneliti :</w:t>
      </w:r>
    </w:p>
    <w:p w:rsidR="009312BA" w:rsidRPr="00CE47AF" w:rsidRDefault="009312BA" w:rsidP="00CE47AF">
      <w:pPr>
        <w:pStyle w:val="ListParagraph"/>
        <w:spacing w:line="276" w:lineRule="auto"/>
        <w:ind w:left="426" w:hanging="284"/>
        <w:jc w:val="both"/>
        <w:rPr>
          <w:rFonts w:ascii="Times New Roman" w:hAnsi="Times New Roman" w:cs="Times New Roman"/>
          <w:bCs/>
          <w:color w:val="000000"/>
          <w:lang w:val="id-ID"/>
        </w:rPr>
      </w:pPr>
      <w:r w:rsidRPr="00CE47AF">
        <w:rPr>
          <w:rFonts w:ascii="Times New Roman" w:hAnsi="Times New Roman" w:cs="Times New Roman"/>
          <w:bCs/>
          <w:color w:val="000000"/>
          <w:lang w:val="id-ID"/>
        </w:rPr>
        <w:t>1.</w:t>
      </w:r>
      <w:r w:rsidRPr="00CE47AF">
        <w:rPr>
          <w:rFonts w:ascii="Times New Roman" w:hAnsi="Times New Roman" w:cs="Times New Roman"/>
          <w:bCs/>
          <w:color w:val="000000"/>
          <w:lang w:val="id-ID"/>
        </w:rPr>
        <w:tab/>
        <w:t>Perlu ada perhatian dari pemerintah daerah untuk mengatur secara jelas target dari peenerimaan pajak unntuk daerah khususnya daribidang pajak perhotelan tersebut.</w:t>
      </w:r>
    </w:p>
    <w:p w:rsidR="009312BA" w:rsidRPr="00CE47AF" w:rsidRDefault="009312BA" w:rsidP="00CE47AF">
      <w:pPr>
        <w:pStyle w:val="ListParagraph"/>
        <w:spacing w:line="276" w:lineRule="auto"/>
        <w:ind w:left="426" w:hanging="284"/>
        <w:jc w:val="both"/>
        <w:rPr>
          <w:rFonts w:ascii="Times New Roman" w:hAnsi="Times New Roman" w:cs="Times New Roman"/>
          <w:bCs/>
          <w:color w:val="000000"/>
          <w:lang w:val="id-ID"/>
        </w:rPr>
      </w:pPr>
      <w:r w:rsidRPr="00CE47AF">
        <w:rPr>
          <w:rFonts w:ascii="Times New Roman" w:hAnsi="Times New Roman" w:cs="Times New Roman"/>
          <w:bCs/>
          <w:color w:val="000000"/>
          <w:lang w:val="id-ID"/>
        </w:rPr>
        <w:t>2.</w:t>
      </w:r>
      <w:r w:rsidRPr="00CE47AF">
        <w:rPr>
          <w:rFonts w:ascii="Times New Roman" w:hAnsi="Times New Roman" w:cs="Times New Roman"/>
          <w:bCs/>
          <w:color w:val="000000"/>
          <w:lang w:val="id-ID"/>
        </w:rPr>
        <w:tab/>
        <w:t xml:space="preserve">Instansi bersangkutan dapat meninggikan keefektivannya sebagai cara meningkatkanaktivitas mendata atau mendaftar potensi dari </w:t>
      </w:r>
      <w:r w:rsidRPr="00CE47AF">
        <w:rPr>
          <w:rFonts w:ascii="Times New Roman" w:hAnsi="Times New Roman" w:cs="Times New Roman"/>
          <w:bCs/>
          <w:i/>
          <w:color w:val="000000"/>
          <w:lang w:val="id-ID"/>
        </w:rPr>
        <w:t>source</w:t>
      </w:r>
      <w:r w:rsidRPr="00CE47AF">
        <w:rPr>
          <w:rFonts w:ascii="Times New Roman" w:hAnsi="Times New Roman" w:cs="Times New Roman"/>
          <w:bCs/>
          <w:color w:val="000000"/>
          <w:lang w:val="id-ID"/>
        </w:rPr>
        <w:t>pajaknya.</w:t>
      </w:r>
    </w:p>
    <w:p w:rsidR="009312BA" w:rsidRPr="00CE47AF" w:rsidRDefault="009312BA" w:rsidP="00CE47AF">
      <w:pPr>
        <w:pStyle w:val="ListParagraph"/>
        <w:spacing w:line="276" w:lineRule="auto"/>
        <w:ind w:left="426" w:hanging="284"/>
        <w:jc w:val="both"/>
        <w:rPr>
          <w:rFonts w:ascii="Times New Roman" w:hAnsi="Times New Roman" w:cs="Times New Roman"/>
          <w:bCs/>
          <w:color w:val="000000"/>
          <w:lang w:val="id-ID"/>
        </w:rPr>
      </w:pPr>
      <w:r w:rsidRPr="00CE47AF">
        <w:rPr>
          <w:rFonts w:ascii="Times New Roman" w:hAnsi="Times New Roman" w:cs="Times New Roman"/>
          <w:bCs/>
          <w:color w:val="000000"/>
          <w:lang w:val="id-ID"/>
        </w:rPr>
        <w:t>3.</w:t>
      </w:r>
      <w:r w:rsidRPr="00CE47AF">
        <w:rPr>
          <w:rFonts w:ascii="Times New Roman" w:hAnsi="Times New Roman" w:cs="Times New Roman"/>
          <w:bCs/>
          <w:color w:val="000000"/>
          <w:lang w:val="id-ID"/>
        </w:rPr>
        <w:tab/>
        <w:t>Meningkatkan lagi usaha penagihan terhadap setoran yang belum terbayarkan (menunggak pembayaran), karena tingkat efektivitas sangat tepengaruhi oleh hal tersebut</w:t>
      </w:r>
    </w:p>
    <w:p w:rsidR="009312BA" w:rsidRPr="00CE47AF" w:rsidRDefault="009312BA" w:rsidP="00CE47AF">
      <w:pPr>
        <w:pStyle w:val="ListParagraph"/>
        <w:spacing w:line="276" w:lineRule="auto"/>
        <w:ind w:left="426" w:hanging="284"/>
        <w:jc w:val="both"/>
        <w:rPr>
          <w:rFonts w:ascii="Times New Roman" w:hAnsi="Times New Roman" w:cs="Times New Roman"/>
          <w:bCs/>
          <w:color w:val="000000"/>
        </w:rPr>
      </w:pPr>
      <w:r w:rsidRPr="00CE47AF">
        <w:rPr>
          <w:rFonts w:ascii="Times New Roman" w:hAnsi="Times New Roman" w:cs="Times New Roman"/>
          <w:bCs/>
          <w:color w:val="000000"/>
          <w:lang w:val="id-ID"/>
        </w:rPr>
        <w:lastRenderedPageBreak/>
        <w:t>4.</w:t>
      </w:r>
      <w:r w:rsidRPr="00CE47AF">
        <w:rPr>
          <w:rFonts w:ascii="Times New Roman" w:hAnsi="Times New Roman" w:cs="Times New Roman"/>
          <w:bCs/>
          <w:color w:val="000000"/>
          <w:lang w:val="id-ID"/>
        </w:rPr>
        <w:tab/>
        <w:t>Dengan semakin banyaknyaWP dari sektor perhotelan dan restoran pada setiap tahun, penagihan pastinya menemui beberapa kendala. Dengan itu, ada baiknyaWP membuatsebuah rekening yang dikhususkan untuk WP perhotelan dan restoran khusus untuk penyetoran pajaknya. Hal tersebut memungkinkan efisien waktu.</w:t>
      </w:r>
    </w:p>
    <w:p w:rsidR="009312BA" w:rsidRPr="00CE47AF" w:rsidRDefault="009312BA" w:rsidP="00CE47AF">
      <w:pPr>
        <w:pStyle w:val="ListParagraph"/>
        <w:spacing w:after="0" w:line="276" w:lineRule="auto"/>
        <w:ind w:left="0"/>
        <w:contextualSpacing w:val="0"/>
        <w:jc w:val="both"/>
        <w:rPr>
          <w:rFonts w:ascii="Times New Roman" w:hAnsi="Times New Roman" w:cs="Times New Roman"/>
          <w:b/>
          <w:bCs/>
          <w:i/>
          <w:color w:val="000000"/>
        </w:rPr>
      </w:pPr>
    </w:p>
    <w:p w:rsidR="001515FF" w:rsidRPr="00CE47AF" w:rsidRDefault="001515FF" w:rsidP="00CE47AF">
      <w:pPr>
        <w:spacing w:after="0" w:line="276" w:lineRule="auto"/>
        <w:jc w:val="both"/>
        <w:rPr>
          <w:rFonts w:ascii="Times New Roman" w:hAnsi="Times New Roman" w:cs="Times New Roman"/>
          <w:b/>
          <w:bCs/>
          <w:i/>
          <w:color w:val="000000"/>
        </w:rPr>
      </w:pPr>
      <w:r w:rsidRPr="00CE47AF">
        <w:rPr>
          <w:rFonts w:ascii="Times New Roman" w:hAnsi="Times New Roman" w:cs="Times New Roman"/>
          <w:b/>
          <w:bCs/>
          <w:color w:val="000000"/>
        </w:rPr>
        <w:t>REFERENSI</w:t>
      </w:r>
    </w:p>
    <w:p w:rsidR="001515FF" w:rsidRPr="00CE47AF" w:rsidRDefault="001515FF" w:rsidP="00CE47AF">
      <w:pPr>
        <w:pStyle w:val="ListParagraph"/>
        <w:numPr>
          <w:ilvl w:val="0"/>
          <w:numId w:val="6"/>
        </w:numPr>
        <w:spacing w:after="0" w:line="276" w:lineRule="auto"/>
        <w:ind w:left="426" w:hanging="426"/>
        <w:jc w:val="both"/>
        <w:rPr>
          <w:rFonts w:ascii="Times New Roman" w:hAnsi="Times New Roman" w:cs="Times New Roman"/>
          <w:bCs/>
          <w:color w:val="000000"/>
          <w:lang w:val="id-ID"/>
        </w:rPr>
      </w:pPr>
      <w:r w:rsidRPr="00CE47AF">
        <w:rPr>
          <w:rFonts w:ascii="Times New Roman" w:hAnsi="Times New Roman" w:cs="Times New Roman"/>
          <w:bCs/>
          <w:color w:val="000000"/>
          <w:lang w:val="id-ID"/>
        </w:rPr>
        <w:t>Mahmudi (2010)</w:t>
      </w:r>
      <w:r w:rsidRPr="00CE47AF">
        <w:rPr>
          <w:rFonts w:ascii="Times New Roman" w:hAnsi="Times New Roman" w:cs="Times New Roman"/>
          <w:bCs/>
          <w:color w:val="000000"/>
        </w:rPr>
        <w:t>, ”</w:t>
      </w:r>
      <w:r w:rsidRPr="00CE47AF">
        <w:rPr>
          <w:rFonts w:ascii="Times New Roman" w:hAnsi="Times New Roman" w:cs="Times New Roman"/>
          <w:bCs/>
          <w:color w:val="000000"/>
          <w:lang w:val="id-ID"/>
        </w:rPr>
        <w:t xml:space="preserve"> Manajemen Kinerja Sektor Publik</w:t>
      </w:r>
      <w:r w:rsidRPr="00CE47AF">
        <w:rPr>
          <w:rFonts w:ascii="Times New Roman" w:hAnsi="Times New Roman" w:cs="Times New Roman"/>
          <w:bCs/>
          <w:color w:val="000000"/>
        </w:rPr>
        <w:t>”</w:t>
      </w:r>
      <w:r w:rsidRPr="00CE47AF">
        <w:rPr>
          <w:rFonts w:ascii="Times New Roman" w:hAnsi="Times New Roman" w:cs="Times New Roman"/>
          <w:bCs/>
          <w:color w:val="000000"/>
          <w:lang w:val="id-ID"/>
        </w:rPr>
        <w:t xml:space="preserve"> (Edisi Kedua) UPP STIM YKPN</w:t>
      </w:r>
    </w:p>
    <w:p w:rsidR="001515FF" w:rsidRPr="00CE47AF" w:rsidRDefault="001515FF" w:rsidP="00CE47AF">
      <w:pPr>
        <w:pStyle w:val="ListParagraph"/>
        <w:numPr>
          <w:ilvl w:val="0"/>
          <w:numId w:val="6"/>
        </w:numPr>
        <w:spacing w:after="0" w:line="276" w:lineRule="auto"/>
        <w:ind w:left="426" w:hanging="426"/>
        <w:jc w:val="both"/>
        <w:rPr>
          <w:rFonts w:ascii="Times New Roman" w:hAnsi="Times New Roman" w:cs="Times New Roman"/>
          <w:bCs/>
          <w:color w:val="000000"/>
          <w:lang w:val="id-ID"/>
        </w:rPr>
      </w:pPr>
      <w:r w:rsidRPr="00CE47AF">
        <w:rPr>
          <w:rFonts w:ascii="Times New Roman" w:hAnsi="Times New Roman" w:cs="Times New Roman"/>
          <w:bCs/>
          <w:color w:val="000000"/>
          <w:lang w:val="id-ID"/>
        </w:rPr>
        <w:t>Mardiasmo. (2002)</w:t>
      </w:r>
      <w:r w:rsidRPr="00CE47AF">
        <w:rPr>
          <w:rFonts w:ascii="Times New Roman" w:hAnsi="Times New Roman" w:cs="Times New Roman"/>
          <w:bCs/>
          <w:color w:val="000000"/>
        </w:rPr>
        <w:t>, ”</w:t>
      </w:r>
      <w:r w:rsidRPr="00CE47AF">
        <w:rPr>
          <w:rFonts w:ascii="Times New Roman" w:hAnsi="Times New Roman" w:cs="Times New Roman"/>
          <w:bCs/>
          <w:color w:val="000000"/>
          <w:lang w:val="id-ID"/>
        </w:rPr>
        <w:t xml:space="preserve"> Akuntansi Sektor Publik,</w:t>
      </w:r>
      <w:r w:rsidRPr="00CE47AF">
        <w:rPr>
          <w:rFonts w:ascii="Times New Roman" w:hAnsi="Times New Roman" w:cs="Times New Roman"/>
          <w:bCs/>
          <w:color w:val="000000"/>
        </w:rPr>
        <w:t>”</w:t>
      </w:r>
      <w:r w:rsidRPr="00CE47AF">
        <w:rPr>
          <w:rFonts w:ascii="Times New Roman" w:hAnsi="Times New Roman" w:cs="Times New Roman"/>
          <w:bCs/>
          <w:color w:val="000000"/>
          <w:lang w:val="id-ID"/>
        </w:rPr>
        <w:t xml:space="preserve"> Yogyakarta: Andi Yogyakarta.</w:t>
      </w:r>
    </w:p>
    <w:p w:rsidR="001515FF" w:rsidRPr="00CE47AF" w:rsidRDefault="001515FF" w:rsidP="00CE47AF">
      <w:pPr>
        <w:pStyle w:val="ListParagraph"/>
        <w:numPr>
          <w:ilvl w:val="0"/>
          <w:numId w:val="6"/>
        </w:numPr>
        <w:spacing w:after="0" w:line="276" w:lineRule="auto"/>
        <w:ind w:left="426" w:hanging="426"/>
        <w:jc w:val="both"/>
        <w:rPr>
          <w:rFonts w:ascii="Times New Roman" w:hAnsi="Times New Roman" w:cs="Times New Roman"/>
          <w:bCs/>
          <w:color w:val="000000"/>
          <w:lang w:val="id-ID"/>
        </w:rPr>
      </w:pPr>
      <w:r w:rsidRPr="00CE47AF">
        <w:rPr>
          <w:rFonts w:ascii="Times New Roman" w:hAnsi="Times New Roman" w:cs="Times New Roman"/>
          <w:bCs/>
          <w:color w:val="000000"/>
        </w:rPr>
        <w:t xml:space="preserve">Resmi, S. (2011). Perpajakan: Teori dan </w:t>
      </w:r>
      <w:proofErr w:type="gramStart"/>
      <w:r w:rsidRPr="00CE47AF">
        <w:rPr>
          <w:rFonts w:ascii="Times New Roman" w:hAnsi="Times New Roman" w:cs="Times New Roman"/>
          <w:bCs/>
          <w:color w:val="000000"/>
        </w:rPr>
        <w:t>Kasus(</w:t>
      </w:r>
      <w:proofErr w:type="gramEnd"/>
      <w:r w:rsidRPr="00CE47AF">
        <w:rPr>
          <w:rFonts w:ascii="Times New Roman" w:hAnsi="Times New Roman" w:cs="Times New Roman"/>
          <w:bCs/>
          <w:color w:val="000000"/>
        </w:rPr>
        <w:t>Vol 2). Salemba Empat.</w:t>
      </w:r>
    </w:p>
    <w:p w:rsidR="001515FF" w:rsidRPr="00CE47AF" w:rsidRDefault="001515FF" w:rsidP="00CE47AF">
      <w:pPr>
        <w:pStyle w:val="ListParagraph"/>
        <w:numPr>
          <w:ilvl w:val="0"/>
          <w:numId w:val="6"/>
        </w:numPr>
        <w:spacing w:line="276" w:lineRule="auto"/>
        <w:ind w:left="426" w:hanging="426"/>
        <w:jc w:val="both"/>
        <w:rPr>
          <w:rFonts w:ascii="Times New Roman" w:hAnsi="Times New Roman" w:cs="Times New Roman"/>
          <w:bCs/>
          <w:iCs/>
          <w:color w:val="000000"/>
          <w:lang w:val="id-ID"/>
        </w:rPr>
      </w:pPr>
      <w:r w:rsidRPr="00CE47AF">
        <w:rPr>
          <w:rFonts w:ascii="Times New Roman" w:hAnsi="Times New Roman" w:cs="Times New Roman"/>
          <w:bCs/>
          <w:iCs/>
          <w:color w:val="000000"/>
          <w:lang w:val="id-ID"/>
        </w:rPr>
        <w:t>Undang-Undang Republik Indonesia Nomor 28 Tahun 2009, tentang Pajak Daerah dan Retribusi</w:t>
      </w:r>
    </w:p>
    <w:p w:rsidR="001515FF" w:rsidRPr="00CE47AF" w:rsidRDefault="001515FF" w:rsidP="00CE47AF">
      <w:pPr>
        <w:pStyle w:val="ListParagraph"/>
        <w:numPr>
          <w:ilvl w:val="0"/>
          <w:numId w:val="6"/>
        </w:numPr>
        <w:spacing w:line="276" w:lineRule="auto"/>
        <w:ind w:left="426" w:hanging="426"/>
        <w:jc w:val="both"/>
        <w:rPr>
          <w:rFonts w:ascii="Times New Roman" w:hAnsi="Times New Roman" w:cs="Times New Roman"/>
          <w:bCs/>
          <w:iCs/>
          <w:color w:val="000000"/>
        </w:rPr>
      </w:pPr>
      <w:r w:rsidRPr="00CE47AF">
        <w:rPr>
          <w:rFonts w:ascii="Times New Roman" w:hAnsi="Times New Roman" w:cs="Times New Roman"/>
          <w:bCs/>
          <w:iCs/>
          <w:color w:val="000000"/>
          <w:lang w:val="id-ID"/>
        </w:rPr>
        <w:t>Undang-Undang Republik Indonesia Nomor 32 Tahun 2004, tentang Perimbangan Keuangan Pusat dan Daerah.</w:t>
      </w:r>
    </w:p>
    <w:p w:rsidR="001515FF" w:rsidRPr="00CE47AF" w:rsidRDefault="001515FF" w:rsidP="00CE47AF">
      <w:pPr>
        <w:spacing w:line="276" w:lineRule="auto"/>
        <w:rPr>
          <w:rFonts w:ascii="Times New Roman" w:hAnsi="Times New Roman" w:cs="Times New Roman"/>
        </w:rPr>
      </w:pPr>
    </w:p>
    <w:sectPr w:rsidR="001515FF" w:rsidRPr="00CE47AF" w:rsidSect="00F46B71">
      <w:headerReference w:type="default" r:id="rId9"/>
      <w:footerReference w:type="default" r:id="rId10"/>
      <w:pgSz w:w="12240" w:h="15840"/>
      <w:pgMar w:top="1701" w:right="1701" w:bottom="1701" w:left="2268" w:header="720" w:footer="720" w:gutter="0"/>
      <w:pgNumType w:start="32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CCE" w:rsidRDefault="00A82CCE" w:rsidP="00CE47AF">
      <w:pPr>
        <w:spacing w:after="0" w:line="240" w:lineRule="auto"/>
      </w:pPr>
      <w:r>
        <w:separator/>
      </w:r>
    </w:p>
  </w:endnote>
  <w:endnote w:type="continuationSeparator" w:id="0">
    <w:p w:rsidR="00A82CCE" w:rsidRDefault="00A82CCE" w:rsidP="00CE4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413411"/>
      <w:docPartObj>
        <w:docPartGallery w:val="Page Numbers (Bottom of Page)"/>
        <w:docPartUnique/>
      </w:docPartObj>
    </w:sdtPr>
    <w:sdtEndPr>
      <w:rPr>
        <w:noProof/>
      </w:rPr>
    </w:sdtEndPr>
    <w:sdtContent>
      <w:p w:rsidR="00F46B71" w:rsidRDefault="00F46B71" w:rsidP="00F46B71">
        <w:pPr>
          <w:pStyle w:val="Footer"/>
          <w:jc w:val="right"/>
        </w:pPr>
        <w:r>
          <w:fldChar w:fldCharType="begin"/>
        </w:r>
        <w:r>
          <w:instrText xml:space="preserve"> PAGE   \* MERGEFORMAT </w:instrText>
        </w:r>
        <w:r>
          <w:fldChar w:fldCharType="separate"/>
        </w:r>
        <w:r w:rsidR="00AC3115">
          <w:rPr>
            <w:noProof/>
          </w:rPr>
          <w:t>322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CCE" w:rsidRDefault="00A82CCE" w:rsidP="00CE47AF">
      <w:pPr>
        <w:spacing w:after="0" w:line="240" w:lineRule="auto"/>
      </w:pPr>
      <w:r>
        <w:separator/>
      </w:r>
    </w:p>
  </w:footnote>
  <w:footnote w:type="continuationSeparator" w:id="0">
    <w:p w:rsidR="00A82CCE" w:rsidRDefault="00A82CCE" w:rsidP="00CE47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B71" w:rsidRPr="00F46B71" w:rsidRDefault="00F46B71" w:rsidP="00F46B71">
    <w:pPr>
      <w:pStyle w:val="Footer"/>
      <w:rPr>
        <w:rFonts w:ascii="Arial" w:hAnsi="Arial" w:cs="Arial"/>
        <w:i/>
        <w:sz w:val="20"/>
        <w:szCs w:val="20"/>
      </w:rPr>
    </w:pPr>
    <w:r>
      <w:rPr>
        <w:rFonts w:ascii="Arial" w:hAnsi="Arial" w:cs="Arial"/>
        <w:i/>
        <w:sz w:val="20"/>
        <w:szCs w:val="20"/>
      </w:rPr>
      <w:t>PROSIDING SEMINAR NASIONAL FEB UNIKAL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6176C"/>
    <w:multiLevelType w:val="hybridMultilevel"/>
    <w:tmpl w:val="85044A10"/>
    <w:lvl w:ilvl="0" w:tplc="B53E9EE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ACA6CC2"/>
    <w:multiLevelType w:val="hybridMultilevel"/>
    <w:tmpl w:val="014876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EE831BA"/>
    <w:multiLevelType w:val="hybridMultilevel"/>
    <w:tmpl w:val="6B5875F6"/>
    <w:lvl w:ilvl="0" w:tplc="B932236A">
      <w:start w:val="1"/>
      <w:numFmt w:val="upperRoman"/>
      <w:lvlText w:val="%1."/>
      <w:lvlJc w:val="left"/>
      <w:pPr>
        <w:ind w:left="1080" w:hanging="72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34027EF"/>
    <w:multiLevelType w:val="hybridMultilevel"/>
    <w:tmpl w:val="7450A0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31560BE"/>
    <w:multiLevelType w:val="hybridMultilevel"/>
    <w:tmpl w:val="39D89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5D0B6C"/>
    <w:multiLevelType w:val="hybridMultilevel"/>
    <w:tmpl w:val="9D18327E"/>
    <w:lvl w:ilvl="0" w:tplc="7CA086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2BA"/>
    <w:rsid w:val="000C3A17"/>
    <w:rsid w:val="001515FF"/>
    <w:rsid w:val="0049484C"/>
    <w:rsid w:val="00567389"/>
    <w:rsid w:val="00714C2A"/>
    <w:rsid w:val="009312BA"/>
    <w:rsid w:val="00A82CCE"/>
    <w:rsid w:val="00AC3115"/>
    <w:rsid w:val="00C86341"/>
    <w:rsid w:val="00CE47AF"/>
    <w:rsid w:val="00E706D9"/>
    <w:rsid w:val="00F46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93AE3-9A79-4F04-B3A1-47A4B265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2B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2BA"/>
    <w:pPr>
      <w:ind w:left="720"/>
      <w:contextualSpacing/>
    </w:pPr>
  </w:style>
  <w:style w:type="paragraph" w:styleId="BalloonText">
    <w:name w:val="Balloon Text"/>
    <w:basedOn w:val="Normal"/>
    <w:link w:val="BalloonTextChar"/>
    <w:uiPriority w:val="99"/>
    <w:semiHidden/>
    <w:unhideWhenUsed/>
    <w:rsid w:val="00931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2BA"/>
    <w:rPr>
      <w:rFonts w:ascii="Tahoma" w:hAnsi="Tahoma" w:cs="Tahoma"/>
      <w:sz w:val="16"/>
      <w:szCs w:val="16"/>
    </w:rPr>
  </w:style>
  <w:style w:type="paragraph" w:styleId="Header">
    <w:name w:val="header"/>
    <w:basedOn w:val="Normal"/>
    <w:link w:val="HeaderChar"/>
    <w:uiPriority w:val="99"/>
    <w:unhideWhenUsed/>
    <w:rsid w:val="00CE47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7AF"/>
  </w:style>
  <w:style w:type="paragraph" w:styleId="Footer">
    <w:name w:val="footer"/>
    <w:basedOn w:val="Normal"/>
    <w:link w:val="FooterChar"/>
    <w:uiPriority w:val="99"/>
    <w:unhideWhenUsed/>
    <w:rsid w:val="00CE47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7AF"/>
  </w:style>
  <w:style w:type="character" w:styleId="Hyperlink">
    <w:name w:val="Hyperlink"/>
    <w:basedOn w:val="DefaultParagraphFont"/>
    <w:uiPriority w:val="99"/>
    <w:unhideWhenUsed/>
    <w:rsid w:val="00AC31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gelinasihit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6780-A8A8-492F-8D98-83D3482DF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3346</Words>
  <Characters>19076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LPPM</cp:lastModifiedBy>
  <cp:revision>6</cp:revision>
  <dcterms:created xsi:type="dcterms:W3CDTF">2022-09-20T18:07:00Z</dcterms:created>
  <dcterms:modified xsi:type="dcterms:W3CDTF">2022-10-20T04:17:00Z</dcterms:modified>
</cp:coreProperties>
</file>